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C4485D" w14:textId="77777777" w:rsidR="006E21F6" w:rsidRPr="00AB1B9B" w:rsidRDefault="006E21F6" w:rsidP="006E21F6">
      <w:pPr>
        <w:jc w:val="center"/>
        <w:rPr>
          <w:rFonts w:asciiTheme="majorHAnsi" w:hAnsiTheme="majorHAnsi"/>
          <w:b/>
        </w:rPr>
      </w:pPr>
      <w:bookmarkStart w:id="0" w:name="_GoBack"/>
      <w:bookmarkEnd w:id="0"/>
    </w:p>
    <w:p w14:paraId="5118EFAD" w14:textId="77777777" w:rsidR="006E21F6" w:rsidRPr="00AB1B9B" w:rsidRDefault="006E21F6" w:rsidP="006E21F6">
      <w:pPr>
        <w:jc w:val="center"/>
        <w:rPr>
          <w:rFonts w:asciiTheme="majorHAnsi" w:hAnsiTheme="majorHAnsi"/>
          <w:b/>
        </w:rPr>
      </w:pPr>
    </w:p>
    <w:p w14:paraId="44AF9C29" w14:textId="77777777" w:rsidR="006E21F6" w:rsidRPr="00AB1B9B" w:rsidRDefault="006E21F6" w:rsidP="006E21F6">
      <w:pPr>
        <w:jc w:val="center"/>
        <w:rPr>
          <w:rFonts w:asciiTheme="majorHAnsi" w:hAnsiTheme="majorHAnsi"/>
          <w:b/>
        </w:rPr>
      </w:pPr>
    </w:p>
    <w:p w14:paraId="2006A258" w14:textId="77777777" w:rsidR="006E21F6" w:rsidRPr="00AB1B9B" w:rsidRDefault="006E21F6" w:rsidP="006E21F6">
      <w:pPr>
        <w:jc w:val="center"/>
        <w:rPr>
          <w:rFonts w:asciiTheme="majorHAnsi" w:hAnsiTheme="majorHAnsi"/>
          <w:b/>
        </w:rPr>
      </w:pPr>
    </w:p>
    <w:p w14:paraId="398ECE74" w14:textId="77777777" w:rsidR="006E21F6" w:rsidRPr="00AB1B9B" w:rsidRDefault="006E21F6" w:rsidP="006E21F6">
      <w:pPr>
        <w:jc w:val="center"/>
        <w:rPr>
          <w:rFonts w:asciiTheme="majorHAnsi" w:hAnsiTheme="majorHAnsi"/>
          <w:b/>
        </w:rPr>
      </w:pPr>
    </w:p>
    <w:p w14:paraId="369312BB" w14:textId="77777777" w:rsidR="006E21F6" w:rsidRPr="00AB1B9B" w:rsidRDefault="006E21F6" w:rsidP="006E21F6">
      <w:pPr>
        <w:jc w:val="center"/>
        <w:rPr>
          <w:rFonts w:asciiTheme="majorHAnsi" w:hAnsiTheme="majorHAnsi"/>
          <w:b/>
        </w:rPr>
      </w:pPr>
    </w:p>
    <w:p w14:paraId="43425A90" w14:textId="77777777" w:rsidR="006E21F6" w:rsidRPr="00AB1B9B" w:rsidRDefault="006E21F6" w:rsidP="006E21F6">
      <w:pPr>
        <w:jc w:val="center"/>
        <w:rPr>
          <w:rFonts w:asciiTheme="majorHAnsi" w:hAnsiTheme="majorHAnsi"/>
          <w:b/>
        </w:rPr>
      </w:pPr>
    </w:p>
    <w:p w14:paraId="63991CDA" w14:textId="77777777" w:rsidR="00462E0D" w:rsidRPr="00AB1B9B" w:rsidRDefault="00462E0D" w:rsidP="006E21F6">
      <w:pPr>
        <w:jc w:val="center"/>
        <w:rPr>
          <w:rFonts w:asciiTheme="majorHAnsi" w:hAnsiTheme="majorHAnsi"/>
          <w:b/>
        </w:rPr>
      </w:pPr>
    </w:p>
    <w:p w14:paraId="03F4CF89" w14:textId="77777777" w:rsidR="00462E0D" w:rsidRPr="00AB1B9B" w:rsidRDefault="00462E0D" w:rsidP="006E21F6">
      <w:pPr>
        <w:jc w:val="center"/>
        <w:rPr>
          <w:rFonts w:asciiTheme="majorHAnsi" w:hAnsiTheme="majorHAnsi"/>
          <w:b/>
        </w:rPr>
      </w:pPr>
    </w:p>
    <w:p w14:paraId="61CA634E" w14:textId="7AFCFFFD" w:rsidR="00C2012E" w:rsidRPr="00AB1B9B" w:rsidRDefault="00462E0D" w:rsidP="00F472DD">
      <w:pPr>
        <w:jc w:val="center"/>
        <w:rPr>
          <w:rFonts w:asciiTheme="majorHAnsi" w:hAnsiTheme="majorHAnsi"/>
          <w:b/>
          <w:sz w:val="92"/>
          <w:szCs w:val="92"/>
        </w:rPr>
      </w:pPr>
      <w:r w:rsidRPr="00AB1B9B">
        <w:rPr>
          <w:rFonts w:eastAsia="Times New Roman" w:cs="Times New Roman"/>
          <w:noProof/>
          <w:sz w:val="92"/>
          <w:szCs w:val="92"/>
          <w:lang w:val="en-US"/>
        </w:rPr>
        <w:drawing>
          <wp:anchor distT="0" distB="0" distL="114300" distR="114300" simplePos="0" relativeHeight="251622912" behindDoc="0" locked="0" layoutInCell="1" allowOverlap="1" wp14:anchorId="565A40D7" wp14:editId="27DA2634">
            <wp:simplePos x="0" y="0"/>
            <wp:positionH relativeFrom="margin">
              <wp:posOffset>33020</wp:posOffset>
            </wp:positionH>
            <wp:positionV relativeFrom="margin">
              <wp:posOffset>6803390</wp:posOffset>
            </wp:positionV>
            <wp:extent cx="1125220" cy="1114425"/>
            <wp:effectExtent l="0" t="0" r="0" b="9525"/>
            <wp:wrapSquare wrapText="bothSides"/>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r w:rsidR="006E21F6" w:rsidRPr="00AB1B9B">
        <w:rPr>
          <w:rFonts w:ascii="Cambria" w:eastAsia="Times New Roman" w:hAnsi="Cambria" w:cs="Times New Roman"/>
          <w:noProof/>
          <w:sz w:val="92"/>
          <w:szCs w:val="92"/>
          <w:lang w:val="en-US"/>
        </w:rPr>
        <w:drawing>
          <wp:anchor distT="0" distB="0" distL="114300" distR="114300" simplePos="0" relativeHeight="251619840" behindDoc="1" locked="0" layoutInCell="1" allowOverlap="1" wp14:anchorId="5BBC255B" wp14:editId="76F85CD9">
            <wp:simplePos x="0" y="0"/>
            <wp:positionH relativeFrom="margin">
              <wp:align>center</wp:align>
            </wp:positionH>
            <wp:positionV relativeFrom="margin">
              <wp:posOffset>73660</wp:posOffset>
            </wp:positionV>
            <wp:extent cx="6443345" cy="146685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43345" cy="1466850"/>
                    </a:xfrm>
                    <a:prstGeom prst="rect">
                      <a:avLst/>
                    </a:prstGeom>
                  </pic:spPr>
                </pic:pic>
              </a:graphicData>
            </a:graphic>
            <wp14:sizeRelH relativeFrom="page">
              <wp14:pctWidth>0</wp14:pctWidth>
            </wp14:sizeRelH>
            <wp14:sizeRelV relativeFrom="page">
              <wp14:pctHeight>0</wp14:pctHeight>
            </wp14:sizeRelV>
          </wp:anchor>
        </w:drawing>
      </w:r>
      <w:r w:rsidRPr="00AB1B9B">
        <w:rPr>
          <w:rFonts w:asciiTheme="majorHAnsi" w:hAnsiTheme="majorHAnsi"/>
          <w:b/>
          <w:sz w:val="96"/>
          <w:szCs w:val="56"/>
        </w:rPr>
        <w:t xml:space="preserve"> E</w:t>
      </w:r>
      <w:r w:rsidRPr="00AB1B9B">
        <w:rPr>
          <w:rFonts w:asciiTheme="majorHAnsi" w:hAnsiTheme="majorHAnsi"/>
          <w:b/>
          <w:sz w:val="92"/>
          <w:szCs w:val="92"/>
        </w:rPr>
        <w:t>xercices d’auto-apprentissage : Nigéria</w:t>
      </w:r>
    </w:p>
    <w:p w14:paraId="2C508B71" w14:textId="77777777" w:rsidR="00C2012E" w:rsidRPr="00AB1B9B" w:rsidRDefault="00C2012E" w:rsidP="00F472DD">
      <w:pPr>
        <w:jc w:val="center"/>
        <w:rPr>
          <w:rFonts w:asciiTheme="majorHAnsi" w:hAnsiTheme="majorHAnsi"/>
          <w:b/>
          <w:sz w:val="92"/>
          <w:szCs w:val="92"/>
        </w:rPr>
      </w:pPr>
    </w:p>
    <w:p w14:paraId="29023B4E" w14:textId="77777777" w:rsidR="00C2012E" w:rsidRPr="00AB1B9B" w:rsidRDefault="00C2012E" w:rsidP="00F472DD">
      <w:pPr>
        <w:jc w:val="center"/>
        <w:rPr>
          <w:rFonts w:asciiTheme="majorHAnsi" w:hAnsiTheme="majorHAnsi"/>
          <w:b/>
          <w:sz w:val="92"/>
          <w:szCs w:val="92"/>
        </w:rPr>
        <w:sectPr w:rsidR="00C2012E" w:rsidRPr="00AB1B9B" w:rsidSect="00081480">
          <w:footerReference w:type="default" r:id="rId11"/>
          <w:pgSz w:w="12240" w:h="15840"/>
          <w:pgMar w:top="1440" w:right="1440" w:bottom="1440" w:left="1440" w:header="720" w:footer="720" w:gutter="0"/>
          <w:cols w:space="720"/>
          <w:docGrid w:linePitch="360"/>
        </w:sectPr>
      </w:pPr>
    </w:p>
    <w:sdt>
      <w:sdtPr>
        <w:id w:val="-271714188"/>
        <w:docPartObj>
          <w:docPartGallery w:val="Table of Contents"/>
          <w:docPartUnique/>
        </w:docPartObj>
      </w:sdtPr>
      <w:sdtEndPr>
        <w:rPr>
          <w:bCs/>
        </w:rPr>
      </w:sdtEndPr>
      <w:sdtContent>
        <w:p w14:paraId="55A9DD3A" w14:textId="29E696C9" w:rsidR="00823493" w:rsidRPr="00AB1B9B" w:rsidRDefault="000301C7" w:rsidP="00823493">
          <w:pPr>
            <w:rPr>
              <w:rFonts w:asciiTheme="majorHAnsi" w:hAnsiTheme="majorHAnsi"/>
              <w:b/>
              <w:color w:val="1F497D" w:themeColor="text2"/>
              <w:sz w:val="40"/>
              <w:szCs w:val="40"/>
            </w:rPr>
          </w:pPr>
          <w:r w:rsidRPr="00AB1B9B">
            <w:rPr>
              <w:rFonts w:asciiTheme="majorHAnsi" w:hAnsiTheme="majorHAnsi"/>
              <w:b/>
              <w:color w:val="1F497D" w:themeColor="text2"/>
              <w:sz w:val="40"/>
              <w:szCs w:val="40"/>
            </w:rPr>
            <w:t>Table des matières</w:t>
          </w:r>
        </w:p>
        <w:p w14:paraId="10E81F13" w14:textId="77777777" w:rsidR="00DB067F" w:rsidRPr="00DB067F" w:rsidRDefault="003B3B1F">
          <w:pPr>
            <w:pStyle w:val="TOC1"/>
            <w:tabs>
              <w:tab w:val="right" w:leader="dot" w:pos="9350"/>
            </w:tabs>
            <w:rPr>
              <w:rFonts w:eastAsiaTheme="minorEastAsia"/>
              <w:noProof/>
              <w:lang w:val="en-US"/>
            </w:rPr>
          </w:pPr>
          <w:r w:rsidRPr="00AB1B9B">
            <w:rPr>
              <w:rFonts w:asciiTheme="majorHAnsi" w:hAnsiTheme="majorHAnsi"/>
            </w:rPr>
            <w:fldChar w:fldCharType="begin"/>
          </w:r>
          <w:r w:rsidRPr="00AB1B9B">
            <w:rPr>
              <w:rFonts w:asciiTheme="majorHAnsi" w:hAnsiTheme="majorHAnsi"/>
            </w:rPr>
            <w:instrText xml:space="preserve"> TOC \o "1-3" \h \z \u </w:instrText>
          </w:r>
          <w:r w:rsidRPr="00AB1B9B">
            <w:rPr>
              <w:rFonts w:asciiTheme="majorHAnsi" w:hAnsiTheme="majorHAnsi"/>
            </w:rPr>
            <w:fldChar w:fldCharType="separate"/>
          </w:r>
          <w:hyperlink w:anchor="_Toc959970" w:history="1">
            <w:r w:rsidR="00DB067F" w:rsidRPr="00DB067F">
              <w:rPr>
                <w:rStyle w:val="Hyperlink"/>
                <w:noProof/>
              </w:rPr>
              <w:t>Introduction à BenMAP-CE</w:t>
            </w:r>
            <w:r w:rsidR="00DB067F" w:rsidRPr="00DB067F">
              <w:rPr>
                <w:noProof/>
                <w:webHidden/>
              </w:rPr>
              <w:tab/>
            </w:r>
            <w:r w:rsidR="00DB067F" w:rsidRPr="00DB067F">
              <w:rPr>
                <w:noProof/>
                <w:webHidden/>
              </w:rPr>
              <w:fldChar w:fldCharType="begin"/>
            </w:r>
            <w:r w:rsidR="00DB067F" w:rsidRPr="00DB067F">
              <w:rPr>
                <w:noProof/>
                <w:webHidden/>
              </w:rPr>
              <w:instrText xml:space="preserve"> PAGEREF _Toc959970 \h </w:instrText>
            </w:r>
            <w:r w:rsidR="00DB067F" w:rsidRPr="00DB067F">
              <w:rPr>
                <w:noProof/>
                <w:webHidden/>
              </w:rPr>
            </w:r>
            <w:r w:rsidR="00DB067F" w:rsidRPr="00DB067F">
              <w:rPr>
                <w:noProof/>
                <w:webHidden/>
              </w:rPr>
              <w:fldChar w:fldCharType="separate"/>
            </w:r>
            <w:r w:rsidR="00DB067F" w:rsidRPr="00DB067F">
              <w:rPr>
                <w:noProof/>
                <w:webHidden/>
              </w:rPr>
              <w:t>4</w:t>
            </w:r>
            <w:r w:rsidR="00DB067F" w:rsidRPr="00DB067F">
              <w:rPr>
                <w:noProof/>
                <w:webHidden/>
              </w:rPr>
              <w:fldChar w:fldCharType="end"/>
            </w:r>
          </w:hyperlink>
        </w:p>
        <w:p w14:paraId="33FCD706" w14:textId="77777777" w:rsidR="00DB067F" w:rsidRPr="00DB067F" w:rsidRDefault="00DB067F">
          <w:pPr>
            <w:pStyle w:val="TOC1"/>
            <w:tabs>
              <w:tab w:val="right" w:leader="dot" w:pos="9350"/>
            </w:tabs>
            <w:rPr>
              <w:rFonts w:eastAsiaTheme="minorEastAsia"/>
              <w:noProof/>
              <w:lang w:val="en-US"/>
            </w:rPr>
          </w:pPr>
          <w:hyperlink w:anchor="_Toc959971" w:history="1">
            <w:r w:rsidRPr="00DB067F">
              <w:rPr>
                <w:rStyle w:val="Hyperlink"/>
                <w:noProof/>
              </w:rPr>
              <w:t>À propos de ces exercices</w:t>
            </w:r>
            <w:r w:rsidRPr="00DB067F">
              <w:rPr>
                <w:noProof/>
                <w:webHidden/>
              </w:rPr>
              <w:tab/>
            </w:r>
            <w:r w:rsidRPr="00DB067F">
              <w:rPr>
                <w:noProof/>
                <w:webHidden/>
              </w:rPr>
              <w:fldChar w:fldCharType="begin"/>
            </w:r>
            <w:r w:rsidRPr="00DB067F">
              <w:rPr>
                <w:noProof/>
                <w:webHidden/>
              </w:rPr>
              <w:instrText xml:space="preserve"> PAGEREF _Toc959971 \h </w:instrText>
            </w:r>
            <w:r w:rsidRPr="00DB067F">
              <w:rPr>
                <w:noProof/>
                <w:webHidden/>
              </w:rPr>
            </w:r>
            <w:r w:rsidRPr="00DB067F">
              <w:rPr>
                <w:noProof/>
                <w:webHidden/>
              </w:rPr>
              <w:fldChar w:fldCharType="separate"/>
            </w:r>
            <w:r w:rsidRPr="00DB067F">
              <w:rPr>
                <w:noProof/>
                <w:webHidden/>
              </w:rPr>
              <w:t>4</w:t>
            </w:r>
            <w:r w:rsidRPr="00DB067F">
              <w:rPr>
                <w:noProof/>
                <w:webHidden/>
              </w:rPr>
              <w:fldChar w:fldCharType="end"/>
            </w:r>
          </w:hyperlink>
        </w:p>
        <w:p w14:paraId="05D1C0B9" w14:textId="77777777" w:rsidR="00DB067F" w:rsidRPr="00DB067F" w:rsidRDefault="00DB067F">
          <w:pPr>
            <w:pStyle w:val="TOC1"/>
            <w:tabs>
              <w:tab w:val="right" w:leader="dot" w:pos="9350"/>
            </w:tabs>
            <w:rPr>
              <w:rFonts w:eastAsiaTheme="minorEastAsia"/>
              <w:noProof/>
              <w:lang w:val="en-US"/>
            </w:rPr>
          </w:pPr>
          <w:hyperlink w:anchor="_Toc959972" w:history="1">
            <w:r w:rsidRPr="00DB067F">
              <w:rPr>
                <w:rStyle w:val="Hyperlink"/>
                <w:noProof/>
              </w:rPr>
              <w:t>Cadre de l’exercice et exigences de données</w:t>
            </w:r>
            <w:r w:rsidRPr="00DB067F">
              <w:rPr>
                <w:noProof/>
                <w:webHidden/>
              </w:rPr>
              <w:tab/>
            </w:r>
            <w:r w:rsidRPr="00DB067F">
              <w:rPr>
                <w:noProof/>
                <w:webHidden/>
              </w:rPr>
              <w:fldChar w:fldCharType="begin"/>
            </w:r>
            <w:r w:rsidRPr="00DB067F">
              <w:rPr>
                <w:noProof/>
                <w:webHidden/>
              </w:rPr>
              <w:instrText xml:space="preserve"> PAGEREF _Toc959972 \h </w:instrText>
            </w:r>
            <w:r w:rsidRPr="00DB067F">
              <w:rPr>
                <w:noProof/>
                <w:webHidden/>
              </w:rPr>
            </w:r>
            <w:r w:rsidRPr="00DB067F">
              <w:rPr>
                <w:noProof/>
                <w:webHidden/>
              </w:rPr>
              <w:fldChar w:fldCharType="separate"/>
            </w:r>
            <w:r w:rsidRPr="00DB067F">
              <w:rPr>
                <w:noProof/>
                <w:webHidden/>
              </w:rPr>
              <w:t>5</w:t>
            </w:r>
            <w:r w:rsidRPr="00DB067F">
              <w:rPr>
                <w:noProof/>
                <w:webHidden/>
              </w:rPr>
              <w:fldChar w:fldCharType="end"/>
            </w:r>
          </w:hyperlink>
        </w:p>
        <w:p w14:paraId="5ADB2DE1" w14:textId="77777777" w:rsidR="00DB067F" w:rsidRPr="00DB067F" w:rsidRDefault="00DB067F">
          <w:pPr>
            <w:pStyle w:val="TOC1"/>
            <w:tabs>
              <w:tab w:val="right" w:leader="dot" w:pos="9350"/>
            </w:tabs>
            <w:rPr>
              <w:rFonts w:eastAsiaTheme="minorEastAsia"/>
              <w:noProof/>
              <w:lang w:val="en-US"/>
            </w:rPr>
          </w:pPr>
          <w:hyperlink w:anchor="_Toc959973" w:history="1">
            <w:r w:rsidRPr="00DB067F">
              <w:rPr>
                <w:rStyle w:val="Hyperlink"/>
                <w:rFonts w:asciiTheme="majorHAnsi" w:hAnsiTheme="majorHAnsi"/>
                <w:noProof/>
              </w:rPr>
              <w:t>Ressources supplémentaires</w:t>
            </w:r>
            <w:r w:rsidRPr="00DB067F">
              <w:rPr>
                <w:noProof/>
                <w:webHidden/>
              </w:rPr>
              <w:tab/>
            </w:r>
            <w:r w:rsidRPr="00DB067F">
              <w:rPr>
                <w:noProof/>
                <w:webHidden/>
              </w:rPr>
              <w:fldChar w:fldCharType="begin"/>
            </w:r>
            <w:r w:rsidRPr="00DB067F">
              <w:rPr>
                <w:noProof/>
                <w:webHidden/>
              </w:rPr>
              <w:instrText xml:space="preserve"> PAGEREF _Toc959973 \h </w:instrText>
            </w:r>
            <w:r w:rsidRPr="00DB067F">
              <w:rPr>
                <w:noProof/>
                <w:webHidden/>
              </w:rPr>
            </w:r>
            <w:r w:rsidRPr="00DB067F">
              <w:rPr>
                <w:noProof/>
                <w:webHidden/>
              </w:rPr>
              <w:fldChar w:fldCharType="separate"/>
            </w:r>
            <w:r w:rsidRPr="00DB067F">
              <w:rPr>
                <w:noProof/>
                <w:webHidden/>
              </w:rPr>
              <w:t>6</w:t>
            </w:r>
            <w:r w:rsidRPr="00DB067F">
              <w:rPr>
                <w:noProof/>
                <w:webHidden/>
              </w:rPr>
              <w:fldChar w:fldCharType="end"/>
            </w:r>
          </w:hyperlink>
        </w:p>
        <w:p w14:paraId="257C052E" w14:textId="77777777" w:rsidR="00DB067F" w:rsidRPr="00DB067F" w:rsidRDefault="00DB067F">
          <w:pPr>
            <w:pStyle w:val="TOC1"/>
            <w:tabs>
              <w:tab w:val="right" w:leader="dot" w:pos="9350"/>
            </w:tabs>
            <w:rPr>
              <w:rFonts w:eastAsiaTheme="minorEastAsia"/>
              <w:noProof/>
              <w:lang w:val="en-US"/>
            </w:rPr>
          </w:pPr>
          <w:hyperlink w:anchor="_Toc959974" w:history="1">
            <w:r w:rsidRPr="00DB067F">
              <w:rPr>
                <w:rStyle w:val="Hyperlink"/>
                <w:noProof/>
              </w:rPr>
              <w:t>Section 1 : Comment commencer</w:t>
            </w:r>
            <w:r w:rsidRPr="00DB067F">
              <w:rPr>
                <w:noProof/>
                <w:webHidden/>
              </w:rPr>
              <w:tab/>
            </w:r>
            <w:r w:rsidRPr="00DB067F">
              <w:rPr>
                <w:noProof/>
                <w:webHidden/>
              </w:rPr>
              <w:fldChar w:fldCharType="begin"/>
            </w:r>
            <w:r w:rsidRPr="00DB067F">
              <w:rPr>
                <w:noProof/>
                <w:webHidden/>
              </w:rPr>
              <w:instrText xml:space="preserve"> PAGEREF _Toc959974 \h </w:instrText>
            </w:r>
            <w:r w:rsidRPr="00DB067F">
              <w:rPr>
                <w:noProof/>
                <w:webHidden/>
              </w:rPr>
            </w:r>
            <w:r w:rsidRPr="00DB067F">
              <w:rPr>
                <w:noProof/>
                <w:webHidden/>
              </w:rPr>
              <w:fldChar w:fldCharType="separate"/>
            </w:r>
            <w:r w:rsidRPr="00DB067F">
              <w:rPr>
                <w:noProof/>
                <w:webHidden/>
              </w:rPr>
              <w:t>7</w:t>
            </w:r>
            <w:r w:rsidRPr="00DB067F">
              <w:rPr>
                <w:noProof/>
                <w:webHidden/>
              </w:rPr>
              <w:fldChar w:fldCharType="end"/>
            </w:r>
          </w:hyperlink>
        </w:p>
        <w:p w14:paraId="21DF7387" w14:textId="77777777" w:rsidR="00DB067F" w:rsidRPr="00DB067F" w:rsidRDefault="00DB067F">
          <w:pPr>
            <w:pStyle w:val="TOC2"/>
            <w:rPr>
              <w:rFonts w:asciiTheme="minorHAnsi" w:eastAsiaTheme="minorEastAsia" w:hAnsiTheme="minorHAnsi"/>
              <w:b w:val="0"/>
              <w:lang w:val="en-US"/>
            </w:rPr>
          </w:pPr>
          <w:hyperlink w:anchor="_Toc959975" w:history="1">
            <w:r w:rsidRPr="00DB067F">
              <w:rPr>
                <w:rStyle w:val="Hyperlink"/>
                <w:b w:val="0"/>
              </w:rPr>
              <w:t xml:space="preserve">1.1 </w:t>
            </w:r>
            <w:r w:rsidRPr="00DB067F">
              <w:rPr>
                <w:rFonts w:asciiTheme="minorHAnsi" w:eastAsiaTheme="minorEastAsia" w:hAnsiTheme="minorHAnsi"/>
                <w:b w:val="0"/>
                <w:lang w:val="en-US"/>
              </w:rPr>
              <w:tab/>
            </w:r>
            <w:r w:rsidRPr="00DB067F">
              <w:rPr>
                <w:rStyle w:val="Hyperlink"/>
                <w:b w:val="0"/>
              </w:rPr>
              <w:t>Installer BenMAP-CE</w:t>
            </w:r>
            <w:r w:rsidRPr="00DB067F">
              <w:rPr>
                <w:b w:val="0"/>
                <w:webHidden/>
              </w:rPr>
              <w:tab/>
            </w:r>
            <w:r w:rsidRPr="00DB067F">
              <w:rPr>
                <w:b w:val="0"/>
                <w:webHidden/>
              </w:rPr>
              <w:fldChar w:fldCharType="begin"/>
            </w:r>
            <w:r w:rsidRPr="00DB067F">
              <w:rPr>
                <w:b w:val="0"/>
                <w:webHidden/>
              </w:rPr>
              <w:instrText xml:space="preserve"> PAGEREF _Toc959975 \h </w:instrText>
            </w:r>
            <w:r w:rsidRPr="00DB067F">
              <w:rPr>
                <w:b w:val="0"/>
                <w:webHidden/>
              </w:rPr>
            </w:r>
            <w:r w:rsidRPr="00DB067F">
              <w:rPr>
                <w:b w:val="0"/>
                <w:webHidden/>
              </w:rPr>
              <w:fldChar w:fldCharType="separate"/>
            </w:r>
            <w:r w:rsidRPr="00DB067F">
              <w:rPr>
                <w:b w:val="0"/>
                <w:webHidden/>
              </w:rPr>
              <w:t>7</w:t>
            </w:r>
            <w:r w:rsidRPr="00DB067F">
              <w:rPr>
                <w:b w:val="0"/>
                <w:webHidden/>
              </w:rPr>
              <w:fldChar w:fldCharType="end"/>
            </w:r>
          </w:hyperlink>
        </w:p>
        <w:p w14:paraId="145FD644" w14:textId="77777777" w:rsidR="00DB067F" w:rsidRPr="00DB067F" w:rsidRDefault="00DB067F">
          <w:pPr>
            <w:pStyle w:val="TOC2"/>
            <w:rPr>
              <w:rFonts w:asciiTheme="minorHAnsi" w:eastAsiaTheme="minorEastAsia" w:hAnsiTheme="minorHAnsi"/>
              <w:b w:val="0"/>
              <w:lang w:val="en-US"/>
            </w:rPr>
          </w:pPr>
          <w:hyperlink w:anchor="_Toc959976" w:history="1">
            <w:r w:rsidRPr="00DB067F">
              <w:rPr>
                <w:rStyle w:val="Hyperlink"/>
                <w:b w:val="0"/>
              </w:rPr>
              <w:t xml:space="preserve">1.2 </w:t>
            </w:r>
            <w:r w:rsidRPr="00DB067F">
              <w:rPr>
                <w:rFonts w:asciiTheme="minorHAnsi" w:eastAsiaTheme="minorEastAsia" w:hAnsiTheme="minorHAnsi"/>
                <w:b w:val="0"/>
                <w:lang w:val="en-US"/>
              </w:rPr>
              <w:tab/>
            </w:r>
            <w:r w:rsidRPr="00DB067F">
              <w:rPr>
                <w:rStyle w:val="Hyperlink"/>
                <w:b w:val="0"/>
              </w:rPr>
              <w:t>Télécharger les fichiers de données nécessaires</w:t>
            </w:r>
            <w:r w:rsidRPr="00DB067F">
              <w:rPr>
                <w:b w:val="0"/>
                <w:webHidden/>
              </w:rPr>
              <w:tab/>
            </w:r>
            <w:r w:rsidRPr="00DB067F">
              <w:rPr>
                <w:b w:val="0"/>
                <w:webHidden/>
              </w:rPr>
              <w:fldChar w:fldCharType="begin"/>
            </w:r>
            <w:r w:rsidRPr="00DB067F">
              <w:rPr>
                <w:b w:val="0"/>
                <w:webHidden/>
              </w:rPr>
              <w:instrText xml:space="preserve"> PAGEREF _Toc959976 \h </w:instrText>
            </w:r>
            <w:r w:rsidRPr="00DB067F">
              <w:rPr>
                <w:b w:val="0"/>
                <w:webHidden/>
              </w:rPr>
            </w:r>
            <w:r w:rsidRPr="00DB067F">
              <w:rPr>
                <w:b w:val="0"/>
                <w:webHidden/>
              </w:rPr>
              <w:fldChar w:fldCharType="separate"/>
            </w:r>
            <w:r w:rsidRPr="00DB067F">
              <w:rPr>
                <w:b w:val="0"/>
                <w:webHidden/>
              </w:rPr>
              <w:t>7</w:t>
            </w:r>
            <w:r w:rsidRPr="00DB067F">
              <w:rPr>
                <w:b w:val="0"/>
                <w:webHidden/>
              </w:rPr>
              <w:fldChar w:fldCharType="end"/>
            </w:r>
          </w:hyperlink>
        </w:p>
        <w:p w14:paraId="3BABA879" w14:textId="77777777" w:rsidR="00DB067F" w:rsidRPr="00DB067F" w:rsidRDefault="00DB067F">
          <w:pPr>
            <w:pStyle w:val="TOC2"/>
            <w:rPr>
              <w:rFonts w:asciiTheme="minorHAnsi" w:eastAsiaTheme="minorEastAsia" w:hAnsiTheme="minorHAnsi"/>
              <w:b w:val="0"/>
              <w:lang w:val="en-US"/>
            </w:rPr>
          </w:pPr>
          <w:hyperlink w:anchor="_Toc959977" w:history="1">
            <w:r w:rsidRPr="00DB067F">
              <w:rPr>
                <w:rStyle w:val="Hyperlink"/>
                <w:b w:val="0"/>
              </w:rPr>
              <w:t xml:space="preserve">1.3 </w:t>
            </w:r>
            <w:r w:rsidRPr="00DB067F">
              <w:rPr>
                <w:rFonts w:asciiTheme="minorHAnsi" w:eastAsiaTheme="minorEastAsia" w:hAnsiTheme="minorHAnsi"/>
                <w:b w:val="0"/>
                <w:lang w:val="en-US"/>
              </w:rPr>
              <w:tab/>
            </w:r>
            <w:r w:rsidRPr="00DB067F">
              <w:rPr>
                <w:rStyle w:val="Hyperlink"/>
                <w:b w:val="0"/>
              </w:rPr>
              <w:t>Ouvrir BenMAP-CE</w:t>
            </w:r>
            <w:r w:rsidRPr="00DB067F">
              <w:rPr>
                <w:b w:val="0"/>
                <w:webHidden/>
              </w:rPr>
              <w:tab/>
            </w:r>
            <w:r w:rsidRPr="00DB067F">
              <w:rPr>
                <w:b w:val="0"/>
                <w:webHidden/>
              </w:rPr>
              <w:fldChar w:fldCharType="begin"/>
            </w:r>
            <w:r w:rsidRPr="00DB067F">
              <w:rPr>
                <w:b w:val="0"/>
                <w:webHidden/>
              </w:rPr>
              <w:instrText xml:space="preserve"> PAGEREF _Toc959977 \h </w:instrText>
            </w:r>
            <w:r w:rsidRPr="00DB067F">
              <w:rPr>
                <w:b w:val="0"/>
                <w:webHidden/>
              </w:rPr>
            </w:r>
            <w:r w:rsidRPr="00DB067F">
              <w:rPr>
                <w:b w:val="0"/>
                <w:webHidden/>
              </w:rPr>
              <w:fldChar w:fldCharType="separate"/>
            </w:r>
            <w:r w:rsidRPr="00DB067F">
              <w:rPr>
                <w:b w:val="0"/>
                <w:webHidden/>
              </w:rPr>
              <w:t>7</w:t>
            </w:r>
            <w:r w:rsidRPr="00DB067F">
              <w:rPr>
                <w:b w:val="0"/>
                <w:webHidden/>
              </w:rPr>
              <w:fldChar w:fldCharType="end"/>
            </w:r>
          </w:hyperlink>
        </w:p>
        <w:p w14:paraId="436B0585" w14:textId="77777777" w:rsidR="00DB067F" w:rsidRPr="00DB067F" w:rsidRDefault="00DB067F">
          <w:pPr>
            <w:pStyle w:val="TOC2"/>
            <w:rPr>
              <w:rFonts w:asciiTheme="minorHAnsi" w:eastAsiaTheme="minorEastAsia" w:hAnsiTheme="minorHAnsi"/>
              <w:b w:val="0"/>
              <w:lang w:val="en-US"/>
            </w:rPr>
          </w:pPr>
          <w:hyperlink w:anchor="_Toc959978" w:history="1">
            <w:r w:rsidRPr="00DB067F">
              <w:rPr>
                <w:rStyle w:val="Hyperlink"/>
                <w:b w:val="0"/>
              </w:rPr>
              <w:t xml:space="preserve">1.5 </w:t>
            </w:r>
            <w:r w:rsidRPr="00DB067F">
              <w:rPr>
                <w:rFonts w:asciiTheme="minorHAnsi" w:eastAsiaTheme="minorEastAsia" w:hAnsiTheme="minorHAnsi"/>
                <w:b w:val="0"/>
                <w:lang w:val="en-US"/>
              </w:rPr>
              <w:tab/>
            </w:r>
            <w:r w:rsidRPr="00DB067F">
              <w:rPr>
                <w:rStyle w:val="Hyperlink"/>
                <w:b w:val="0"/>
              </w:rPr>
              <w:t>Sauvegarder les fichiers BenMAP-CE</w:t>
            </w:r>
            <w:r w:rsidRPr="00DB067F">
              <w:rPr>
                <w:b w:val="0"/>
                <w:webHidden/>
              </w:rPr>
              <w:tab/>
            </w:r>
            <w:r w:rsidRPr="00DB067F">
              <w:rPr>
                <w:b w:val="0"/>
                <w:webHidden/>
              </w:rPr>
              <w:fldChar w:fldCharType="begin"/>
            </w:r>
            <w:r w:rsidRPr="00DB067F">
              <w:rPr>
                <w:b w:val="0"/>
                <w:webHidden/>
              </w:rPr>
              <w:instrText xml:space="preserve"> PAGEREF _Toc959978 \h </w:instrText>
            </w:r>
            <w:r w:rsidRPr="00DB067F">
              <w:rPr>
                <w:b w:val="0"/>
                <w:webHidden/>
              </w:rPr>
            </w:r>
            <w:r w:rsidRPr="00DB067F">
              <w:rPr>
                <w:b w:val="0"/>
                <w:webHidden/>
              </w:rPr>
              <w:fldChar w:fldCharType="separate"/>
            </w:r>
            <w:r w:rsidRPr="00DB067F">
              <w:rPr>
                <w:b w:val="0"/>
                <w:webHidden/>
              </w:rPr>
              <w:t>9</w:t>
            </w:r>
            <w:r w:rsidRPr="00DB067F">
              <w:rPr>
                <w:b w:val="0"/>
                <w:webHidden/>
              </w:rPr>
              <w:fldChar w:fldCharType="end"/>
            </w:r>
          </w:hyperlink>
        </w:p>
        <w:p w14:paraId="7BBF97CE" w14:textId="77777777" w:rsidR="00DB067F" w:rsidRPr="00DB067F" w:rsidRDefault="00DB067F">
          <w:pPr>
            <w:pStyle w:val="TOC1"/>
            <w:tabs>
              <w:tab w:val="right" w:leader="dot" w:pos="9350"/>
            </w:tabs>
            <w:rPr>
              <w:rFonts w:eastAsiaTheme="minorEastAsia"/>
              <w:noProof/>
              <w:lang w:val="en-US"/>
            </w:rPr>
          </w:pPr>
          <w:hyperlink w:anchor="_Toc959979" w:history="1">
            <w:r w:rsidRPr="00DB067F">
              <w:rPr>
                <w:rStyle w:val="Hyperlink"/>
                <w:noProof/>
              </w:rPr>
              <w:t xml:space="preserve">Section 2 : Créer un </w:t>
            </w:r>
            <w:r w:rsidRPr="00DB067F">
              <w:rPr>
                <w:rStyle w:val="Hyperlink"/>
                <w:i/>
                <w:noProof/>
              </w:rPr>
              <w:t>setup</w:t>
            </w:r>
            <w:r w:rsidRPr="00DB067F">
              <w:rPr>
                <w:noProof/>
                <w:webHidden/>
              </w:rPr>
              <w:tab/>
            </w:r>
            <w:r w:rsidRPr="00DB067F">
              <w:rPr>
                <w:noProof/>
                <w:webHidden/>
              </w:rPr>
              <w:fldChar w:fldCharType="begin"/>
            </w:r>
            <w:r w:rsidRPr="00DB067F">
              <w:rPr>
                <w:noProof/>
                <w:webHidden/>
              </w:rPr>
              <w:instrText xml:space="preserve"> PAGEREF _Toc959979 \h </w:instrText>
            </w:r>
            <w:r w:rsidRPr="00DB067F">
              <w:rPr>
                <w:noProof/>
                <w:webHidden/>
              </w:rPr>
            </w:r>
            <w:r w:rsidRPr="00DB067F">
              <w:rPr>
                <w:noProof/>
                <w:webHidden/>
              </w:rPr>
              <w:fldChar w:fldCharType="separate"/>
            </w:r>
            <w:r w:rsidRPr="00DB067F">
              <w:rPr>
                <w:noProof/>
                <w:webHidden/>
              </w:rPr>
              <w:t>10</w:t>
            </w:r>
            <w:r w:rsidRPr="00DB067F">
              <w:rPr>
                <w:noProof/>
                <w:webHidden/>
              </w:rPr>
              <w:fldChar w:fldCharType="end"/>
            </w:r>
          </w:hyperlink>
        </w:p>
        <w:p w14:paraId="002FA789" w14:textId="77777777" w:rsidR="00DB067F" w:rsidRPr="00DB067F" w:rsidRDefault="00DB067F">
          <w:pPr>
            <w:pStyle w:val="TOC2"/>
            <w:rPr>
              <w:rFonts w:asciiTheme="minorHAnsi" w:eastAsiaTheme="minorEastAsia" w:hAnsiTheme="minorHAnsi"/>
              <w:b w:val="0"/>
              <w:lang w:val="en-US"/>
            </w:rPr>
          </w:pPr>
          <w:hyperlink w:anchor="_Toc959980" w:history="1">
            <w:r w:rsidRPr="00DB067F">
              <w:rPr>
                <w:rStyle w:val="Hyperlink"/>
                <w:b w:val="0"/>
              </w:rPr>
              <w:t xml:space="preserve">2.1 </w:t>
            </w:r>
            <w:r w:rsidRPr="00DB067F">
              <w:rPr>
                <w:rFonts w:asciiTheme="minorHAnsi" w:eastAsiaTheme="minorEastAsia" w:hAnsiTheme="minorHAnsi"/>
                <w:b w:val="0"/>
                <w:lang w:val="en-US"/>
              </w:rPr>
              <w:tab/>
            </w:r>
            <w:r w:rsidRPr="00DB067F">
              <w:rPr>
                <w:rStyle w:val="Hyperlink"/>
                <w:b w:val="0"/>
              </w:rPr>
              <w:t xml:space="preserve">Créer un </w:t>
            </w:r>
            <w:r w:rsidRPr="00DB067F">
              <w:rPr>
                <w:rStyle w:val="Hyperlink"/>
                <w:b w:val="0"/>
                <w:i/>
              </w:rPr>
              <w:t>setup</w:t>
            </w:r>
            <w:r w:rsidRPr="00DB067F">
              <w:rPr>
                <w:rStyle w:val="Hyperlink"/>
                <w:b w:val="0"/>
              </w:rPr>
              <w:t xml:space="preserve"> vierge</w:t>
            </w:r>
            <w:r w:rsidRPr="00DB067F">
              <w:rPr>
                <w:b w:val="0"/>
                <w:webHidden/>
              </w:rPr>
              <w:tab/>
            </w:r>
            <w:r w:rsidRPr="00DB067F">
              <w:rPr>
                <w:b w:val="0"/>
                <w:webHidden/>
              </w:rPr>
              <w:fldChar w:fldCharType="begin"/>
            </w:r>
            <w:r w:rsidRPr="00DB067F">
              <w:rPr>
                <w:b w:val="0"/>
                <w:webHidden/>
              </w:rPr>
              <w:instrText xml:space="preserve"> PAGEREF _Toc959980 \h </w:instrText>
            </w:r>
            <w:r w:rsidRPr="00DB067F">
              <w:rPr>
                <w:b w:val="0"/>
                <w:webHidden/>
              </w:rPr>
            </w:r>
            <w:r w:rsidRPr="00DB067F">
              <w:rPr>
                <w:b w:val="0"/>
                <w:webHidden/>
              </w:rPr>
              <w:fldChar w:fldCharType="separate"/>
            </w:r>
            <w:r w:rsidRPr="00DB067F">
              <w:rPr>
                <w:b w:val="0"/>
                <w:webHidden/>
              </w:rPr>
              <w:t>10</w:t>
            </w:r>
            <w:r w:rsidRPr="00DB067F">
              <w:rPr>
                <w:b w:val="0"/>
                <w:webHidden/>
              </w:rPr>
              <w:fldChar w:fldCharType="end"/>
            </w:r>
          </w:hyperlink>
        </w:p>
        <w:p w14:paraId="3F3AE340" w14:textId="77777777" w:rsidR="00DB067F" w:rsidRPr="00DB067F" w:rsidRDefault="00DB067F">
          <w:pPr>
            <w:pStyle w:val="TOC1"/>
            <w:tabs>
              <w:tab w:val="right" w:leader="dot" w:pos="9350"/>
            </w:tabs>
            <w:rPr>
              <w:rFonts w:eastAsiaTheme="minorEastAsia"/>
              <w:noProof/>
              <w:lang w:val="en-US"/>
            </w:rPr>
          </w:pPr>
          <w:hyperlink w:anchor="_Toc959981" w:history="1">
            <w:r w:rsidRPr="00DB067F">
              <w:rPr>
                <w:rStyle w:val="Hyperlink"/>
                <w:noProof/>
              </w:rPr>
              <w:t>Section 3 : Charger des données dans BenMAP-CE</w:t>
            </w:r>
            <w:r w:rsidRPr="00DB067F">
              <w:rPr>
                <w:noProof/>
                <w:webHidden/>
              </w:rPr>
              <w:tab/>
            </w:r>
            <w:r w:rsidRPr="00DB067F">
              <w:rPr>
                <w:noProof/>
                <w:webHidden/>
              </w:rPr>
              <w:fldChar w:fldCharType="begin"/>
            </w:r>
            <w:r w:rsidRPr="00DB067F">
              <w:rPr>
                <w:noProof/>
                <w:webHidden/>
              </w:rPr>
              <w:instrText xml:space="preserve"> PAGEREF _Toc959981 \h </w:instrText>
            </w:r>
            <w:r w:rsidRPr="00DB067F">
              <w:rPr>
                <w:noProof/>
                <w:webHidden/>
              </w:rPr>
            </w:r>
            <w:r w:rsidRPr="00DB067F">
              <w:rPr>
                <w:noProof/>
                <w:webHidden/>
              </w:rPr>
              <w:fldChar w:fldCharType="separate"/>
            </w:r>
            <w:r w:rsidRPr="00DB067F">
              <w:rPr>
                <w:noProof/>
                <w:webHidden/>
              </w:rPr>
              <w:t>12</w:t>
            </w:r>
            <w:r w:rsidRPr="00DB067F">
              <w:rPr>
                <w:noProof/>
                <w:webHidden/>
              </w:rPr>
              <w:fldChar w:fldCharType="end"/>
            </w:r>
          </w:hyperlink>
        </w:p>
        <w:p w14:paraId="512CD5BB" w14:textId="77777777" w:rsidR="00DB067F" w:rsidRPr="00DB067F" w:rsidRDefault="00DB067F">
          <w:pPr>
            <w:pStyle w:val="TOC2"/>
            <w:rPr>
              <w:rFonts w:asciiTheme="minorHAnsi" w:eastAsiaTheme="minorEastAsia" w:hAnsiTheme="minorHAnsi"/>
              <w:b w:val="0"/>
              <w:lang w:val="en-US"/>
            </w:rPr>
          </w:pPr>
          <w:hyperlink w:anchor="_Toc959982" w:history="1">
            <w:r w:rsidRPr="00DB067F">
              <w:rPr>
                <w:rStyle w:val="Hyperlink"/>
                <w:b w:val="0"/>
              </w:rPr>
              <w:t>3.1</w:t>
            </w:r>
            <w:r w:rsidRPr="00DB067F">
              <w:rPr>
                <w:rFonts w:asciiTheme="minorHAnsi" w:eastAsiaTheme="minorEastAsia" w:hAnsiTheme="minorHAnsi"/>
                <w:b w:val="0"/>
                <w:lang w:val="en-US"/>
              </w:rPr>
              <w:tab/>
            </w:r>
            <w:r w:rsidRPr="00DB067F">
              <w:rPr>
                <w:rStyle w:val="Hyperlink"/>
                <w:b w:val="0"/>
              </w:rPr>
              <w:t>Ajouter une définition de grille</w:t>
            </w:r>
            <w:r w:rsidRPr="00DB067F">
              <w:rPr>
                <w:b w:val="0"/>
                <w:webHidden/>
              </w:rPr>
              <w:tab/>
            </w:r>
            <w:r w:rsidRPr="00DB067F">
              <w:rPr>
                <w:b w:val="0"/>
                <w:webHidden/>
              </w:rPr>
              <w:fldChar w:fldCharType="begin"/>
            </w:r>
            <w:r w:rsidRPr="00DB067F">
              <w:rPr>
                <w:b w:val="0"/>
                <w:webHidden/>
              </w:rPr>
              <w:instrText xml:space="preserve"> PAGEREF _Toc959982 \h </w:instrText>
            </w:r>
            <w:r w:rsidRPr="00DB067F">
              <w:rPr>
                <w:b w:val="0"/>
                <w:webHidden/>
              </w:rPr>
            </w:r>
            <w:r w:rsidRPr="00DB067F">
              <w:rPr>
                <w:b w:val="0"/>
                <w:webHidden/>
              </w:rPr>
              <w:fldChar w:fldCharType="separate"/>
            </w:r>
            <w:r w:rsidRPr="00DB067F">
              <w:rPr>
                <w:b w:val="0"/>
                <w:webHidden/>
              </w:rPr>
              <w:t>13</w:t>
            </w:r>
            <w:r w:rsidRPr="00DB067F">
              <w:rPr>
                <w:b w:val="0"/>
                <w:webHidden/>
              </w:rPr>
              <w:fldChar w:fldCharType="end"/>
            </w:r>
          </w:hyperlink>
        </w:p>
        <w:p w14:paraId="40105A19" w14:textId="77777777" w:rsidR="00DB067F" w:rsidRPr="00DB067F" w:rsidRDefault="00DB067F">
          <w:pPr>
            <w:pStyle w:val="TOC2"/>
            <w:rPr>
              <w:rFonts w:asciiTheme="minorHAnsi" w:eastAsiaTheme="minorEastAsia" w:hAnsiTheme="minorHAnsi"/>
              <w:b w:val="0"/>
              <w:lang w:val="en-US"/>
            </w:rPr>
          </w:pPr>
          <w:hyperlink w:anchor="_Toc959983" w:history="1">
            <w:r w:rsidRPr="00DB067F">
              <w:rPr>
                <w:rStyle w:val="Hyperlink"/>
                <w:b w:val="0"/>
              </w:rPr>
              <w:t>3.2</w:t>
            </w:r>
            <w:r w:rsidRPr="00DB067F">
              <w:rPr>
                <w:rFonts w:asciiTheme="minorHAnsi" w:eastAsiaTheme="minorEastAsia" w:hAnsiTheme="minorHAnsi"/>
                <w:b w:val="0"/>
                <w:lang w:val="en-US"/>
              </w:rPr>
              <w:tab/>
            </w:r>
            <w:r w:rsidRPr="00DB067F">
              <w:rPr>
                <w:rStyle w:val="Hyperlink"/>
                <w:b w:val="0"/>
              </w:rPr>
              <w:t>Définir un agent polluant et ajouter les données de cet agent polluant</w:t>
            </w:r>
            <w:r w:rsidRPr="00DB067F">
              <w:rPr>
                <w:b w:val="0"/>
                <w:webHidden/>
              </w:rPr>
              <w:tab/>
            </w:r>
            <w:r w:rsidRPr="00DB067F">
              <w:rPr>
                <w:b w:val="0"/>
                <w:webHidden/>
              </w:rPr>
              <w:fldChar w:fldCharType="begin"/>
            </w:r>
            <w:r w:rsidRPr="00DB067F">
              <w:rPr>
                <w:b w:val="0"/>
                <w:webHidden/>
              </w:rPr>
              <w:instrText xml:space="preserve"> PAGEREF _Toc959983 \h </w:instrText>
            </w:r>
            <w:r w:rsidRPr="00DB067F">
              <w:rPr>
                <w:b w:val="0"/>
                <w:webHidden/>
              </w:rPr>
            </w:r>
            <w:r w:rsidRPr="00DB067F">
              <w:rPr>
                <w:b w:val="0"/>
                <w:webHidden/>
              </w:rPr>
              <w:fldChar w:fldCharType="separate"/>
            </w:r>
            <w:r w:rsidRPr="00DB067F">
              <w:rPr>
                <w:b w:val="0"/>
                <w:webHidden/>
              </w:rPr>
              <w:t>17</w:t>
            </w:r>
            <w:r w:rsidRPr="00DB067F">
              <w:rPr>
                <w:b w:val="0"/>
                <w:webHidden/>
              </w:rPr>
              <w:fldChar w:fldCharType="end"/>
            </w:r>
          </w:hyperlink>
        </w:p>
        <w:p w14:paraId="4E5D51E4" w14:textId="77777777" w:rsidR="00DB067F" w:rsidRPr="00DB067F" w:rsidRDefault="00DB067F">
          <w:pPr>
            <w:pStyle w:val="TOC3"/>
            <w:tabs>
              <w:tab w:val="right" w:leader="dot" w:pos="9350"/>
            </w:tabs>
            <w:rPr>
              <w:rFonts w:eastAsiaTheme="minorEastAsia"/>
              <w:noProof/>
              <w:lang w:val="en-US"/>
            </w:rPr>
          </w:pPr>
          <w:hyperlink w:anchor="_Toc959984" w:history="1">
            <w:r w:rsidRPr="00DB067F">
              <w:rPr>
                <w:rStyle w:val="Hyperlink"/>
                <w:noProof/>
              </w:rPr>
              <w:t>3.2.1 Définir un agent polluant</w:t>
            </w:r>
            <w:r w:rsidRPr="00DB067F">
              <w:rPr>
                <w:noProof/>
                <w:webHidden/>
              </w:rPr>
              <w:tab/>
            </w:r>
            <w:r w:rsidRPr="00DB067F">
              <w:rPr>
                <w:noProof/>
                <w:webHidden/>
              </w:rPr>
              <w:fldChar w:fldCharType="begin"/>
            </w:r>
            <w:r w:rsidRPr="00DB067F">
              <w:rPr>
                <w:noProof/>
                <w:webHidden/>
              </w:rPr>
              <w:instrText xml:space="preserve"> PAGEREF _Toc959984 \h </w:instrText>
            </w:r>
            <w:r w:rsidRPr="00DB067F">
              <w:rPr>
                <w:noProof/>
                <w:webHidden/>
              </w:rPr>
            </w:r>
            <w:r w:rsidRPr="00DB067F">
              <w:rPr>
                <w:noProof/>
                <w:webHidden/>
              </w:rPr>
              <w:fldChar w:fldCharType="separate"/>
            </w:r>
            <w:r w:rsidRPr="00DB067F">
              <w:rPr>
                <w:noProof/>
                <w:webHidden/>
              </w:rPr>
              <w:t>17</w:t>
            </w:r>
            <w:r w:rsidRPr="00DB067F">
              <w:rPr>
                <w:noProof/>
                <w:webHidden/>
              </w:rPr>
              <w:fldChar w:fldCharType="end"/>
            </w:r>
          </w:hyperlink>
        </w:p>
        <w:p w14:paraId="6D1B6560" w14:textId="77777777" w:rsidR="00DB067F" w:rsidRPr="00DB067F" w:rsidRDefault="00DB067F">
          <w:pPr>
            <w:pStyle w:val="TOC3"/>
            <w:tabs>
              <w:tab w:val="right" w:leader="dot" w:pos="9350"/>
            </w:tabs>
            <w:rPr>
              <w:rFonts w:eastAsiaTheme="minorEastAsia"/>
              <w:noProof/>
              <w:lang w:val="en-US"/>
            </w:rPr>
          </w:pPr>
          <w:hyperlink w:anchor="_Toc959985" w:history="1">
            <w:r w:rsidRPr="00DB067F">
              <w:rPr>
                <w:rStyle w:val="Hyperlink"/>
                <w:noProof/>
              </w:rPr>
              <w:t>3.2.2 Ajouter des mesures multiples pour un agent polluant</w:t>
            </w:r>
            <w:r w:rsidRPr="00DB067F">
              <w:rPr>
                <w:noProof/>
                <w:webHidden/>
              </w:rPr>
              <w:tab/>
            </w:r>
            <w:r w:rsidRPr="00DB067F">
              <w:rPr>
                <w:noProof/>
                <w:webHidden/>
              </w:rPr>
              <w:fldChar w:fldCharType="begin"/>
            </w:r>
            <w:r w:rsidRPr="00DB067F">
              <w:rPr>
                <w:noProof/>
                <w:webHidden/>
              </w:rPr>
              <w:instrText xml:space="preserve"> PAGEREF _Toc959985 \h </w:instrText>
            </w:r>
            <w:r w:rsidRPr="00DB067F">
              <w:rPr>
                <w:noProof/>
                <w:webHidden/>
              </w:rPr>
            </w:r>
            <w:r w:rsidRPr="00DB067F">
              <w:rPr>
                <w:noProof/>
                <w:webHidden/>
              </w:rPr>
              <w:fldChar w:fldCharType="separate"/>
            </w:r>
            <w:r w:rsidRPr="00DB067F">
              <w:rPr>
                <w:noProof/>
                <w:webHidden/>
              </w:rPr>
              <w:t>18</w:t>
            </w:r>
            <w:r w:rsidRPr="00DB067F">
              <w:rPr>
                <w:noProof/>
                <w:webHidden/>
              </w:rPr>
              <w:fldChar w:fldCharType="end"/>
            </w:r>
          </w:hyperlink>
        </w:p>
        <w:p w14:paraId="4F0D1400" w14:textId="77777777" w:rsidR="00DB067F" w:rsidRPr="00DB067F" w:rsidRDefault="00DB067F">
          <w:pPr>
            <w:pStyle w:val="TOC3"/>
            <w:tabs>
              <w:tab w:val="right" w:leader="dot" w:pos="9350"/>
            </w:tabs>
            <w:rPr>
              <w:rFonts w:eastAsiaTheme="minorEastAsia"/>
              <w:noProof/>
              <w:lang w:val="en-US"/>
            </w:rPr>
          </w:pPr>
          <w:hyperlink w:anchor="_Toc959986" w:history="1">
            <w:r w:rsidRPr="00DB067F">
              <w:rPr>
                <w:rStyle w:val="Hyperlink"/>
                <w:noProof/>
              </w:rPr>
              <w:t>3.2.3 Définir une mesure saisonnière</w:t>
            </w:r>
            <w:r w:rsidRPr="00DB067F">
              <w:rPr>
                <w:noProof/>
                <w:webHidden/>
              </w:rPr>
              <w:tab/>
            </w:r>
            <w:r w:rsidRPr="00DB067F">
              <w:rPr>
                <w:noProof/>
                <w:webHidden/>
              </w:rPr>
              <w:fldChar w:fldCharType="begin"/>
            </w:r>
            <w:r w:rsidRPr="00DB067F">
              <w:rPr>
                <w:noProof/>
                <w:webHidden/>
              </w:rPr>
              <w:instrText xml:space="preserve"> PAGEREF _Toc959986 \h </w:instrText>
            </w:r>
            <w:r w:rsidRPr="00DB067F">
              <w:rPr>
                <w:noProof/>
                <w:webHidden/>
              </w:rPr>
            </w:r>
            <w:r w:rsidRPr="00DB067F">
              <w:rPr>
                <w:noProof/>
                <w:webHidden/>
              </w:rPr>
              <w:fldChar w:fldCharType="separate"/>
            </w:r>
            <w:r w:rsidRPr="00DB067F">
              <w:rPr>
                <w:noProof/>
                <w:webHidden/>
              </w:rPr>
              <w:t>18</w:t>
            </w:r>
            <w:r w:rsidRPr="00DB067F">
              <w:rPr>
                <w:noProof/>
                <w:webHidden/>
              </w:rPr>
              <w:fldChar w:fldCharType="end"/>
            </w:r>
          </w:hyperlink>
        </w:p>
        <w:p w14:paraId="43C53511" w14:textId="77777777" w:rsidR="00DB067F" w:rsidRPr="00DB067F" w:rsidRDefault="00DB067F">
          <w:pPr>
            <w:pStyle w:val="TOC2"/>
            <w:rPr>
              <w:rFonts w:asciiTheme="minorHAnsi" w:eastAsiaTheme="minorEastAsia" w:hAnsiTheme="minorHAnsi"/>
              <w:b w:val="0"/>
              <w:lang w:val="en-US"/>
            </w:rPr>
          </w:pPr>
          <w:hyperlink w:anchor="_Toc959987" w:history="1">
            <w:r w:rsidRPr="00DB067F">
              <w:rPr>
                <w:rStyle w:val="Hyperlink"/>
                <w:b w:val="0"/>
              </w:rPr>
              <w:t>3.3</w:t>
            </w:r>
            <w:r w:rsidRPr="00DB067F">
              <w:rPr>
                <w:rFonts w:asciiTheme="minorHAnsi" w:eastAsiaTheme="minorEastAsia" w:hAnsiTheme="minorHAnsi"/>
                <w:b w:val="0"/>
                <w:lang w:val="en-US"/>
              </w:rPr>
              <w:tab/>
            </w:r>
            <w:r w:rsidRPr="00DB067F">
              <w:rPr>
                <w:rStyle w:val="Hyperlink"/>
                <w:b w:val="0"/>
              </w:rPr>
              <w:t>Ajouter les données des agents polluants</w:t>
            </w:r>
            <w:r w:rsidRPr="00DB067F">
              <w:rPr>
                <w:b w:val="0"/>
                <w:webHidden/>
              </w:rPr>
              <w:tab/>
            </w:r>
            <w:r w:rsidRPr="00DB067F">
              <w:rPr>
                <w:b w:val="0"/>
                <w:webHidden/>
              </w:rPr>
              <w:fldChar w:fldCharType="begin"/>
            </w:r>
            <w:r w:rsidRPr="00DB067F">
              <w:rPr>
                <w:b w:val="0"/>
                <w:webHidden/>
              </w:rPr>
              <w:instrText xml:space="preserve"> PAGEREF _Toc959987 \h </w:instrText>
            </w:r>
            <w:r w:rsidRPr="00DB067F">
              <w:rPr>
                <w:b w:val="0"/>
                <w:webHidden/>
              </w:rPr>
            </w:r>
            <w:r w:rsidRPr="00DB067F">
              <w:rPr>
                <w:b w:val="0"/>
                <w:webHidden/>
              </w:rPr>
              <w:fldChar w:fldCharType="separate"/>
            </w:r>
            <w:r w:rsidRPr="00DB067F">
              <w:rPr>
                <w:b w:val="0"/>
                <w:webHidden/>
              </w:rPr>
              <w:t>22</w:t>
            </w:r>
            <w:r w:rsidRPr="00DB067F">
              <w:rPr>
                <w:b w:val="0"/>
                <w:webHidden/>
              </w:rPr>
              <w:fldChar w:fldCharType="end"/>
            </w:r>
          </w:hyperlink>
        </w:p>
        <w:p w14:paraId="7F91AAAF" w14:textId="77777777" w:rsidR="00DB067F" w:rsidRPr="00DB067F" w:rsidRDefault="00DB067F">
          <w:pPr>
            <w:pStyle w:val="TOC2"/>
            <w:rPr>
              <w:rFonts w:asciiTheme="minorHAnsi" w:eastAsiaTheme="minorEastAsia" w:hAnsiTheme="minorHAnsi"/>
              <w:b w:val="0"/>
              <w:lang w:val="en-US"/>
            </w:rPr>
          </w:pPr>
          <w:hyperlink w:anchor="_Toc959988" w:history="1">
            <w:r w:rsidRPr="00DB067F">
              <w:rPr>
                <w:rStyle w:val="Hyperlink"/>
                <w:b w:val="0"/>
              </w:rPr>
              <w:t>3.4</w:t>
            </w:r>
            <w:r w:rsidRPr="00DB067F">
              <w:rPr>
                <w:rFonts w:asciiTheme="minorHAnsi" w:eastAsiaTheme="minorEastAsia" w:hAnsiTheme="minorHAnsi"/>
                <w:b w:val="0"/>
                <w:lang w:val="en-US"/>
              </w:rPr>
              <w:tab/>
            </w:r>
            <w:r w:rsidRPr="00DB067F">
              <w:rPr>
                <w:rStyle w:val="Hyperlink"/>
                <w:b w:val="0"/>
              </w:rPr>
              <w:t>Ajouter les données démographiques</w:t>
            </w:r>
            <w:r w:rsidRPr="00DB067F">
              <w:rPr>
                <w:b w:val="0"/>
                <w:webHidden/>
              </w:rPr>
              <w:tab/>
            </w:r>
            <w:r w:rsidRPr="00DB067F">
              <w:rPr>
                <w:b w:val="0"/>
                <w:webHidden/>
              </w:rPr>
              <w:fldChar w:fldCharType="begin"/>
            </w:r>
            <w:r w:rsidRPr="00DB067F">
              <w:rPr>
                <w:b w:val="0"/>
                <w:webHidden/>
              </w:rPr>
              <w:instrText xml:space="preserve"> PAGEREF _Toc959988 \h </w:instrText>
            </w:r>
            <w:r w:rsidRPr="00DB067F">
              <w:rPr>
                <w:b w:val="0"/>
                <w:webHidden/>
              </w:rPr>
            </w:r>
            <w:r w:rsidRPr="00DB067F">
              <w:rPr>
                <w:b w:val="0"/>
                <w:webHidden/>
              </w:rPr>
              <w:fldChar w:fldCharType="separate"/>
            </w:r>
            <w:r w:rsidRPr="00DB067F">
              <w:rPr>
                <w:b w:val="0"/>
                <w:webHidden/>
              </w:rPr>
              <w:t>26</w:t>
            </w:r>
            <w:r w:rsidRPr="00DB067F">
              <w:rPr>
                <w:b w:val="0"/>
                <w:webHidden/>
              </w:rPr>
              <w:fldChar w:fldCharType="end"/>
            </w:r>
          </w:hyperlink>
        </w:p>
        <w:p w14:paraId="124DEFCB" w14:textId="77777777" w:rsidR="00DB067F" w:rsidRPr="00DB067F" w:rsidRDefault="00DB067F">
          <w:pPr>
            <w:pStyle w:val="TOC2"/>
            <w:rPr>
              <w:rFonts w:asciiTheme="minorHAnsi" w:eastAsiaTheme="minorEastAsia" w:hAnsiTheme="minorHAnsi"/>
              <w:b w:val="0"/>
              <w:lang w:val="en-US"/>
            </w:rPr>
          </w:pPr>
          <w:hyperlink w:anchor="_Toc959989" w:history="1">
            <w:r w:rsidRPr="00DB067F">
              <w:rPr>
                <w:rStyle w:val="Hyperlink"/>
                <w:b w:val="0"/>
              </w:rPr>
              <w:t>3.5</w:t>
            </w:r>
            <w:r w:rsidRPr="00DB067F">
              <w:rPr>
                <w:rFonts w:asciiTheme="minorHAnsi" w:eastAsiaTheme="minorEastAsia" w:hAnsiTheme="minorHAnsi"/>
                <w:b w:val="0"/>
                <w:lang w:val="en-US"/>
              </w:rPr>
              <w:tab/>
            </w:r>
            <w:r w:rsidRPr="00DB067F">
              <w:rPr>
                <w:rStyle w:val="Hyperlink"/>
                <w:b w:val="0"/>
              </w:rPr>
              <w:t>Ajouter les données d’incidence</w:t>
            </w:r>
            <w:r w:rsidRPr="00DB067F">
              <w:rPr>
                <w:b w:val="0"/>
                <w:webHidden/>
              </w:rPr>
              <w:tab/>
            </w:r>
            <w:r w:rsidRPr="00DB067F">
              <w:rPr>
                <w:b w:val="0"/>
                <w:webHidden/>
              </w:rPr>
              <w:fldChar w:fldCharType="begin"/>
            </w:r>
            <w:r w:rsidRPr="00DB067F">
              <w:rPr>
                <w:b w:val="0"/>
                <w:webHidden/>
              </w:rPr>
              <w:instrText xml:space="preserve"> PAGEREF _Toc959989 \h </w:instrText>
            </w:r>
            <w:r w:rsidRPr="00DB067F">
              <w:rPr>
                <w:b w:val="0"/>
                <w:webHidden/>
              </w:rPr>
            </w:r>
            <w:r w:rsidRPr="00DB067F">
              <w:rPr>
                <w:b w:val="0"/>
                <w:webHidden/>
              </w:rPr>
              <w:fldChar w:fldCharType="separate"/>
            </w:r>
            <w:r w:rsidRPr="00DB067F">
              <w:rPr>
                <w:b w:val="0"/>
                <w:webHidden/>
              </w:rPr>
              <w:t>29</w:t>
            </w:r>
            <w:r w:rsidRPr="00DB067F">
              <w:rPr>
                <w:b w:val="0"/>
                <w:webHidden/>
              </w:rPr>
              <w:fldChar w:fldCharType="end"/>
            </w:r>
          </w:hyperlink>
        </w:p>
        <w:p w14:paraId="52F4E7BB" w14:textId="77777777" w:rsidR="00DB067F" w:rsidRPr="00DB067F" w:rsidRDefault="00DB067F">
          <w:pPr>
            <w:pStyle w:val="TOC3"/>
            <w:tabs>
              <w:tab w:val="right" w:leader="dot" w:pos="9350"/>
            </w:tabs>
            <w:rPr>
              <w:rFonts w:eastAsiaTheme="minorEastAsia"/>
              <w:noProof/>
              <w:lang w:val="en-US"/>
            </w:rPr>
          </w:pPr>
          <w:hyperlink w:anchor="_Toc959990" w:history="1">
            <w:r w:rsidRPr="00DB067F">
              <w:rPr>
                <w:rStyle w:val="Hyperlink"/>
                <w:noProof/>
              </w:rPr>
              <w:t>3.6.1. Technique 1 : importer des fonctions d’impact sur la santé sous forme de fichiers .csv ou .xlsx</w:t>
            </w:r>
            <w:r w:rsidRPr="00DB067F">
              <w:rPr>
                <w:noProof/>
                <w:webHidden/>
              </w:rPr>
              <w:tab/>
            </w:r>
            <w:r w:rsidRPr="00DB067F">
              <w:rPr>
                <w:noProof/>
                <w:webHidden/>
              </w:rPr>
              <w:fldChar w:fldCharType="begin"/>
            </w:r>
            <w:r w:rsidRPr="00DB067F">
              <w:rPr>
                <w:noProof/>
                <w:webHidden/>
              </w:rPr>
              <w:instrText xml:space="preserve"> PAGEREF _Toc959990 \h </w:instrText>
            </w:r>
            <w:r w:rsidRPr="00DB067F">
              <w:rPr>
                <w:noProof/>
                <w:webHidden/>
              </w:rPr>
            </w:r>
            <w:r w:rsidRPr="00DB067F">
              <w:rPr>
                <w:noProof/>
                <w:webHidden/>
              </w:rPr>
              <w:fldChar w:fldCharType="separate"/>
            </w:r>
            <w:r w:rsidRPr="00DB067F">
              <w:rPr>
                <w:noProof/>
                <w:webHidden/>
              </w:rPr>
              <w:t>31</w:t>
            </w:r>
            <w:r w:rsidRPr="00DB067F">
              <w:rPr>
                <w:noProof/>
                <w:webHidden/>
              </w:rPr>
              <w:fldChar w:fldCharType="end"/>
            </w:r>
          </w:hyperlink>
        </w:p>
        <w:p w14:paraId="186AD87D" w14:textId="77777777" w:rsidR="00DB067F" w:rsidRPr="00DB067F" w:rsidRDefault="00DB067F">
          <w:pPr>
            <w:pStyle w:val="TOC3"/>
            <w:tabs>
              <w:tab w:val="right" w:leader="dot" w:pos="9350"/>
            </w:tabs>
            <w:rPr>
              <w:rFonts w:eastAsiaTheme="minorEastAsia"/>
              <w:noProof/>
              <w:lang w:val="en-US"/>
            </w:rPr>
          </w:pPr>
          <w:hyperlink w:anchor="_Toc959991" w:history="1">
            <w:r w:rsidRPr="00DB067F">
              <w:rPr>
                <w:rStyle w:val="Hyperlink"/>
                <w:noProof/>
              </w:rPr>
              <w:t>3.6.2 Technique 2 : entrer des fonctions d’impact sur la santé en utilisant l’éditeur de fonctions d’impact sur la santé</w:t>
            </w:r>
            <w:r w:rsidRPr="00DB067F">
              <w:rPr>
                <w:noProof/>
                <w:webHidden/>
              </w:rPr>
              <w:tab/>
            </w:r>
            <w:r w:rsidRPr="00DB067F">
              <w:rPr>
                <w:noProof/>
                <w:webHidden/>
              </w:rPr>
              <w:fldChar w:fldCharType="begin"/>
            </w:r>
            <w:r w:rsidRPr="00DB067F">
              <w:rPr>
                <w:noProof/>
                <w:webHidden/>
              </w:rPr>
              <w:instrText xml:space="preserve"> PAGEREF _Toc959991 \h </w:instrText>
            </w:r>
            <w:r w:rsidRPr="00DB067F">
              <w:rPr>
                <w:noProof/>
                <w:webHidden/>
              </w:rPr>
            </w:r>
            <w:r w:rsidRPr="00DB067F">
              <w:rPr>
                <w:noProof/>
                <w:webHidden/>
              </w:rPr>
              <w:fldChar w:fldCharType="separate"/>
            </w:r>
            <w:r w:rsidRPr="00DB067F">
              <w:rPr>
                <w:noProof/>
                <w:webHidden/>
              </w:rPr>
              <w:t>32</w:t>
            </w:r>
            <w:r w:rsidRPr="00DB067F">
              <w:rPr>
                <w:noProof/>
                <w:webHidden/>
              </w:rPr>
              <w:fldChar w:fldCharType="end"/>
            </w:r>
          </w:hyperlink>
        </w:p>
        <w:p w14:paraId="55FFE7EF" w14:textId="77777777" w:rsidR="00DB067F" w:rsidRPr="00DB067F" w:rsidRDefault="00DB067F">
          <w:pPr>
            <w:pStyle w:val="TOC2"/>
            <w:rPr>
              <w:rFonts w:asciiTheme="minorHAnsi" w:eastAsiaTheme="minorEastAsia" w:hAnsiTheme="minorHAnsi"/>
              <w:b w:val="0"/>
              <w:lang w:val="en-US"/>
            </w:rPr>
          </w:pPr>
          <w:hyperlink w:anchor="_Toc959992" w:history="1">
            <w:r w:rsidRPr="00DB067F">
              <w:rPr>
                <w:rStyle w:val="Hyperlink"/>
                <w:b w:val="0"/>
              </w:rPr>
              <w:t>3.7</w:t>
            </w:r>
            <w:r w:rsidRPr="00DB067F">
              <w:rPr>
                <w:rFonts w:asciiTheme="minorHAnsi" w:eastAsiaTheme="minorEastAsia" w:hAnsiTheme="minorHAnsi"/>
                <w:b w:val="0"/>
                <w:lang w:val="en-US"/>
              </w:rPr>
              <w:tab/>
            </w:r>
            <w:r w:rsidRPr="00DB067F">
              <w:rPr>
                <w:rStyle w:val="Hyperlink"/>
                <w:b w:val="0"/>
              </w:rPr>
              <w:t>Ajouter des fonctions de valorisation</w:t>
            </w:r>
            <w:r w:rsidRPr="00DB067F">
              <w:rPr>
                <w:b w:val="0"/>
                <w:webHidden/>
              </w:rPr>
              <w:tab/>
            </w:r>
            <w:r w:rsidRPr="00DB067F">
              <w:rPr>
                <w:b w:val="0"/>
                <w:webHidden/>
              </w:rPr>
              <w:fldChar w:fldCharType="begin"/>
            </w:r>
            <w:r w:rsidRPr="00DB067F">
              <w:rPr>
                <w:b w:val="0"/>
                <w:webHidden/>
              </w:rPr>
              <w:instrText xml:space="preserve"> PAGEREF _Toc959992 \h </w:instrText>
            </w:r>
            <w:r w:rsidRPr="00DB067F">
              <w:rPr>
                <w:b w:val="0"/>
                <w:webHidden/>
              </w:rPr>
            </w:r>
            <w:r w:rsidRPr="00DB067F">
              <w:rPr>
                <w:b w:val="0"/>
                <w:webHidden/>
              </w:rPr>
              <w:fldChar w:fldCharType="separate"/>
            </w:r>
            <w:r w:rsidRPr="00DB067F">
              <w:rPr>
                <w:b w:val="0"/>
                <w:webHidden/>
              </w:rPr>
              <w:t>37</w:t>
            </w:r>
            <w:r w:rsidRPr="00DB067F">
              <w:rPr>
                <w:b w:val="0"/>
                <w:webHidden/>
              </w:rPr>
              <w:fldChar w:fldCharType="end"/>
            </w:r>
          </w:hyperlink>
        </w:p>
        <w:p w14:paraId="5571A253" w14:textId="77777777" w:rsidR="00DB067F" w:rsidRPr="00DB067F" w:rsidRDefault="00DB067F">
          <w:pPr>
            <w:pStyle w:val="TOC1"/>
            <w:tabs>
              <w:tab w:val="right" w:leader="dot" w:pos="9350"/>
            </w:tabs>
            <w:rPr>
              <w:rFonts w:eastAsiaTheme="minorEastAsia"/>
              <w:noProof/>
              <w:lang w:val="en-US"/>
            </w:rPr>
          </w:pPr>
          <w:hyperlink w:anchor="_Toc959993" w:history="1">
            <w:r w:rsidRPr="00DB067F">
              <w:rPr>
                <w:rStyle w:val="Hyperlink"/>
                <w:noProof/>
              </w:rPr>
              <w:t>Section 4 : Estimation des impacts sur la santé</w:t>
            </w:r>
            <w:r w:rsidRPr="00DB067F">
              <w:rPr>
                <w:noProof/>
                <w:webHidden/>
              </w:rPr>
              <w:tab/>
            </w:r>
            <w:r w:rsidRPr="00DB067F">
              <w:rPr>
                <w:noProof/>
                <w:webHidden/>
              </w:rPr>
              <w:fldChar w:fldCharType="begin"/>
            </w:r>
            <w:r w:rsidRPr="00DB067F">
              <w:rPr>
                <w:noProof/>
                <w:webHidden/>
              </w:rPr>
              <w:instrText xml:space="preserve"> PAGEREF _Toc959993 \h </w:instrText>
            </w:r>
            <w:r w:rsidRPr="00DB067F">
              <w:rPr>
                <w:noProof/>
                <w:webHidden/>
              </w:rPr>
            </w:r>
            <w:r w:rsidRPr="00DB067F">
              <w:rPr>
                <w:noProof/>
                <w:webHidden/>
              </w:rPr>
              <w:fldChar w:fldCharType="separate"/>
            </w:r>
            <w:r w:rsidRPr="00DB067F">
              <w:rPr>
                <w:noProof/>
                <w:webHidden/>
              </w:rPr>
              <w:t>47</w:t>
            </w:r>
            <w:r w:rsidRPr="00DB067F">
              <w:rPr>
                <w:noProof/>
                <w:webHidden/>
              </w:rPr>
              <w:fldChar w:fldCharType="end"/>
            </w:r>
          </w:hyperlink>
        </w:p>
        <w:p w14:paraId="036D3694" w14:textId="77777777" w:rsidR="00DB067F" w:rsidRPr="00DB067F" w:rsidRDefault="00DB067F">
          <w:pPr>
            <w:pStyle w:val="TOC2"/>
            <w:rPr>
              <w:rFonts w:asciiTheme="minorHAnsi" w:eastAsiaTheme="minorEastAsia" w:hAnsiTheme="minorHAnsi"/>
              <w:b w:val="0"/>
              <w:lang w:val="en-US"/>
            </w:rPr>
          </w:pPr>
          <w:hyperlink w:anchor="_Toc959994" w:history="1">
            <w:r w:rsidRPr="00DB067F">
              <w:rPr>
                <w:rStyle w:val="Hyperlink"/>
                <w:b w:val="0"/>
              </w:rPr>
              <w:t>4.1</w:t>
            </w:r>
            <w:r w:rsidRPr="00DB067F">
              <w:rPr>
                <w:rFonts w:asciiTheme="minorHAnsi" w:eastAsiaTheme="minorEastAsia" w:hAnsiTheme="minorHAnsi"/>
                <w:b w:val="0"/>
                <w:lang w:val="en-US"/>
              </w:rPr>
              <w:tab/>
            </w:r>
            <w:r w:rsidRPr="00DB067F">
              <w:rPr>
                <w:rStyle w:val="Hyperlink"/>
                <w:b w:val="0"/>
              </w:rPr>
              <w:t>Créer des grilles de qualité de l’air</w:t>
            </w:r>
            <w:r w:rsidRPr="00DB067F">
              <w:rPr>
                <w:b w:val="0"/>
                <w:webHidden/>
              </w:rPr>
              <w:tab/>
            </w:r>
            <w:r w:rsidRPr="00DB067F">
              <w:rPr>
                <w:b w:val="0"/>
                <w:webHidden/>
              </w:rPr>
              <w:fldChar w:fldCharType="begin"/>
            </w:r>
            <w:r w:rsidRPr="00DB067F">
              <w:rPr>
                <w:b w:val="0"/>
                <w:webHidden/>
              </w:rPr>
              <w:instrText xml:space="preserve"> PAGEREF _Toc959994 \h </w:instrText>
            </w:r>
            <w:r w:rsidRPr="00DB067F">
              <w:rPr>
                <w:b w:val="0"/>
                <w:webHidden/>
              </w:rPr>
            </w:r>
            <w:r w:rsidRPr="00DB067F">
              <w:rPr>
                <w:b w:val="0"/>
                <w:webHidden/>
              </w:rPr>
              <w:fldChar w:fldCharType="separate"/>
            </w:r>
            <w:r w:rsidRPr="00DB067F">
              <w:rPr>
                <w:b w:val="0"/>
                <w:webHidden/>
              </w:rPr>
              <w:t>47</w:t>
            </w:r>
            <w:r w:rsidRPr="00DB067F">
              <w:rPr>
                <w:b w:val="0"/>
                <w:webHidden/>
              </w:rPr>
              <w:fldChar w:fldCharType="end"/>
            </w:r>
          </w:hyperlink>
        </w:p>
        <w:p w14:paraId="0FD378E0" w14:textId="77777777" w:rsidR="00DB067F" w:rsidRPr="00DB067F" w:rsidRDefault="00DB067F">
          <w:pPr>
            <w:pStyle w:val="TOC2"/>
            <w:rPr>
              <w:rFonts w:asciiTheme="minorHAnsi" w:eastAsiaTheme="minorEastAsia" w:hAnsiTheme="minorHAnsi"/>
              <w:b w:val="0"/>
              <w:lang w:val="en-US"/>
            </w:rPr>
          </w:pPr>
          <w:hyperlink w:anchor="_Toc959995" w:history="1">
            <w:r w:rsidRPr="00DB067F">
              <w:rPr>
                <w:rStyle w:val="Hyperlink"/>
                <w:b w:val="0"/>
              </w:rPr>
              <w:t>4.2</w:t>
            </w:r>
            <w:r w:rsidRPr="00DB067F">
              <w:rPr>
                <w:rFonts w:asciiTheme="minorHAnsi" w:eastAsiaTheme="minorEastAsia" w:hAnsiTheme="minorHAnsi"/>
                <w:b w:val="0"/>
                <w:lang w:val="en-US"/>
              </w:rPr>
              <w:tab/>
            </w:r>
            <w:r w:rsidRPr="00DB067F">
              <w:rPr>
                <w:rStyle w:val="Hyperlink"/>
                <w:b w:val="0"/>
              </w:rPr>
              <w:t>Estimation des impacts sur la santé</w:t>
            </w:r>
            <w:r w:rsidRPr="00DB067F">
              <w:rPr>
                <w:b w:val="0"/>
                <w:webHidden/>
              </w:rPr>
              <w:tab/>
            </w:r>
            <w:r w:rsidRPr="00DB067F">
              <w:rPr>
                <w:b w:val="0"/>
                <w:webHidden/>
              </w:rPr>
              <w:fldChar w:fldCharType="begin"/>
            </w:r>
            <w:r w:rsidRPr="00DB067F">
              <w:rPr>
                <w:b w:val="0"/>
                <w:webHidden/>
              </w:rPr>
              <w:instrText xml:space="preserve"> PAGEREF _Toc959995 \h </w:instrText>
            </w:r>
            <w:r w:rsidRPr="00DB067F">
              <w:rPr>
                <w:b w:val="0"/>
                <w:webHidden/>
              </w:rPr>
            </w:r>
            <w:r w:rsidRPr="00DB067F">
              <w:rPr>
                <w:b w:val="0"/>
                <w:webHidden/>
              </w:rPr>
              <w:fldChar w:fldCharType="separate"/>
            </w:r>
            <w:r w:rsidRPr="00DB067F">
              <w:rPr>
                <w:b w:val="0"/>
                <w:webHidden/>
              </w:rPr>
              <w:t>52</w:t>
            </w:r>
            <w:r w:rsidRPr="00DB067F">
              <w:rPr>
                <w:b w:val="0"/>
                <w:webHidden/>
              </w:rPr>
              <w:fldChar w:fldCharType="end"/>
            </w:r>
          </w:hyperlink>
        </w:p>
        <w:p w14:paraId="3ED0EA30" w14:textId="77777777" w:rsidR="00DB067F" w:rsidRPr="00DB067F" w:rsidRDefault="00DB067F">
          <w:pPr>
            <w:pStyle w:val="TOC2"/>
            <w:rPr>
              <w:rFonts w:asciiTheme="minorHAnsi" w:eastAsiaTheme="minorEastAsia" w:hAnsiTheme="minorHAnsi"/>
              <w:b w:val="0"/>
              <w:lang w:val="en-US"/>
            </w:rPr>
          </w:pPr>
          <w:hyperlink w:anchor="_Toc959996" w:history="1">
            <w:r w:rsidRPr="00DB067F">
              <w:rPr>
                <w:rStyle w:val="Hyperlink"/>
                <w:b w:val="0"/>
              </w:rPr>
              <w:t>4.3</w:t>
            </w:r>
            <w:r w:rsidRPr="00DB067F">
              <w:rPr>
                <w:rFonts w:asciiTheme="minorHAnsi" w:eastAsiaTheme="minorEastAsia" w:hAnsiTheme="minorHAnsi"/>
                <w:b w:val="0"/>
                <w:lang w:val="en-US"/>
              </w:rPr>
              <w:tab/>
            </w:r>
            <w:r w:rsidRPr="00DB067F">
              <w:rPr>
                <w:rStyle w:val="Hyperlink"/>
                <w:b w:val="0"/>
              </w:rPr>
              <w:t>Cumuler les résultats d’incidence</w:t>
            </w:r>
            <w:r w:rsidRPr="00DB067F">
              <w:rPr>
                <w:b w:val="0"/>
                <w:webHidden/>
              </w:rPr>
              <w:tab/>
            </w:r>
            <w:r w:rsidRPr="00DB067F">
              <w:rPr>
                <w:b w:val="0"/>
                <w:webHidden/>
              </w:rPr>
              <w:fldChar w:fldCharType="begin"/>
            </w:r>
            <w:r w:rsidRPr="00DB067F">
              <w:rPr>
                <w:b w:val="0"/>
                <w:webHidden/>
              </w:rPr>
              <w:instrText xml:space="preserve"> PAGEREF _Toc959996 \h </w:instrText>
            </w:r>
            <w:r w:rsidRPr="00DB067F">
              <w:rPr>
                <w:b w:val="0"/>
                <w:webHidden/>
              </w:rPr>
            </w:r>
            <w:r w:rsidRPr="00DB067F">
              <w:rPr>
                <w:b w:val="0"/>
                <w:webHidden/>
              </w:rPr>
              <w:fldChar w:fldCharType="separate"/>
            </w:r>
            <w:r w:rsidRPr="00DB067F">
              <w:rPr>
                <w:b w:val="0"/>
                <w:webHidden/>
              </w:rPr>
              <w:t>54</w:t>
            </w:r>
            <w:r w:rsidRPr="00DB067F">
              <w:rPr>
                <w:b w:val="0"/>
                <w:webHidden/>
              </w:rPr>
              <w:fldChar w:fldCharType="end"/>
            </w:r>
          </w:hyperlink>
        </w:p>
        <w:p w14:paraId="6FB511D8" w14:textId="77777777" w:rsidR="00DB067F" w:rsidRPr="00DB067F" w:rsidRDefault="00DB067F">
          <w:pPr>
            <w:pStyle w:val="TOC1"/>
            <w:tabs>
              <w:tab w:val="right" w:leader="dot" w:pos="9350"/>
            </w:tabs>
            <w:rPr>
              <w:rFonts w:eastAsiaTheme="minorEastAsia"/>
              <w:noProof/>
              <w:lang w:val="en-US"/>
            </w:rPr>
          </w:pPr>
          <w:hyperlink w:anchor="_Toc959997" w:history="1">
            <w:r w:rsidRPr="00DB067F">
              <w:rPr>
                <w:rStyle w:val="Hyperlink"/>
                <w:noProof/>
              </w:rPr>
              <w:t>Section 5 : Estimation des valeurs économiques</w:t>
            </w:r>
            <w:r w:rsidRPr="00DB067F">
              <w:rPr>
                <w:noProof/>
                <w:webHidden/>
              </w:rPr>
              <w:tab/>
            </w:r>
            <w:r w:rsidRPr="00DB067F">
              <w:rPr>
                <w:noProof/>
                <w:webHidden/>
              </w:rPr>
              <w:fldChar w:fldCharType="begin"/>
            </w:r>
            <w:r w:rsidRPr="00DB067F">
              <w:rPr>
                <w:noProof/>
                <w:webHidden/>
              </w:rPr>
              <w:instrText xml:space="preserve"> PAGEREF _Toc959997 \h </w:instrText>
            </w:r>
            <w:r w:rsidRPr="00DB067F">
              <w:rPr>
                <w:noProof/>
                <w:webHidden/>
              </w:rPr>
            </w:r>
            <w:r w:rsidRPr="00DB067F">
              <w:rPr>
                <w:noProof/>
                <w:webHidden/>
              </w:rPr>
              <w:fldChar w:fldCharType="separate"/>
            </w:r>
            <w:r w:rsidRPr="00DB067F">
              <w:rPr>
                <w:noProof/>
                <w:webHidden/>
              </w:rPr>
              <w:t>57</w:t>
            </w:r>
            <w:r w:rsidRPr="00DB067F">
              <w:rPr>
                <w:noProof/>
                <w:webHidden/>
              </w:rPr>
              <w:fldChar w:fldCharType="end"/>
            </w:r>
          </w:hyperlink>
        </w:p>
        <w:p w14:paraId="107A8694" w14:textId="77777777" w:rsidR="00DB067F" w:rsidRPr="00DB067F" w:rsidRDefault="00DB067F">
          <w:pPr>
            <w:pStyle w:val="TOC2"/>
            <w:rPr>
              <w:rFonts w:asciiTheme="minorHAnsi" w:eastAsiaTheme="minorEastAsia" w:hAnsiTheme="minorHAnsi"/>
              <w:b w:val="0"/>
              <w:lang w:val="en-US"/>
            </w:rPr>
          </w:pPr>
          <w:hyperlink w:anchor="_Toc959998" w:history="1">
            <w:r w:rsidRPr="00DB067F">
              <w:rPr>
                <w:rStyle w:val="Hyperlink"/>
                <w:b w:val="0"/>
              </w:rPr>
              <w:t>5.1</w:t>
            </w:r>
            <w:r w:rsidRPr="00DB067F">
              <w:rPr>
                <w:rFonts w:asciiTheme="minorHAnsi" w:eastAsiaTheme="minorEastAsia" w:hAnsiTheme="minorHAnsi"/>
                <w:b w:val="0"/>
                <w:lang w:val="en-US"/>
              </w:rPr>
              <w:tab/>
            </w:r>
            <w:r w:rsidRPr="00DB067F">
              <w:rPr>
                <w:rStyle w:val="Hyperlink"/>
                <w:b w:val="0"/>
              </w:rPr>
              <w:t>Estimation des valeurs économiques</w:t>
            </w:r>
            <w:r w:rsidRPr="00DB067F">
              <w:rPr>
                <w:b w:val="0"/>
                <w:webHidden/>
              </w:rPr>
              <w:tab/>
            </w:r>
            <w:r w:rsidRPr="00DB067F">
              <w:rPr>
                <w:b w:val="0"/>
                <w:webHidden/>
              </w:rPr>
              <w:fldChar w:fldCharType="begin"/>
            </w:r>
            <w:r w:rsidRPr="00DB067F">
              <w:rPr>
                <w:b w:val="0"/>
                <w:webHidden/>
              </w:rPr>
              <w:instrText xml:space="preserve"> PAGEREF _Toc959998 \h </w:instrText>
            </w:r>
            <w:r w:rsidRPr="00DB067F">
              <w:rPr>
                <w:b w:val="0"/>
                <w:webHidden/>
              </w:rPr>
            </w:r>
            <w:r w:rsidRPr="00DB067F">
              <w:rPr>
                <w:b w:val="0"/>
                <w:webHidden/>
              </w:rPr>
              <w:fldChar w:fldCharType="separate"/>
            </w:r>
            <w:r w:rsidRPr="00DB067F">
              <w:rPr>
                <w:b w:val="0"/>
                <w:webHidden/>
              </w:rPr>
              <w:t>57</w:t>
            </w:r>
            <w:r w:rsidRPr="00DB067F">
              <w:rPr>
                <w:b w:val="0"/>
                <w:webHidden/>
              </w:rPr>
              <w:fldChar w:fldCharType="end"/>
            </w:r>
          </w:hyperlink>
        </w:p>
        <w:p w14:paraId="4789A006" w14:textId="77777777" w:rsidR="00DB067F" w:rsidRPr="00DB067F" w:rsidRDefault="00DB067F">
          <w:pPr>
            <w:pStyle w:val="TOC2"/>
            <w:rPr>
              <w:rFonts w:asciiTheme="minorHAnsi" w:eastAsiaTheme="minorEastAsia" w:hAnsiTheme="minorHAnsi"/>
              <w:b w:val="0"/>
              <w:lang w:val="en-US"/>
            </w:rPr>
          </w:pPr>
          <w:hyperlink w:anchor="_Toc959999" w:history="1">
            <w:r w:rsidRPr="00DB067F">
              <w:rPr>
                <w:rStyle w:val="Hyperlink"/>
                <w:b w:val="0"/>
              </w:rPr>
              <w:t>5.2</w:t>
            </w:r>
            <w:r w:rsidRPr="00DB067F">
              <w:rPr>
                <w:rFonts w:asciiTheme="minorHAnsi" w:eastAsiaTheme="minorEastAsia" w:hAnsiTheme="minorHAnsi"/>
                <w:b w:val="0"/>
                <w:lang w:val="en-US"/>
              </w:rPr>
              <w:tab/>
            </w:r>
            <w:r w:rsidRPr="00DB067F">
              <w:rPr>
                <w:rStyle w:val="Hyperlink"/>
                <w:b w:val="0"/>
              </w:rPr>
              <w:t>Générer des rapports</w:t>
            </w:r>
            <w:r w:rsidRPr="00DB067F">
              <w:rPr>
                <w:b w:val="0"/>
                <w:webHidden/>
              </w:rPr>
              <w:tab/>
            </w:r>
            <w:r w:rsidRPr="00DB067F">
              <w:rPr>
                <w:b w:val="0"/>
                <w:webHidden/>
              </w:rPr>
              <w:fldChar w:fldCharType="begin"/>
            </w:r>
            <w:r w:rsidRPr="00DB067F">
              <w:rPr>
                <w:b w:val="0"/>
                <w:webHidden/>
              </w:rPr>
              <w:instrText xml:space="preserve"> PAGEREF _Toc959999 \h </w:instrText>
            </w:r>
            <w:r w:rsidRPr="00DB067F">
              <w:rPr>
                <w:b w:val="0"/>
                <w:webHidden/>
              </w:rPr>
            </w:r>
            <w:r w:rsidRPr="00DB067F">
              <w:rPr>
                <w:b w:val="0"/>
                <w:webHidden/>
              </w:rPr>
              <w:fldChar w:fldCharType="separate"/>
            </w:r>
            <w:r w:rsidRPr="00DB067F">
              <w:rPr>
                <w:b w:val="0"/>
                <w:webHidden/>
              </w:rPr>
              <w:t>60</w:t>
            </w:r>
            <w:r w:rsidRPr="00DB067F">
              <w:rPr>
                <w:b w:val="0"/>
                <w:webHidden/>
              </w:rPr>
              <w:fldChar w:fldCharType="end"/>
            </w:r>
          </w:hyperlink>
        </w:p>
        <w:p w14:paraId="05CCF23B" w14:textId="77777777" w:rsidR="00DB067F" w:rsidRPr="00DB067F" w:rsidRDefault="00DB067F">
          <w:pPr>
            <w:pStyle w:val="TOC3"/>
            <w:tabs>
              <w:tab w:val="right" w:leader="dot" w:pos="9350"/>
            </w:tabs>
            <w:rPr>
              <w:rFonts w:eastAsiaTheme="minorEastAsia"/>
              <w:noProof/>
              <w:lang w:val="en-US"/>
            </w:rPr>
          </w:pPr>
          <w:hyperlink w:anchor="_Toc960000" w:history="1">
            <w:r w:rsidRPr="00DB067F">
              <w:rPr>
                <w:rStyle w:val="Hyperlink"/>
                <w:noProof/>
              </w:rPr>
              <w:t>5.2.1 Générer des résultats sous forme de tableaux</w:t>
            </w:r>
            <w:r w:rsidRPr="00DB067F">
              <w:rPr>
                <w:noProof/>
                <w:webHidden/>
              </w:rPr>
              <w:tab/>
            </w:r>
            <w:r w:rsidRPr="00DB067F">
              <w:rPr>
                <w:noProof/>
                <w:webHidden/>
              </w:rPr>
              <w:fldChar w:fldCharType="begin"/>
            </w:r>
            <w:r w:rsidRPr="00DB067F">
              <w:rPr>
                <w:noProof/>
                <w:webHidden/>
              </w:rPr>
              <w:instrText xml:space="preserve"> PAGEREF _Toc960000 \h </w:instrText>
            </w:r>
            <w:r w:rsidRPr="00DB067F">
              <w:rPr>
                <w:noProof/>
                <w:webHidden/>
              </w:rPr>
            </w:r>
            <w:r w:rsidRPr="00DB067F">
              <w:rPr>
                <w:noProof/>
                <w:webHidden/>
              </w:rPr>
              <w:fldChar w:fldCharType="separate"/>
            </w:r>
            <w:r w:rsidRPr="00DB067F">
              <w:rPr>
                <w:noProof/>
                <w:webHidden/>
              </w:rPr>
              <w:t>60</w:t>
            </w:r>
            <w:r w:rsidRPr="00DB067F">
              <w:rPr>
                <w:noProof/>
                <w:webHidden/>
              </w:rPr>
              <w:fldChar w:fldCharType="end"/>
            </w:r>
          </w:hyperlink>
        </w:p>
        <w:p w14:paraId="22757210" w14:textId="77777777" w:rsidR="00DB067F" w:rsidRDefault="00DB067F">
          <w:pPr>
            <w:pStyle w:val="TOC3"/>
            <w:tabs>
              <w:tab w:val="right" w:leader="dot" w:pos="9350"/>
            </w:tabs>
            <w:rPr>
              <w:rFonts w:eastAsiaTheme="minorEastAsia"/>
              <w:noProof/>
              <w:lang w:val="en-US"/>
            </w:rPr>
          </w:pPr>
          <w:hyperlink w:anchor="_Toc960001" w:history="1">
            <w:r w:rsidRPr="00DB067F">
              <w:rPr>
                <w:rStyle w:val="Hyperlink"/>
                <w:noProof/>
              </w:rPr>
              <w:t>5.2.2 Générer des rapports de suivi d’audit</w:t>
            </w:r>
            <w:r w:rsidRPr="00DB067F">
              <w:rPr>
                <w:noProof/>
                <w:webHidden/>
              </w:rPr>
              <w:tab/>
            </w:r>
            <w:r w:rsidRPr="00DB067F">
              <w:rPr>
                <w:noProof/>
                <w:webHidden/>
              </w:rPr>
              <w:fldChar w:fldCharType="begin"/>
            </w:r>
            <w:r w:rsidRPr="00DB067F">
              <w:rPr>
                <w:noProof/>
                <w:webHidden/>
              </w:rPr>
              <w:instrText xml:space="preserve"> PAGEREF _Toc960001 \h </w:instrText>
            </w:r>
            <w:r w:rsidRPr="00DB067F">
              <w:rPr>
                <w:noProof/>
                <w:webHidden/>
              </w:rPr>
            </w:r>
            <w:r w:rsidRPr="00DB067F">
              <w:rPr>
                <w:noProof/>
                <w:webHidden/>
              </w:rPr>
              <w:fldChar w:fldCharType="separate"/>
            </w:r>
            <w:r w:rsidRPr="00DB067F">
              <w:rPr>
                <w:noProof/>
                <w:webHidden/>
              </w:rPr>
              <w:t>60</w:t>
            </w:r>
            <w:r w:rsidRPr="00DB067F">
              <w:rPr>
                <w:noProof/>
                <w:webHidden/>
              </w:rPr>
              <w:fldChar w:fldCharType="end"/>
            </w:r>
          </w:hyperlink>
        </w:p>
        <w:p w14:paraId="07705360" w14:textId="5928739F" w:rsidR="008840D2" w:rsidRPr="00AB1B9B" w:rsidRDefault="003B3B1F" w:rsidP="008840D2">
          <w:pPr>
            <w:rPr>
              <w:bCs/>
            </w:rPr>
          </w:pPr>
          <w:r w:rsidRPr="00AB1B9B">
            <w:rPr>
              <w:rFonts w:asciiTheme="majorHAnsi" w:hAnsiTheme="majorHAnsi"/>
              <w:bCs/>
            </w:rPr>
            <w:fldChar w:fldCharType="end"/>
          </w:r>
        </w:p>
      </w:sdtContent>
    </w:sdt>
    <w:p w14:paraId="7B3B4EF5" w14:textId="77777777" w:rsidR="00C2012E" w:rsidRPr="00AB1B9B" w:rsidRDefault="00C2012E" w:rsidP="00972613">
      <w:pPr>
        <w:pStyle w:val="Heading1"/>
        <w:spacing w:after="200"/>
        <w:rPr>
          <w:color w:val="1F497D" w:themeColor="text2"/>
          <w:sz w:val="40"/>
          <w:szCs w:val="40"/>
        </w:rPr>
        <w:sectPr w:rsidR="00C2012E" w:rsidRPr="00AB1B9B" w:rsidSect="00081480">
          <w:pgSz w:w="12240" w:h="15840"/>
          <w:pgMar w:top="1440" w:right="1440" w:bottom="1440" w:left="1440" w:header="720" w:footer="720" w:gutter="0"/>
          <w:cols w:space="720"/>
          <w:docGrid w:linePitch="360"/>
        </w:sectPr>
      </w:pPr>
    </w:p>
    <w:p w14:paraId="2D50F8FA" w14:textId="1703FE92" w:rsidR="00FB7F66" w:rsidRPr="00AB1B9B" w:rsidRDefault="00AB522F" w:rsidP="00972613">
      <w:pPr>
        <w:pStyle w:val="Heading1"/>
        <w:spacing w:after="200"/>
        <w:rPr>
          <w:color w:val="1F497D" w:themeColor="text2"/>
          <w:sz w:val="40"/>
          <w:szCs w:val="40"/>
        </w:rPr>
      </w:pPr>
      <w:bookmarkStart w:id="1" w:name="_Toc959970"/>
      <w:r w:rsidRPr="00AB1B9B">
        <w:rPr>
          <w:color w:val="1F497D" w:themeColor="text2"/>
          <w:sz w:val="40"/>
          <w:szCs w:val="40"/>
        </w:rPr>
        <w:lastRenderedPageBreak/>
        <w:t xml:space="preserve">Introduction à </w:t>
      </w:r>
      <w:proofErr w:type="spellStart"/>
      <w:r w:rsidRPr="00AB1B9B">
        <w:rPr>
          <w:color w:val="1F497D" w:themeColor="text2"/>
          <w:sz w:val="40"/>
          <w:szCs w:val="40"/>
        </w:rPr>
        <w:t>BenMAP</w:t>
      </w:r>
      <w:proofErr w:type="spellEnd"/>
      <w:r w:rsidRPr="00AB1B9B">
        <w:rPr>
          <w:color w:val="1F497D" w:themeColor="text2"/>
          <w:sz w:val="40"/>
          <w:szCs w:val="40"/>
        </w:rPr>
        <w:t>-CE</w:t>
      </w:r>
      <w:bookmarkEnd w:id="1"/>
    </w:p>
    <w:p w14:paraId="75D2CA62" w14:textId="77777777" w:rsidR="00AB522F" w:rsidRPr="00AB1B9B" w:rsidRDefault="00AB522F" w:rsidP="00AB522F">
      <w:pPr>
        <w:spacing w:after="0"/>
        <w:rPr>
          <w:rFonts w:asciiTheme="majorHAnsi" w:hAnsiTheme="majorHAnsi"/>
          <w:b/>
        </w:rPr>
      </w:pPr>
      <w:r w:rsidRPr="00AB1B9B">
        <w:rPr>
          <w:rFonts w:asciiTheme="majorHAnsi" w:hAnsiTheme="majorHAnsi"/>
          <w:b/>
        </w:rPr>
        <w:t xml:space="preserve">Qu’est-ce que l’analyse des bénéfices pour la pollution de l’air et comment </w:t>
      </w:r>
      <w:proofErr w:type="spellStart"/>
      <w:r w:rsidRPr="00AB1B9B">
        <w:rPr>
          <w:rFonts w:asciiTheme="majorHAnsi" w:hAnsiTheme="majorHAnsi"/>
          <w:b/>
        </w:rPr>
        <w:t>BenMAP</w:t>
      </w:r>
      <w:proofErr w:type="spellEnd"/>
      <w:r w:rsidRPr="00AB1B9B">
        <w:rPr>
          <w:rFonts w:asciiTheme="majorHAnsi" w:hAnsiTheme="majorHAnsi"/>
          <w:b/>
        </w:rPr>
        <w:t>-CE peut-il y contribuer ?</w:t>
      </w:r>
    </w:p>
    <w:p w14:paraId="56823DE1" w14:textId="4B17DBD8" w:rsidR="002B3C5C" w:rsidRPr="00AB1B9B" w:rsidRDefault="002B3C5C" w:rsidP="002B3C5C">
      <w:pPr>
        <w:pStyle w:val="Body"/>
      </w:pPr>
      <w:r w:rsidRPr="00AB1B9B">
        <w:rPr>
          <w:b/>
          <w:noProof/>
          <w:lang w:val="en-US"/>
        </w:rPr>
        <mc:AlternateContent>
          <mc:Choice Requires="wps">
            <w:drawing>
              <wp:anchor distT="0" distB="0" distL="114300" distR="114300" simplePos="0" relativeHeight="251624960" behindDoc="0" locked="0" layoutInCell="1" allowOverlap="1" wp14:anchorId="6F56B326" wp14:editId="310EE75F">
                <wp:simplePos x="0" y="0"/>
                <wp:positionH relativeFrom="column">
                  <wp:posOffset>3752850</wp:posOffset>
                </wp:positionH>
                <wp:positionV relativeFrom="paragraph">
                  <wp:posOffset>658495</wp:posOffset>
                </wp:positionV>
                <wp:extent cx="2291715" cy="4257675"/>
                <wp:effectExtent l="0" t="0" r="13335" b="28575"/>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257675"/>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020D4ECB" w14:textId="192C6C34" w:rsidR="00D7274F" w:rsidRPr="00CD1605" w:rsidRDefault="00D7274F" w:rsidP="00AB522F">
                            <w:pPr>
                              <w:rPr>
                                <w:b/>
                              </w:rPr>
                            </w:pPr>
                            <w:r>
                              <w:rPr>
                                <w:b/>
                              </w:rPr>
                              <w:t xml:space="preserve">Encadré 1 : À quel type de questions </w:t>
                            </w:r>
                            <w:proofErr w:type="spellStart"/>
                            <w:r>
                              <w:rPr>
                                <w:b/>
                              </w:rPr>
                              <w:t>BenMAP</w:t>
                            </w:r>
                            <w:proofErr w:type="spellEnd"/>
                            <w:r>
                              <w:rPr>
                                <w:b/>
                              </w:rPr>
                              <w:t>-CE peut-il répondre ?</w:t>
                            </w:r>
                          </w:p>
                          <w:p w14:paraId="241EAF93" w14:textId="041BE982" w:rsidR="00D7274F" w:rsidRPr="00CD1605" w:rsidRDefault="00D7274F" w:rsidP="00AB522F">
                            <w:pPr>
                              <w:rPr>
                                <w:sz w:val="20"/>
                                <w:szCs w:val="20"/>
                              </w:rPr>
                            </w:pPr>
                            <w:r>
                              <w:rPr>
                                <w:sz w:val="20"/>
                                <w:szCs w:val="20"/>
                              </w:rPr>
                              <w:t xml:space="preserve">Vous pouvez utiliser </w:t>
                            </w:r>
                            <w:proofErr w:type="spellStart"/>
                            <w:r>
                              <w:rPr>
                                <w:sz w:val="20"/>
                                <w:szCs w:val="20"/>
                              </w:rPr>
                              <w:t>BenMAP</w:t>
                            </w:r>
                            <w:proofErr w:type="spellEnd"/>
                            <w:r>
                              <w:rPr>
                                <w:sz w:val="20"/>
                                <w:szCs w:val="20"/>
                              </w:rPr>
                              <w:t>-CE pour répondre à un large éventail de questions liées à l’exposition à la pollution de l’air et aux risques associés. Par exemple :</w:t>
                            </w:r>
                          </w:p>
                          <w:p w14:paraId="4842615C" w14:textId="68B550E5" w:rsidR="00D7274F" w:rsidRPr="00CD1605" w:rsidRDefault="00D7274F" w:rsidP="00AB522F">
                            <w:pPr>
                              <w:pStyle w:val="boxbullet"/>
                              <w:ind w:left="288" w:hanging="288"/>
                              <w:rPr>
                                <w:rFonts w:asciiTheme="minorHAnsi" w:hAnsiTheme="minorHAnsi"/>
                              </w:rPr>
                            </w:pPr>
                            <w:r>
                              <w:rPr>
                                <w:rFonts w:asciiTheme="minorHAnsi" w:hAnsiTheme="minorHAnsi"/>
                              </w:rPr>
                              <w:t>À quels niveaux de pollution les personnes sont-elles exposées ?</w:t>
                            </w:r>
                          </w:p>
                          <w:p w14:paraId="359DE0C9" w14:textId="2F7F22F9" w:rsidR="00D7274F" w:rsidRPr="00CD1605" w:rsidRDefault="00D7274F" w:rsidP="00AB522F">
                            <w:pPr>
                              <w:pStyle w:val="boxbullet"/>
                              <w:ind w:left="288" w:hanging="288"/>
                              <w:rPr>
                                <w:rFonts w:asciiTheme="minorHAnsi" w:hAnsiTheme="minorHAnsi"/>
                              </w:rPr>
                            </w:pPr>
                            <w:r>
                              <w:rPr>
                                <w:rFonts w:asciiTheme="minorHAnsi" w:hAnsiTheme="minorHAnsi"/>
                              </w:rPr>
                              <w:t>Comment les bénéfices pour la santé ou l’économie diffèrent-ils selon différents programmes réglementaires ?</w:t>
                            </w:r>
                          </w:p>
                          <w:p w14:paraId="04C55B1C" w14:textId="7259B636" w:rsidR="00D7274F" w:rsidRPr="00CD1605" w:rsidRDefault="00D7274F" w:rsidP="00AB522F">
                            <w:pPr>
                              <w:pStyle w:val="boxbullet"/>
                              <w:ind w:left="288" w:hanging="288"/>
                              <w:rPr>
                                <w:rFonts w:asciiTheme="minorHAnsi" w:hAnsiTheme="minorHAnsi"/>
                              </w:rPr>
                            </w:pPr>
                            <w:r>
                              <w:rPr>
                                <w:rFonts w:asciiTheme="minorHAnsi" w:hAnsiTheme="minorHAnsi"/>
                              </w:rPr>
                              <w:t>Quels sont les coûts et les impacts pour la santé de la concentration actuelle de pollution de l’air ?</w:t>
                            </w:r>
                          </w:p>
                          <w:p w14:paraId="26AAED2A" w14:textId="2244FDB7" w:rsidR="00D7274F" w:rsidRPr="00760568" w:rsidRDefault="00D7274F" w:rsidP="00AB522F">
                            <w:pPr>
                              <w:pStyle w:val="boxbullet"/>
                              <w:ind w:left="288" w:hanging="288"/>
                              <w:rPr>
                                <w:rFonts w:asciiTheme="minorHAnsi" w:hAnsiTheme="minorHAnsi"/>
                              </w:rPr>
                            </w:pPr>
                            <w:r>
                              <w:rPr>
                                <w:rFonts w:asciiTheme="minorHAnsi" w:hAnsiTheme="minorHAnsi"/>
                              </w:rPr>
                              <w:t>Quels seraient les bénéfices pour la santé de normes environnementales alternatives pour la qualité de l’air ?</w:t>
                            </w:r>
                          </w:p>
                          <w:p w14:paraId="06591B1C" w14:textId="77777777" w:rsidR="00D7274F" w:rsidRPr="001E6290" w:rsidRDefault="00D7274F" w:rsidP="002B3C5C">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6" o:spid="_x0000_s1026" style="position:absolute;margin-left:295.5pt;margin-top:51.85pt;width:180.45pt;height:335.25pt;z-index:251624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" fillcolor="#8aabd3 [2132]" strokecolor="#4f81bd [3204]">
                <v:fill color2="#d6e2f0 [756]" rotate="t" focusposition="1,1" focussize="" colors="0 #9ab5e4;.5 #c2d1ed;1 #e1e8f5" focus="100%" type="gradientRadial"/>
                <v:textbox>
                  <w:txbxContent>
                    <w:p w14:paraId="020D4ECB" w14:textId="192C6C34" w:rsidR="00D7274F" w:rsidRPr="00CD1605" w:rsidRDefault="00D7274F" w:rsidP="00AB522F">
                      <w:pPr>
                        <w:rPr>
                          <w:b/>
                        </w:rPr>
                      </w:pPr>
                      <w:r>
                        <w:rPr>
                          <w:b/>
                        </w:rPr>
                        <w:t xml:space="preserve">Encadré 1 : À quel type de questions </w:t>
                      </w:r>
                      <w:proofErr w:type="spellStart"/>
                      <w:r>
                        <w:rPr>
                          <w:b/>
                        </w:rPr>
                        <w:t>BenMAP</w:t>
                      </w:r>
                      <w:proofErr w:type="spellEnd"/>
                      <w:r>
                        <w:rPr>
                          <w:b/>
                        </w:rPr>
                        <w:t>-CE peut-il répondre ?</w:t>
                      </w:r>
                    </w:p>
                    <w:p w14:paraId="241EAF93" w14:textId="041BE982" w:rsidR="00D7274F" w:rsidRPr="00CD1605" w:rsidRDefault="00D7274F" w:rsidP="00AB522F">
                      <w:pPr>
                        <w:rPr>
                          <w:sz w:val="20"/>
                          <w:szCs w:val="20"/>
                        </w:rPr>
                      </w:pPr>
                      <w:r>
                        <w:rPr>
                          <w:sz w:val="20"/>
                          <w:szCs w:val="20"/>
                        </w:rPr>
                        <w:t xml:space="preserve">Vous pouvez utiliser </w:t>
                      </w:r>
                      <w:proofErr w:type="spellStart"/>
                      <w:r>
                        <w:rPr>
                          <w:sz w:val="20"/>
                          <w:szCs w:val="20"/>
                        </w:rPr>
                        <w:t>BenMAP</w:t>
                      </w:r>
                      <w:proofErr w:type="spellEnd"/>
                      <w:r>
                        <w:rPr>
                          <w:sz w:val="20"/>
                          <w:szCs w:val="20"/>
                        </w:rPr>
                        <w:t>-CE pour répondre à un large éventail de questions liées à l’exposition à la pollution de l’air et aux risques associés. Par exemple :</w:t>
                      </w:r>
                    </w:p>
                    <w:p w14:paraId="4842615C" w14:textId="68B550E5" w:rsidR="00D7274F" w:rsidRPr="00CD1605" w:rsidRDefault="00D7274F" w:rsidP="00AB522F">
                      <w:pPr>
                        <w:pStyle w:val="boxbullet"/>
                        <w:ind w:left="288" w:hanging="288"/>
                        <w:rPr>
                          <w:rFonts w:asciiTheme="minorHAnsi" w:hAnsiTheme="minorHAnsi"/>
                        </w:rPr>
                      </w:pPr>
                      <w:r>
                        <w:rPr>
                          <w:rFonts w:asciiTheme="minorHAnsi" w:hAnsiTheme="minorHAnsi"/>
                        </w:rPr>
                        <w:t>À quels niveaux de pollution les personnes sont-elles exposées ?</w:t>
                      </w:r>
                    </w:p>
                    <w:p w14:paraId="359DE0C9" w14:textId="2F7F22F9" w:rsidR="00D7274F" w:rsidRPr="00CD1605" w:rsidRDefault="00D7274F" w:rsidP="00AB522F">
                      <w:pPr>
                        <w:pStyle w:val="boxbullet"/>
                        <w:ind w:left="288" w:hanging="288"/>
                        <w:rPr>
                          <w:rFonts w:asciiTheme="minorHAnsi" w:hAnsiTheme="minorHAnsi"/>
                        </w:rPr>
                      </w:pPr>
                      <w:r>
                        <w:rPr>
                          <w:rFonts w:asciiTheme="minorHAnsi" w:hAnsiTheme="minorHAnsi"/>
                        </w:rPr>
                        <w:t>Comment les bénéfices pour la santé ou l’économie diffèrent-ils selon différents programmes réglementaires ?</w:t>
                      </w:r>
                    </w:p>
                    <w:p w14:paraId="04C55B1C" w14:textId="7259B636" w:rsidR="00D7274F" w:rsidRPr="00CD1605" w:rsidRDefault="00D7274F" w:rsidP="00AB522F">
                      <w:pPr>
                        <w:pStyle w:val="boxbullet"/>
                        <w:ind w:left="288" w:hanging="288"/>
                        <w:rPr>
                          <w:rFonts w:asciiTheme="minorHAnsi" w:hAnsiTheme="minorHAnsi"/>
                        </w:rPr>
                      </w:pPr>
                      <w:r>
                        <w:rPr>
                          <w:rFonts w:asciiTheme="minorHAnsi" w:hAnsiTheme="minorHAnsi"/>
                        </w:rPr>
                        <w:t>Quels sont les coûts et les impacts pour la santé de la concentration actuelle de pollution de l’air ?</w:t>
                      </w:r>
                    </w:p>
                    <w:p w14:paraId="26AAED2A" w14:textId="2244FDB7" w:rsidR="00D7274F" w:rsidRPr="00760568" w:rsidRDefault="00D7274F" w:rsidP="00AB522F">
                      <w:pPr>
                        <w:pStyle w:val="boxbullet"/>
                        <w:ind w:left="288" w:hanging="288"/>
                        <w:rPr>
                          <w:rFonts w:asciiTheme="minorHAnsi" w:hAnsiTheme="minorHAnsi"/>
                        </w:rPr>
                      </w:pPr>
                      <w:r>
                        <w:rPr>
                          <w:rFonts w:asciiTheme="minorHAnsi" w:hAnsiTheme="minorHAnsi"/>
                        </w:rPr>
                        <w:t>Quels seraient les bénéfices pour la santé de normes environnementales alternatives pour la qualité de l’air ?</w:t>
                      </w:r>
                    </w:p>
                    <w:p w14:paraId="06591B1C" w14:textId="77777777" w:rsidR="00D7274F" w:rsidRPr="001E6290" w:rsidRDefault="00D7274F" w:rsidP="002B3C5C">
                      <w:pPr>
                        <w:jc w:val="center"/>
                        <w:rPr>
                          <w:rFonts w:asciiTheme="majorHAnsi" w:hAnsiTheme="majorHAnsi"/>
                        </w:rPr>
                      </w:pPr>
                    </w:p>
                  </w:txbxContent>
                </v:textbox>
                <w10:wrap type="square"/>
              </v:roundrect>
            </w:pict>
          </mc:Fallback>
        </mc:AlternateContent>
      </w:r>
      <w:r w:rsidRPr="00AB1B9B">
        <w:t xml:space="preserve">L’analyse des bénéfices pour la pollution de l’air est le processus consistant à appliquer les résultats d’études épidémiologiques et économiques pour établir une estimation des impacts sur la santé et la valeur économique des changements de la pollution de l’air dans un cadre spécifique de politiques. Le logiciel de cartographie et analyse des bénéfices environnementaux – version </w:t>
      </w:r>
      <w:proofErr w:type="spellStart"/>
      <w:r w:rsidRPr="00AB1B9B">
        <w:t>Community</w:t>
      </w:r>
      <w:proofErr w:type="spellEnd"/>
      <w:r w:rsidRPr="00AB1B9B">
        <w:t xml:space="preserve"> Edition (</w:t>
      </w:r>
      <w:proofErr w:type="spellStart"/>
      <w:r w:rsidRPr="00AB1B9B">
        <w:t>BenMAP</w:t>
      </w:r>
      <w:proofErr w:type="spellEnd"/>
      <w:r w:rsidRPr="00AB1B9B">
        <w:t xml:space="preserve">-CE, </w:t>
      </w:r>
      <w:proofErr w:type="spellStart"/>
      <w:r w:rsidRPr="00AB1B9B">
        <w:rPr>
          <w:i/>
        </w:rPr>
        <w:t>Environmental</w:t>
      </w:r>
      <w:proofErr w:type="spellEnd"/>
      <w:r w:rsidRPr="00AB1B9B">
        <w:rPr>
          <w:i/>
        </w:rPr>
        <w:t xml:space="preserve"> </w:t>
      </w:r>
      <w:proofErr w:type="spellStart"/>
      <w:r w:rsidRPr="00AB1B9B">
        <w:rPr>
          <w:i/>
          <w:u w:val="single"/>
        </w:rPr>
        <w:t>Ben</w:t>
      </w:r>
      <w:r w:rsidRPr="00AB1B9B">
        <w:rPr>
          <w:i/>
        </w:rPr>
        <w:t>efits</w:t>
      </w:r>
      <w:proofErr w:type="spellEnd"/>
      <w:r w:rsidRPr="00AB1B9B">
        <w:rPr>
          <w:i/>
        </w:rPr>
        <w:t xml:space="preserve"> </w:t>
      </w:r>
      <w:proofErr w:type="spellStart"/>
      <w:r w:rsidRPr="00AB1B9B">
        <w:rPr>
          <w:i/>
          <w:u w:val="single"/>
        </w:rPr>
        <w:t>M</w:t>
      </w:r>
      <w:r w:rsidRPr="00AB1B9B">
        <w:rPr>
          <w:i/>
        </w:rPr>
        <w:t>apping</w:t>
      </w:r>
      <w:proofErr w:type="spellEnd"/>
      <w:r w:rsidRPr="00AB1B9B">
        <w:rPr>
          <w:i/>
        </w:rPr>
        <w:t xml:space="preserve"> and </w:t>
      </w:r>
      <w:proofErr w:type="spellStart"/>
      <w:r w:rsidRPr="00AB1B9B">
        <w:rPr>
          <w:i/>
          <w:u w:val="single"/>
        </w:rPr>
        <w:t>A</w:t>
      </w:r>
      <w:r w:rsidRPr="00AB1B9B">
        <w:rPr>
          <w:i/>
        </w:rPr>
        <w:t>nalysis</w:t>
      </w:r>
      <w:proofErr w:type="spellEnd"/>
      <w:r w:rsidRPr="00AB1B9B">
        <w:rPr>
          <w:i/>
        </w:rPr>
        <w:t xml:space="preserve"> </w:t>
      </w:r>
      <w:r w:rsidRPr="00AB1B9B">
        <w:rPr>
          <w:i/>
          <w:u w:val="single"/>
        </w:rPr>
        <w:t>P</w:t>
      </w:r>
      <w:r w:rsidRPr="00AB1B9B">
        <w:rPr>
          <w:i/>
        </w:rPr>
        <w:t>rogram—</w:t>
      </w:r>
      <w:proofErr w:type="spellStart"/>
      <w:r w:rsidRPr="00AB1B9B">
        <w:rPr>
          <w:i/>
          <w:u w:val="single"/>
        </w:rPr>
        <w:t>C</w:t>
      </w:r>
      <w:r w:rsidRPr="00AB1B9B">
        <w:rPr>
          <w:i/>
        </w:rPr>
        <w:t>ommunity</w:t>
      </w:r>
      <w:proofErr w:type="spellEnd"/>
      <w:r w:rsidRPr="00AB1B9B">
        <w:rPr>
          <w:i/>
        </w:rPr>
        <w:t xml:space="preserve"> </w:t>
      </w:r>
      <w:r w:rsidRPr="00AB1B9B">
        <w:rPr>
          <w:i/>
          <w:u w:val="single"/>
        </w:rPr>
        <w:t>E</w:t>
      </w:r>
      <w:r w:rsidRPr="00AB1B9B">
        <w:rPr>
          <w:i/>
        </w:rPr>
        <w:t>dition</w:t>
      </w:r>
      <w:r w:rsidRPr="00AB1B9B">
        <w:t xml:space="preserve">) permet aux utilisateurs de réaliser l’analyse des bénéfices pour un domaine d’intérêt spécifique en </w:t>
      </w:r>
      <w:r w:rsidR="00AB1B9B" w:rsidRPr="00AB1B9B">
        <w:t>ajoutant</w:t>
      </w:r>
      <w:r w:rsidRPr="00AB1B9B">
        <w:t xml:space="preserve"> des ensembles de données multiples pour calculer la quantité et la valeur économique des décès prématurés et des maladies associés aux changements de la pollution de l’air. Le logiciel inclut un sous-ensemble de données de contrôle de la qualité de l’air, de données démographiques et de données de référence sur la santé, récentes et projetées, de relations concentration-réponse tirées de la littérature épidémiologique publiée, et d’estimations de la valeur économique fondées sur la littérature économique disponible. Le croisement de ces ensembles de données permet aux utilisateurs de répondre plus facilement à une série de questions liées aux politiques (voir encadré 1).</w:t>
      </w:r>
    </w:p>
    <w:p w14:paraId="5D8CB8C7" w14:textId="6B33C3CC" w:rsidR="002B3C5C" w:rsidRPr="00AB1B9B" w:rsidRDefault="0070449F" w:rsidP="00972613">
      <w:pPr>
        <w:pStyle w:val="Heading1"/>
        <w:spacing w:after="200"/>
        <w:rPr>
          <w:color w:val="1F497D" w:themeColor="text2"/>
          <w:sz w:val="40"/>
          <w:szCs w:val="40"/>
        </w:rPr>
      </w:pPr>
      <w:bookmarkStart w:id="2" w:name="_Toc959971"/>
      <w:r w:rsidRPr="00AB1B9B">
        <w:rPr>
          <w:color w:val="1F497D" w:themeColor="text2"/>
          <w:sz w:val="40"/>
          <w:szCs w:val="40"/>
        </w:rPr>
        <w:t>À propos de ces exercices</w:t>
      </w:r>
      <w:bookmarkEnd w:id="2"/>
    </w:p>
    <w:p w14:paraId="7A99948A" w14:textId="181ED51E" w:rsidR="002B3C5C" w:rsidRPr="00AB1B9B" w:rsidRDefault="0070449F" w:rsidP="002B3C5C">
      <w:pPr>
        <w:pStyle w:val="Body"/>
      </w:pPr>
      <w:r w:rsidRPr="00AB1B9B">
        <w:t xml:space="preserve">Ces exercices d’auto-apprentissage ont été conçus pour apporter les fondements nécessaires à la réalisation d’une évaluation de base des bénéfices. Il y a sept exercices au total, chacun traitant un cadre de politiques situé dans une région différente du monde pouvant être analysé grâce à </w:t>
      </w:r>
      <w:proofErr w:type="spellStart"/>
      <w:r w:rsidRPr="00AB1B9B">
        <w:t>BenMAP</w:t>
      </w:r>
      <w:proofErr w:type="spellEnd"/>
      <w:r w:rsidRPr="00AB1B9B">
        <w:t xml:space="preserve">-CE. Si chaque </w:t>
      </w:r>
      <w:r w:rsidR="00AB1B9B" w:rsidRPr="00AB1B9B">
        <w:t>exercice</w:t>
      </w:r>
      <w:r w:rsidRPr="00AB1B9B">
        <w:t xml:space="preserve"> d’auto-apprentissage couvre les aspects de base de </w:t>
      </w:r>
      <w:proofErr w:type="spellStart"/>
      <w:r w:rsidRPr="00AB1B9B">
        <w:t>BenMAP</w:t>
      </w:r>
      <w:proofErr w:type="spellEnd"/>
      <w:r w:rsidRPr="00AB1B9B">
        <w:t xml:space="preserve">-CE, nous vous invitons à réaliser de multiples exercices afin de mieux comprendre le spectre du type de données et d’options d’analyse disponibles. Les exercices d’auto-apprentissage sont disponibles pour quatre pays (la Chine, l’Inde, le Nigéria et l’Afrique du Sud) et trois villes (Ciudad de </w:t>
      </w:r>
      <w:proofErr w:type="spellStart"/>
      <w:r w:rsidRPr="00AB1B9B">
        <w:t>México</w:t>
      </w:r>
      <w:proofErr w:type="spellEnd"/>
      <w:r w:rsidRPr="00AB1B9B">
        <w:t xml:space="preserve">, au Mexique ; Santiago, au Chili ; et Bangkok, en Thaïlande). Les documents de données nécessaires à la réalisation de ces exercices sont disponibles sur le site Internet de </w:t>
      </w:r>
      <w:proofErr w:type="spellStart"/>
      <w:r w:rsidRPr="00AB1B9B">
        <w:t>BenMAP</w:t>
      </w:r>
      <w:proofErr w:type="spellEnd"/>
      <w:r w:rsidRPr="00AB1B9B">
        <w:t xml:space="preserve">-CE. Les exemples décrits dans ces exercices d’auto-apprentissage dépendent d’hypothèses et de données d’entrée utilisées historiquement par l’Agence de protection de l’environnement des États-Unis (EPA, </w:t>
      </w:r>
      <w:r w:rsidRPr="00AB1B9B">
        <w:rPr>
          <w:i/>
        </w:rPr>
        <w:t xml:space="preserve">United States </w:t>
      </w:r>
      <w:proofErr w:type="spellStart"/>
      <w:r w:rsidRPr="00AB1B9B">
        <w:rPr>
          <w:i/>
        </w:rPr>
        <w:t>Environmental</w:t>
      </w:r>
      <w:proofErr w:type="spellEnd"/>
      <w:r w:rsidRPr="00AB1B9B">
        <w:rPr>
          <w:i/>
        </w:rPr>
        <w:t xml:space="preserve"> Protection Agency</w:t>
      </w:r>
      <w:r w:rsidRPr="00AB1B9B">
        <w:t xml:space="preserve">) dans ses analyses. En commençant à conduire les évaluations des bénéfices pour votre domaine d’intérêt, vous pouvez remplacer ces hypothèses et données par vos propres valeurs. </w:t>
      </w:r>
    </w:p>
    <w:p w14:paraId="70E461B3" w14:textId="1CA416E5" w:rsidR="002B3C5C" w:rsidRPr="00AB1B9B" w:rsidRDefault="009874DD" w:rsidP="002B3C5C">
      <w:pPr>
        <w:pStyle w:val="Body"/>
      </w:pPr>
      <w:r w:rsidRPr="00AB1B9B">
        <w:lastRenderedPageBreak/>
        <w:t xml:space="preserve">Chaque exercice d’auto-apprentissage est divisé en cinq sections. Dans la section 1, vous installerez le logiciel </w:t>
      </w:r>
      <w:proofErr w:type="spellStart"/>
      <w:r w:rsidRPr="00AB1B9B">
        <w:t>BenMAP</w:t>
      </w:r>
      <w:proofErr w:type="spellEnd"/>
      <w:r w:rsidRPr="00AB1B9B">
        <w:t>-CE et vous vous familiariserez avec la structure de base du programme. Dans la section 2, vous étudierez le « </w:t>
      </w:r>
      <w:r w:rsidRPr="00AB1B9B">
        <w:rPr>
          <w:i/>
        </w:rPr>
        <w:t>setup</w:t>
      </w:r>
      <w:r w:rsidRPr="00AB1B9B">
        <w:t xml:space="preserve"> » ou la configuration, et la manière dont il doit être utilisé. Vous créerez un nouveau </w:t>
      </w:r>
      <w:r w:rsidRPr="00AB1B9B">
        <w:rPr>
          <w:i/>
        </w:rPr>
        <w:t>setup</w:t>
      </w:r>
      <w:r w:rsidRPr="00AB1B9B">
        <w:t xml:space="preserve"> à utiliser dans cet exercice. Dans la section 3, vous chargerez les données nécessaires à la réalisation de l’analyse des bénéfices. Ceci implique de charger aussi bien les données utilisées pour estimer les impacts sur la santé que les données nécessaires à la réalisation d’une estimation des valeurs économiques. Dans la section 4, vous réaliserez une estimation </w:t>
      </w:r>
      <w:r w:rsidR="00AB1B9B" w:rsidRPr="00AB1B9B">
        <w:t>de</w:t>
      </w:r>
      <w:r w:rsidRPr="00AB1B9B">
        <w:t xml:space="preserve"> ces impacts sur la santé, et dans la section 5 vous estimerez les valeurs économiques associées aux impacts sur la santé estimés. Tout au long de ce document, vous trouverez des « questions pour les apprenants » pour vous aider à concevoir comment les étapes à suivre pour utiliser l’outil </w:t>
      </w:r>
      <w:proofErr w:type="spellStart"/>
      <w:r w:rsidRPr="00AB1B9B">
        <w:t>BenMAP</w:t>
      </w:r>
      <w:proofErr w:type="spellEnd"/>
      <w:r w:rsidRPr="00AB1B9B">
        <w:t xml:space="preserve">-CE peuvent vous orienter dans le processus général d’analyse des bénéfices. </w:t>
      </w:r>
    </w:p>
    <w:p w14:paraId="0484FBB4" w14:textId="369D4FCF" w:rsidR="006F5DDC" w:rsidRPr="00AB1B9B" w:rsidRDefault="00C3600A" w:rsidP="00972613">
      <w:pPr>
        <w:pStyle w:val="Heading1"/>
        <w:spacing w:after="200"/>
        <w:rPr>
          <w:color w:val="1F497D" w:themeColor="text2"/>
          <w:sz w:val="40"/>
          <w:szCs w:val="40"/>
        </w:rPr>
      </w:pPr>
      <w:bookmarkStart w:id="3" w:name="_Toc959972"/>
      <w:r w:rsidRPr="00AB1B9B">
        <w:rPr>
          <w:color w:val="1F497D" w:themeColor="text2"/>
          <w:sz w:val="40"/>
          <w:szCs w:val="40"/>
        </w:rPr>
        <w:t>Cadre de l’exercice et exigences de données</w:t>
      </w:r>
      <w:bookmarkEnd w:id="3"/>
    </w:p>
    <w:p w14:paraId="7CB8DC9D" w14:textId="1F57805B" w:rsidR="007B44B5" w:rsidRPr="00AB1B9B" w:rsidRDefault="00C3600A" w:rsidP="00755F3D">
      <w:r w:rsidRPr="00AB1B9B">
        <w:t>Dans cet exercice, vous conduirez une analyse des bénéfices pour le Nigéria. Dans ce cadre, le gouvernement considère la mise en œuvre d’une nouvelle norme nationale de qualité de l’air qui réduira la concentration de PM</w:t>
      </w:r>
      <w:r w:rsidRPr="00AB1B9B">
        <w:rPr>
          <w:vertAlign w:val="subscript"/>
        </w:rPr>
        <w:t>2</w:t>
      </w:r>
      <w:proofErr w:type="gramStart"/>
      <w:r w:rsidRPr="00AB1B9B">
        <w:rPr>
          <w:vertAlign w:val="subscript"/>
        </w:rPr>
        <w:t>,5</w:t>
      </w:r>
      <w:proofErr w:type="gramEnd"/>
      <w:r w:rsidRPr="00AB1B9B">
        <w:t xml:space="preserve"> à 5 µg/m</w:t>
      </w:r>
      <w:r w:rsidRPr="00AB1B9B">
        <w:rPr>
          <w:vertAlign w:val="superscript"/>
        </w:rPr>
        <w:t>3</w:t>
      </w:r>
      <w:r w:rsidRPr="00AB1B9B">
        <w:t xml:space="preserve">. Le coût estimé de ce programme est de 300 milliards de </w:t>
      </w:r>
      <w:proofErr w:type="spellStart"/>
      <w:r w:rsidRPr="00AB1B9B">
        <w:t>naïras</w:t>
      </w:r>
      <w:proofErr w:type="spellEnd"/>
      <w:r w:rsidRPr="00AB1B9B">
        <w:t xml:space="preserve"> nigérians. Dans cet exercice, vous estimerez les bénéfices pour la santé de la mise en œuvre de cette norme et vous comparerez ces bénéfices aux coûts afin de pouvoir ainsi évaluer cette nouvelle politique.</w:t>
      </w: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482"/>
        <w:gridCol w:w="4878"/>
      </w:tblGrid>
      <w:tr w:rsidR="002B3C5C" w:rsidRPr="00AB1B9B" w14:paraId="728418F6" w14:textId="77777777" w:rsidTr="00767C3F">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5AF46407" w14:textId="08E24633" w:rsidR="002B3C5C" w:rsidRPr="00AB1B9B" w:rsidRDefault="00C3600A" w:rsidP="007B44B5">
            <w:pPr>
              <w:spacing w:before="60" w:after="60"/>
              <w:jc w:val="center"/>
              <w:rPr>
                <w:sz w:val="20"/>
                <w:szCs w:val="20"/>
              </w:rPr>
            </w:pPr>
            <w:r w:rsidRPr="00AB1B9B">
              <w:rPr>
                <w:color w:val="auto"/>
              </w:rPr>
              <w:t>DONNÉES D’ENTRÉE</w:t>
            </w:r>
          </w:p>
        </w:tc>
        <w:tc>
          <w:tcPr>
            <w:tcW w:w="4878"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6CAE3715" w14:textId="612B65EF" w:rsidR="002B3C5C" w:rsidRPr="00AB1B9B" w:rsidRDefault="00C3600A" w:rsidP="007B44B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AB1B9B">
              <w:rPr>
                <w:color w:val="auto"/>
              </w:rPr>
              <w:t>OBJECTIF</w:t>
            </w:r>
          </w:p>
        </w:tc>
      </w:tr>
      <w:tr w:rsidR="002B3C5C" w:rsidRPr="00AB1B9B" w14:paraId="1BFADA04" w14:textId="77777777" w:rsidTr="00767C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16F8426" w14:textId="6D59DB50" w:rsidR="002B3C5C" w:rsidRPr="00D7274F" w:rsidRDefault="002B3C5C" w:rsidP="008E5EF5">
            <w:pPr>
              <w:spacing w:before="20" w:after="20" w:line="276" w:lineRule="auto"/>
              <w:rPr>
                <w:b w:val="0"/>
                <w:color w:val="auto"/>
                <w:sz w:val="20"/>
                <w:szCs w:val="20"/>
              </w:rPr>
            </w:pPr>
            <w:r w:rsidRPr="00D7274F">
              <w:rPr>
                <w:b w:val="0"/>
                <w:color w:val="auto"/>
                <w:sz w:val="20"/>
                <w:szCs w:val="20"/>
              </w:rPr>
              <w:t>Krewski_2009_Health_Impact_Functions.</w:t>
            </w:r>
            <w:r w:rsidR="008E5EF5" w:rsidRPr="00D7274F">
              <w:rPr>
                <w:b w:val="0"/>
                <w:color w:val="auto"/>
                <w:sz w:val="20"/>
                <w:szCs w:val="20"/>
              </w:rPr>
              <w:t>xlsx</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2E2D53F6" w14:textId="7BDAF9EA" w:rsidR="002B3C5C" w:rsidRPr="00AB1B9B" w:rsidRDefault="00F478DA" w:rsidP="008E5EF5">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8E5EF5">
              <w:rPr>
                <w:color w:val="auto"/>
                <w:sz w:val="20"/>
                <w:szCs w:val="20"/>
              </w:rPr>
              <w:t xml:space="preserve">Fonctions d’impact sur la santé pour la mortalité par cancer du poumon et cardiopathies ischémiques liés à l’exposition à long termes aux matières particulaires, fondées sur l’information des États-Unis (publié par </w:t>
            </w:r>
            <w:proofErr w:type="spellStart"/>
            <w:r w:rsidRPr="008E5EF5">
              <w:rPr>
                <w:color w:val="auto"/>
                <w:sz w:val="20"/>
                <w:szCs w:val="20"/>
              </w:rPr>
              <w:t>Krewski</w:t>
            </w:r>
            <w:proofErr w:type="spellEnd"/>
            <w:r w:rsidRPr="008E5EF5">
              <w:rPr>
                <w:color w:val="auto"/>
                <w:sz w:val="20"/>
                <w:szCs w:val="20"/>
              </w:rPr>
              <w:t xml:space="preserve"> </w:t>
            </w:r>
            <w:r w:rsidRPr="008E5EF5">
              <w:rPr>
                <w:i/>
                <w:color w:val="auto"/>
                <w:sz w:val="20"/>
                <w:szCs w:val="20"/>
              </w:rPr>
              <w:t xml:space="preserve">et </w:t>
            </w:r>
            <w:proofErr w:type="gramStart"/>
            <w:r w:rsidRPr="008E5EF5">
              <w:rPr>
                <w:i/>
                <w:color w:val="auto"/>
                <w:sz w:val="20"/>
                <w:szCs w:val="20"/>
              </w:rPr>
              <w:t>al.</w:t>
            </w:r>
            <w:r w:rsidRPr="008E5EF5">
              <w:rPr>
                <w:color w:val="auto"/>
                <w:sz w:val="20"/>
                <w:szCs w:val="20"/>
              </w:rPr>
              <w:t>,</w:t>
            </w:r>
            <w:proofErr w:type="gramEnd"/>
            <w:r w:rsidRPr="008E5EF5">
              <w:rPr>
                <w:color w:val="auto"/>
                <w:sz w:val="20"/>
                <w:szCs w:val="20"/>
              </w:rPr>
              <w:t xml:space="preserve"> 2009)</w:t>
            </w:r>
          </w:p>
        </w:tc>
      </w:tr>
      <w:tr w:rsidR="002B3C5C" w:rsidRPr="00AB1B9B" w14:paraId="67E2ED7F"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bottom w:val="single" w:sz="4" w:space="0" w:color="95B3D7" w:themeColor="accent1" w:themeTint="99"/>
            </w:tcBorders>
            <w:shd w:val="clear" w:color="auto" w:fill="auto"/>
            <w:vAlign w:val="center"/>
          </w:tcPr>
          <w:p w14:paraId="018A7BAC" w14:textId="77777777" w:rsidR="002B3C5C" w:rsidRPr="00D7274F" w:rsidRDefault="002B3C5C" w:rsidP="007B44B5">
            <w:pPr>
              <w:spacing w:before="20" w:after="20" w:line="276" w:lineRule="auto"/>
              <w:rPr>
                <w:b w:val="0"/>
                <w:color w:val="auto"/>
                <w:sz w:val="20"/>
                <w:szCs w:val="20"/>
              </w:rPr>
            </w:pPr>
            <w:r w:rsidRPr="00D7274F">
              <w:rPr>
                <w:b w:val="0"/>
                <w:color w:val="auto"/>
                <w:sz w:val="20"/>
                <w:szCs w:val="20"/>
              </w:rPr>
              <w:t>Nigeria_Baseline_Mortality_Incidence_2015.csv</w:t>
            </w:r>
          </w:p>
        </w:tc>
        <w:tc>
          <w:tcPr>
            <w:tcW w:w="4878" w:type="dxa"/>
            <w:tcBorders>
              <w:bottom w:val="single" w:sz="4" w:space="0" w:color="95B3D7" w:themeColor="accent1" w:themeTint="99"/>
            </w:tcBorders>
            <w:shd w:val="clear" w:color="auto" w:fill="auto"/>
            <w:vAlign w:val="center"/>
          </w:tcPr>
          <w:p w14:paraId="38B737C2" w14:textId="147D955E" w:rsidR="002B3C5C" w:rsidRPr="00AB1B9B" w:rsidRDefault="008E5EF5" w:rsidP="008E5EF5">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Pr>
                <w:color w:val="auto"/>
                <w:sz w:val="20"/>
                <w:szCs w:val="20"/>
              </w:rPr>
              <w:t>T</w:t>
            </w:r>
            <w:r w:rsidR="00C3600A" w:rsidRPr="00AB1B9B">
              <w:rPr>
                <w:color w:val="auto"/>
                <w:sz w:val="20"/>
                <w:szCs w:val="20"/>
              </w:rPr>
              <w:t>aux de mortalité</w:t>
            </w:r>
            <w:r>
              <w:rPr>
                <w:color w:val="auto"/>
                <w:sz w:val="20"/>
                <w:szCs w:val="20"/>
              </w:rPr>
              <w:t xml:space="preserve"> de r</w:t>
            </w:r>
            <w:r w:rsidRPr="00AB1B9B">
              <w:rPr>
                <w:color w:val="auto"/>
                <w:sz w:val="20"/>
                <w:szCs w:val="20"/>
              </w:rPr>
              <w:t>é</w:t>
            </w:r>
            <w:r>
              <w:rPr>
                <w:color w:val="auto"/>
                <w:sz w:val="20"/>
                <w:szCs w:val="20"/>
              </w:rPr>
              <w:t>f</w:t>
            </w:r>
            <w:r w:rsidRPr="00AB1B9B">
              <w:rPr>
                <w:color w:val="auto"/>
                <w:sz w:val="20"/>
                <w:szCs w:val="20"/>
              </w:rPr>
              <w:t>é</w:t>
            </w:r>
            <w:r>
              <w:rPr>
                <w:color w:val="auto"/>
                <w:sz w:val="20"/>
                <w:szCs w:val="20"/>
              </w:rPr>
              <w:t>rence</w:t>
            </w:r>
            <w:r w:rsidR="00C3600A" w:rsidRPr="00AB1B9B">
              <w:rPr>
                <w:color w:val="auto"/>
                <w:sz w:val="20"/>
                <w:szCs w:val="20"/>
              </w:rPr>
              <w:t xml:space="preserve"> pour</w:t>
            </w:r>
            <w:r w:rsidR="000F7E45">
              <w:rPr>
                <w:color w:val="auto"/>
                <w:sz w:val="20"/>
                <w:szCs w:val="20"/>
              </w:rPr>
              <w:t xml:space="preserve"> la mortalité lié à</w:t>
            </w:r>
            <w:r w:rsidR="00C3600A" w:rsidRPr="00AB1B9B">
              <w:rPr>
                <w:color w:val="auto"/>
                <w:sz w:val="20"/>
                <w:szCs w:val="20"/>
              </w:rPr>
              <w:t xml:space="preserve"> toutes les causes,</w:t>
            </w:r>
            <w:r>
              <w:rPr>
                <w:color w:val="auto"/>
                <w:sz w:val="20"/>
                <w:szCs w:val="20"/>
              </w:rPr>
              <w:t xml:space="preserve"> </w:t>
            </w:r>
            <w:r w:rsidR="000F7E45">
              <w:rPr>
                <w:color w:val="auto"/>
                <w:sz w:val="20"/>
                <w:szCs w:val="20"/>
              </w:rPr>
              <w:t xml:space="preserve">aux </w:t>
            </w:r>
            <w:r w:rsidRPr="00D408F7">
              <w:rPr>
                <w:color w:val="auto"/>
                <w:sz w:val="20"/>
                <w:szCs w:val="20"/>
              </w:rPr>
              <w:t>cardiopathies ischémiques</w:t>
            </w:r>
            <w:r>
              <w:rPr>
                <w:color w:val="auto"/>
                <w:sz w:val="20"/>
                <w:szCs w:val="20"/>
              </w:rPr>
              <w:t xml:space="preserve">, </w:t>
            </w:r>
            <w:r w:rsidR="000F7E45">
              <w:rPr>
                <w:color w:val="auto"/>
                <w:sz w:val="20"/>
                <w:szCs w:val="20"/>
              </w:rPr>
              <w:t xml:space="preserve">au </w:t>
            </w:r>
            <w:r w:rsidRPr="00D7274F">
              <w:rPr>
                <w:color w:val="auto"/>
                <w:sz w:val="20"/>
                <w:szCs w:val="20"/>
              </w:rPr>
              <w:t xml:space="preserve">cancer du poumon, </w:t>
            </w:r>
            <w:r w:rsidR="000F7E45">
              <w:rPr>
                <w:color w:val="auto"/>
                <w:sz w:val="20"/>
                <w:szCs w:val="20"/>
              </w:rPr>
              <w:t>à</w:t>
            </w:r>
            <w:r w:rsidR="000F7E45" w:rsidRPr="00AB1B9B">
              <w:rPr>
                <w:color w:val="auto"/>
                <w:sz w:val="20"/>
                <w:szCs w:val="20"/>
              </w:rPr>
              <w:t xml:space="preserve"> </w:t>
            </w:r>
            <w:r w:rsidR="000F7E45">
              <w:rPr>
                <w:color w:val="auto"/>
                <w:sz w:val="20"/>
                <w:szCs w:val="20"/>
              </w:rPr>
              <w:t xml:space="preserve">la </w:t>
            </w:r>
            <w:r w:rsidRPr="00D7274F">
              <w:rPr>
                <w:color w:val="auto"/>
                <w:sz w:val="20"/>
                <w:szCs w:val="20"/>
              </w:rPr>
              <w:t xml:space="preserve">maladie vasculaire cérébrale et </w:t>
            </w:r>
            <w:r w:rsidR="000F7E45" w:rsidRPr="00D7274F">
              <w:rPr>
                <w:color w:val="auto"/>
                <w:sz w:val="20"/>
                <w:szCs w:val="20"/>
              </w:rPr>
              <w:t xml:space="preserve"> </w:t>
            </w:r>
            <w:r w:rsidR="000F7E45">
              <w:rPr>
                <w:color w:val="auto"/>
                <w:sz w:val="20"/>
                <w:szCs w:val="20"/>
              </w:rPr>
              <w:t>à</w:t>
            </w:r>
            <w:r w:rsidR="000F7E45" w:rsidRPr="00AB1B9B">
              <w:rPr>
                <w:color w:val="auto"/>
                <w:sz w:val="20"/>
                <w:szCs w:val="20"/>
              </w:rPr>
              <w:t xml:space="preserve"> </w:t>
            </w:r>
            <w:r w:rsidR="000F7E45">
              <w:rPr>
                <w:color w:val="auto"/>
                <w:sz w:val="20"/>
                <w:szCs w:val="20"/>
              </w:rPr>
              <w:t xml:space="preserve"> la </w:t>
            </w:r>
            <w:r w:rsidRPr="00D7274F">
              <w:rPr>
                <w:color w:val="auto"/>
                <w:sz w:val="20"/>
                <w:szCs w:val="20"/>
              </w:rPr>
              <w:t>maladie pulmonaire obstructive chronique</w:t>
            </w:r>
          </w:p>
        </w:tc>
      </w:tr>
      <w:tr w:rsidR="002B3C5C" w:rsidRPr="00AB1B9B" w14:paraId="05665F22" w14:textId="77777777" w:rsidTr="00767C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7BE10EF" w14:textId="77777777" w:rsidR="002B3C5C" w:rsidRPr="00AB1B9B" w:rsidRDefault="002B3C5C" w:rsidP="00972613">
            <w:pPr>
              <w:spacing w:before="20" w:after="20" w:line="276" w:lineRule="auto"/>
              <w:rPr>
                <w:b w:val="0"/>
                <w:color w:val="auto"/>
                <w:sz w:val="20"/>
                <w:szCs w:val="20"/>
              </w:rPr>
            </w:pPr>
            <w:r w:rsidRPr="00AB1B9B">
              <w:rPr>
                <w:b w:val="0"/>
                <w:color w:val="auto"/>
                <w:sz w:val="20"/>
                <w:szCs w:val="20"/>
              </w:rPr>
              <w:t>Nigeria_Population_2006.csv</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219C549A" w14:textId="01062E48" w:rsidR="002B3C5C" w:rsidRPr="00AB1B9B" w:rsidRDefault="00463715" w:rsidP="0097261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highlight w:val="yellow"/>
              </w:rPr>
            </w:pPr>
            <w:r w:rsidRPr="00AB1B9B">
              <w:rPr>
                <w:color w:val="auto"/>
                <w:sz w:val="20"/>
                <w:szCs w:val="20"/>
              </w:rPr>
              <w:t xml:space="preserve">Population du Nigéria pour chaque zone de gouvernement local (LGA, de l’anglais </w:t>
            </w:r>
            <w:r w:rsidRPr="00AB1B9B">
              <w:rPr>
                <w:i/>
                <w:color w:val="auto"/>
                <w:sz w:val="20"/>
                <w:szCs w:val="20"/>
              </w:rPr>
              <w:t xml:space="preserve">local </w:t>
            </w:r>
            <w:proofErr w:type="spellStart"/>
            <w:r w:rsidRPr="00AB1B9B">
              <w:rPr>
                <w:i/>
                <w:color w:val="auto"/>
                <w:sz w:val="20"/>
                <w:szCs w:val="20"/>
              </w:rPr>
              <w:t>government</w:t>
            </w:r>
            <w:proofErr w:type="spellEnd"/>
            <w:r w:rsidRPr="00AB1B9B">
              <w:rPr>
                <w:i/>
                <w:color w:val="auto"/>
                <w:sz w:val="20"/>
                <w:szCs w:val="20"/>
              </w:rPr>
              <w:t xml:space="preserve"> area</w:t>
            </w:r>
            <w:r w:rsidRPr="00AB1B9B">
              <w:rPr>
                <w:color w:val="auto"/>
                <w:sz w:val="20"/>
                <w:szCs w:val="20"/>
              </w:rPr>
              <w:t>)</w:t>
            </w:r>
          </w:p>
        </w:tc>
      </w:tr>
      <w:tr w:rsidR="002B3C5C" w:rsidRPr="00AB1B9B" w14:paraId="018B4E29"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43ED97EA" w14:textId="77777777" w:rsidR="002B3C5C" w:rsidRPr="00AB1B9B" w:rsidRDefault="002B3C5C">
            <w:pPr>
              <w:spacing w:before="20" w:after="20" w:line="276" w:lineRule="auto"/>
              <w:rPr>
                <w:b w:val="0"/>
                <w:color w:val="auto"/>
                <w:sz w:val="20"/>
                <w:szCs w:val="20"/>
              </w:rPr>
            </w:pPr>
            <w:r w:rsidRPr="00AB1B9B">
              <w:rPr>
                <w:b w:val="0"/>
                <w:color w:val="auto"/>
                <w:sz w:val="20"/>
                <w:szCs w:val="20"/>
              </w:rPr>
              <w:t>Nigeria_GBDMonitors_PM25_2017.csv</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0CE9D489" w14:textId="0D7A7A44" w:rsidR="002B3C5C" w:rsidRPr="00AB1B9B" w:rsidRDefault="00463715">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highlight w:val="yellow"/>
              </w:rPr>
            </w:pPr>
            <w:r w:rsidRPr="00AB1B9B">
              <w:rPr>
                <w:color w:val="auto"/>
                <w:sz w:val="20"/>
                <w:szCs w:val="20"/>
              </w:rPr>
              <w:t>Données de contrôle des PM du Nigéria de l’année 2017</w:t>
            </w:r>
          </w:p>
        </w:tc>
      </w:tr>
      <w:tr w:rsidR="002B3C5C" w:rsidRPr="00AB1B9B" w14:paraId="4C8E13A5"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58422BD2" w14:textId="77777777" w:rsidR="002B3C5C" w:rsidRPr="00AB1B9B" w:rsidRDefault="007B44B5" w:rsidP="0091445C">
            <w:pPr>
              <w:spacing w:before="20" w:after="20" w:line="276" w:lineRule="auto"/>
              <w:rPr>
                <w:b w:val="0"/>
                <w:color w:val="auto"/>
                <w:sz w:val="20"/>
                <w:szCs w:val="20"/>
              </w:rPr>
            </w:pPr>
            <w:proofErr w:type="spellStart"/>
            <w:r w:rsidRPr="00AB1B9B">
              <w:rPr>
                <w:b w:val="0"/>
                <w:color w:val="auto"/>
                <w:sz w:val="20"/>
                <w:szCs w:val="20"/>
              </w:rPr>
              <w:t>Nigeria_Border.shp</w:t>
            </w:r>
            <w:proofErr w:type="spellEnd"/>
          </w:p>
        </w:tc>
        <w:tc>
          <w:tcPr>
            <w:tcW w:w="4878" w:type="dxa"/>
            <w:tcBorders>
              <w:left w:val="none" w:sz="0" w:space="0" w:color="auto"/>
              <w:right w:val="none" w:sz="0" w:space="0" w:color="auto"/>
            </w:tcBorders>
            <w:shd w:val="clear" w:color="auto" w:fill="auto"/>
            <w:vAlign w:val="center"/>
          </w:tcPr>
          <w:p w14:paraId="7D980894" w14:textId="054C09B7" w:rsidR="002B3C5C" w:rsidRPr="00AB1B9B" w:rsidRDefault="00C3600A" w:rsidP="00C3600A">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AB1B9B">
              <w:rPr>
                <w:color w:val="auto"/>
                <w:sz w:val="20"/>
                <w:szCs w:val="20"/>
              </w:rPr>
              <w:t>Définit les frontières du Nigéria</w:t>
            </w:r>
          </w:p>
        </w:tc>
      </w:tr>
      <w:tr w:rsidR="007B44B5" w:rsidRPr="00AB1B9B" w14:paraId="2B47B329"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19480C7" w14:textId="77777777" w:rsidR="007B44B5" w:rsidRPr="00AB1B9B" w:rsidRDefault="007B44B5" w:rsidP="00972613">
            <w:pPr>
              <w:spacing w:before="20" w:after="20" w:line="276" w:lineRule="auto"/>
              <w:rPr>
                <w:b w:val="0"/>
                <w:color w:val="auto"/>
                <w:sz w:val="20"/>
                <w:szCs w:val="20"/>
              </w:rPr>
            </w:pPr>
            <w:proofErr w:type="spellStart"/>
            <w:r w:rsidRPr="00AB1B9B">
              <w:rPr>
                <w:b w:val="0"/>
                <w:color w:val="auto"/>
                <w:sz w:val="20"/>
                <w:szCs w:val="20"/>
              </w:rPr>
              <w:t>Nigeria_States.shp</w:t>
            </w:r>
            <w:proofErr w:type="spellEnd"/>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391D11FC" w14:textId="47DD000F" w:rsidR="007B44B5" w:rsidRPr="00AB1B9B" w:rsidRDefault="00463715" w:rsidP="0097261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AB1B9B">
              <w:rPr>
                <w:color w:val="auto"/>
                <w:sz w:val="20"/>
                <w:szCs w:val="20"/>
              </w:rPr>
              <w:t>Définit les états au sein du Nigéria</w:t>
            </w:r>
          </w:p>
        </w:tc>
      </w:tr>
      <w:tr w:rsidR="007B44B5" w:rsidRPr="00AB1B9B" w14:paraId="21F6B1F3"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78B0FD30" w14:textId="77777777" w:rsidR="007B44B5" w:rsidRPr="00AB1B9B" w:rsidRDefault="007B44B5">
            <w:pPr>
              <w:spacing w:before="20" w:after="20" w:line="276" w:lineRule="auto"/>
              <w:rPr>
                <w:b w:val="0"/>
                <w:color w:val="auto"/>
                <w:sz w:val="20"/>
                <w:szCs w:val="20"/>
              </w:rPr>
            </w:pPr>
            <w:proofErr w:type="spellStart"/>
            <w:r w:rsidRPr="00AB1B9B">
              <w:rPr>
                <w:b w:val="0"/>
                <w:color w:val="auto"/>
                <w:sz w:val="20"/>
                <w:szCs w:val="20"/>
              </w:rPr>
              <w:t>Nigeria_LGAs.shp</w:t>
            </w:r>
            <w:proofErr w:type="spellEnd"/>
          </w:p>
        </w:tc>
        <w:tc>
          <w:tcPr>
            <w:tcW w:w="4878" w:type="dxa"/>
            <w:tcBorders>
              <w:left w:val="none" w:sz="0" w:space="0" w:color="auto"/>
              <w:right w:val="none" w:sz="0" w:space="0" w:color="auto"/>
            </w:tcBorders>
            <w:shd w:val="clear" w:color="auto" w:fill="auto"/>
            <w:vAlign w:val="center"/>
          </w:tcPr>
          <w:p w14:paraId="38EE1DB6" w14:textId="7D62B6DC" w:rsidR="007B44B5" w:rsidRPr="00AB1B9B" w:rsidRDefault="00463715">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AB1B9B">
              <w:rPr>
                <w:color w:val="auto"/>
                <w:sz w:val="20"/>
                <w:szCs w:val="20"/>
              </w:rPr>
              <w:t>Définit les zones de gouvernement local (LGA) du Nigéria</w:t>
            </w:r>
          </w:p>
        </w:tc>
      </w:tr>
    </w:tbl>
    <w:p w14:paraId="10158129" w14:textId="77777777" w:rsidR="00D52B8C" w:rsidRPr="00AB1B9B" w:rsidRDefault="00D52B8C" w:rsidP="00D9242E">
      <w:pPr>
        <w:outlineLvl w:val="0"/>
        <w:rPr>
          <w:rFonts w:asciiTheme="majorHAnsi" w:hAnsiTheme="majorHAnsi"/>
          <w:b/>
          <w:color w:val="1F497D" w:themeColor="text2"/>
        </w:rPr>
      </w:pPr>
      <w:bookmarkStart w:id="4" w:name="_Toc483213026"/>
    </w:p>
    <w:p w14:paraId="2408B91E" w14:textId="4BD35AB5" w:rsidR="00D9242E" w:rsidRPr="00AB1B9B" w:rsidRDefault="00C044AD" w:rsidP="00D7274F">
      <w:pPr>
        <w:keepNext/>
        <w:outlineLvl w:val="0"/>
        <w:rPr>
          <w:rFonts w:asciiTheme="majorHAnsi" w:hAnsiTheme="majorHAnsi"/>
          <w:b/>
          <w:color w:val="1F497D" w:themeColor="text2"/>
          <w:sz w:val="40"/>
          <w:szCs w:val="40"/>
        </w:rPr>
      </w:pPr>
      <w:bookmarkStart w:id="5" w:name="_Toc959973"/>
      <w:bookmarkEnd w:id="4"/>
      <w:r w:rsidRPr="00AB1B9B">
        <w:rPr>
          <w:rFonts w:asciiTheme="majorHAnsi" w:hAnsiTheme="majorHAnsi"/>
          <w:b/>
          <w:color w:val="1F497D" w:themeColor="text2"/>
          <w:sz w:val="40"/>
          <w:szCs w:val="40"/>
        </w:rPr>
        <w:lastRenderedPageBreak/>
        <w:t>Ressources supplémentaires</w:t>
      </w:r>
      <w:bookmarkEnd w:id="5"/>
    </w:p>
    <w:p w14:paraId="7DB288B7" w14:textId="0B15D04B" w:rsidR="00D9242E" w:rsidRPr="00AB1B9B" w:rsidRDefault="00C77C42" w:rsidP="00D9242E">
      <w:pPr>
        <w:rPr>
          <w:rFonts w:asciiTheme="majorHAnsi" w:eastAsiaTheme="majorEastAsia" w:hAnsiTheme="majorHAnsi" w:cstheme="majorBidi"/>
        </w:rPr>
      </w:pPr>
      <w:r w:rsidRPr="00AB1B9B">
        <w:t xml:space="preserve">À l’avenir, vous pourrez vouloir ajouter vos propres données à </w:t>
      </w:r>
      <w:proofErr w:type="spellStart"/>
      <w:r w:rsidRPr="00AB1B9B">
        <w:t>BenMAP</w:t>
      </w:r>
      <w:proofErr w:type="spellEnd"/>
      <w:r w:rsidRPr="00AB1B9B">
        <w:t xml:space="preserve">-CE pour réaliser différents types d’analyse. Les articles indiqués à la fin de cette section peuvent vous aider à penser à certains points à prendre en compte au moment de choisir la littérature épidémiologique et économique que vous souhaitez utiliser. Il est important de souligner que </w:t>
      </w:r>
      <w:proofErr w:type="spellStart"/>
      <w:r w:rsidRPr="00AB1B9B">
        <w:t>BenMAP</w:t>
      </w:r>
      <w:proofErr w:type="spellEnd"/>
      <w:r w:rsidRPr="00AB1B9B">
        <w:t>-CE ne contient pas de capacités propres de modélisation de dispersion de la qualité de l’air, mais qu’il dépend de modèles de qualité de l’air et de données de contrôle créés en externe pour déterminer des superficies (couches) de qualité de l’air.</w:t>
      </w:r>
    </w:p>
    <w:p w14:paraId="4533C5FF" w14:textId="2AFCC198" w:rsidR="00D9242E" w:rsidRPr="00AB1B9B" w:rsidRDefault="00C77C42" w:rsidP="00D9242E">
      <w:pPr>
        <w:rPr>
          <w:rFonts w:asciiTheme="majorHAnsi" w:eastAsiaTheme="majorEastAsia" w:hAnsiTheme="majorHAnsi" w:cstheme="majorBidi"/>
        </w:rPr>
      </w:pPr>
      <w:r w:rsidRPr="00AB1B9B">
        <w:t xml:space="preserve">Après avoir terminé l’exercice d’auto-apprentissage, vous devriez être capable de comprendre les ensembles de données et les formats de données requis pour exécuter </w:t>
      </w:r>
      <w:proofErr w:type="spellStart"/>
      <w:r w:rsidRPr="00AB1B9B">
        <w:t>BenMAP</w:t>
      </w:r>
      <w:proofErr w:type="spellEnd"/>
      <w:r w:rsidRPr="00AB1B9B">
        <w:t xml:space="preserve">-CE. Vous devriez aussi être capable d’utiliser </w:t>
      </w:r>
      <w:proofErr w:type="spellStart"/>
      <w:r w:rsidRPr="00AB1B9B">
        <w:t>BenMAP</w:t>
      </w:r>
      <w:proofErr w:type="spellEnd"/>
      <w:r w:rsidRPr="00AB1B9B">
        <w:t>-CE pour conduire une analyse des bénéfices simple.</w:t>
      </w:r>
    </w:p>
    <w:p w14:paraId="6E3FA8AB" w14:textId="644FEF88" w:rsidR="00D9242E" w:rsidRPr="00AB1B9B" w:rsidRDefault="00C77C42" w:rsidP="00D9242E">
      <w:pPr>
        <w:rPr>
          <w:rFonts w:asciiTheme="majorHAnsi" w:eastAsiaTheme="majorEastAsia" w:hAnsiTheme="majorHAnsi" w:cstheme="majorBidi"/>
        </w:rPr>
      </w:pPr>
      <w:r w:rsidRPr="00AB1B9B">
        <w:t xml:space="preserve">Nous vous enjoignons à consulter les ressources suivantes pour répondre aux questions liées à </w:t>
      </w:r>
      <w:proofErr w:type="spellStart"/>
      <w:r w:rsidRPr="00AB1B9B">
        <w:t>BenMAP</w:t>
      </w:r>
      <w:proofErr w:type="spellEnd"/>
      <w:r w:rsidRPr="00AB1B9B">
        <w:t>-CE ou à l’analyse des bénéfices environnementaux :</w:t>
      </w:r>
    </w:p>
    <w:p w14:paraId="1B368A94" w14:textId="1A672217" w:rsidR="00D9242E" w:rsidRDefault="00C77C42" w:rsidP="00972613">
      <w:pPr>
        <w:pStyle w:val="bullet"/>
        <w:numPr>
          <w:ilvl w:val="0"/>
          <w:numId w:val="58"/>
        </w:numPr>
        <w:rPr>
          <w:noProof w:val="0"/>
        </w:rPr>
      </w:pPr>
      <w:proofErr w:type="spellStart"/>
      <w:r w:rsidRPr="00AB1B9B">
        <w:rPr>
          <w:noProof w:val="0"/>
        </w:rPr>
        <w:t>BenMAP</w:t>
      </w:r>
      <w:proofErr w:type="spellEnd"/>
      <w:r w:rsidRPr="00AB1B9B">
        <w:rPr>
          <w:noProof w:val="0"/>
        </w:rPr>
        <w:t xml:space="preserve">-CE </w:t>
      </w:r>
      <w:proofErr w:type="spellStart"/>
      <w:r w:rsidRPr="00AB1B9B">
        <w:rPr>
          <w:noProof w:val="0"/>
        </w:rPr>
        <w:t>User’s</w:t>
      </w:r>
      <w:proofErr w:type="spellEnd"/>
      <w:r w:rsidRPr="00AB1B9B">
        <w:rPr>
          <w:noProof w:val="0"/>
        </w:rPr>
        <w:t xml:space="preserve"> </w:t>
      </w:r>
      <w:proofErr w:type="spellStart"/>
      <w:r w:rsidRPr="00AB1B9B">
        <w:rPr>
          <w:noProof w:val="0"/>
        </w:rPr>
        <w:t>Manual</w:t>
      </w:r>
      <w:proofErr w:type="spellEnd"/>
      <w:r w:rsidRPr="00AB1B9B">
        <w:rPr>
          <w:noProof w:val="0"/>
        </w:rPr>
        <w:t xml:space="preserve"> and Appendices (disponible sur http://www.epa.gov/air/benmap/docs.html). Ce manuel a été mis au point pour la version actuelle de </w:t>
      </w:r>
      <w:proofErr w:type="spellStart"/>
      <w:r w:rsidRPr="00AB1B9B">
        <w:rPr>
          <w:noProof w:val="0"/>
        </w:rPr>
        <w:t>BenMAP</w:t>
      </w:r>
      <w:proofErr w:type="spellEnd"/>
      <w:r w:rsidRPr="00AB1B9B">
        <w:rPr>
          <w:noProof w:val="0"/>
        </w:rPr>
        <w:t>-CE.</w:t>
      </w:r>
    </w:p>
    <w:p w14:paraId="4F923E4B" w14:textId="16F2A6EF" w:rsidR="008E5EF5" w:rsidRPr="00AB1B9B" w:rsidRDefault="008E5EF5" w:rsidP="00972613">
      <w:pPr>
        <w:pStyle w:val="bullet"/>
        <w:numPr>
          <w:ilvl w:val="0"/>
          <w:numId w:val="58"/>
        </w:numPr>
        <w:rPr>
          <w:noProof w:val="0"/>
        </w:rPr>
      </w:pPr>
      <w:r>
        <w:rPr>
          <w:noProof w:val="0"/>
        </w:rPr>
        <w:t xml:space="preserve">Visitez le </w:t>
      </w:r>
      <w:proofErr w:type="spellStart"/>
      <w:r>
        <w:rPr>
          <w:noProof w:val="0"/>
        </w:rPr>
        <w:t>BenMAP</w:t>
      </w:r>
      <w:proofErr w:type="spellEnd"/>
      <w:r>
        <w:rPr>
          <w:noProof w:val="0"/>
        </w:rPr>
        <w:t xml:space="preserve">-CE </w:t>
      </w:r>
      <w:proofErr w:type="spellStart"/>
      <w:r>
        <w:rPr>
          <w:noProof w:val="0"/>
        </w:rPr>
        <w:t>Dicussion</w:t>
      </w:r>
      <w:proofErr w:type="spellEnd"/>
      <w:r>
        <w:rPr>
          <w:noProof w:val="0"/>
        </w:rPr>
        <w:t xml:space="preserve"> Forum</w:t>
      </w:r>
      <w:r w:rsidR="000F7E45">
        <w:rPr>
          <w:noProof w:val="0"/>
        </w:rPr>
        <w:t xml:space="preserve"> (forum de discussion)</w:t>
      </w:r>
      <w:r>
        <w:rPr>
          <w:noProof w:val="0"/>
        </w:rPr>
        <w:t xml:space="preserve"> </w:t>
      </w:r>
      <w:r>
        <w:t>(</w:t>
      </w:r>
      <w:r w:rsidRPr="006C6BCF">
        <w:t>https://forum.benmap.org/</w:t>
      </w:r>
      <w:r>
        <w:t xml:space="preserve">) pour obtenir des </w:t>
      </w:r>
      <w:r w:rsidRPr="00D7274F">
        <w:rPr>
          <w:noProof w:val="0"/>
        </w:rPr>
        <w:t>mises à jour</w:t>
      </w:r>
      <w:r>
        <w:rPr>
          <w:noProof w:val="0"/>
        </w:rPr>
        <w:t xml:space="preserve"> sur des </w:t>
      </w:r>
      <w:r w:rsidRPr="00D7274F">
        <w:rPr>
          <w:noProof w:val="0"/>
        </w:rPr>
        <w:t xml:space="preserve">événements liés à Ben MAP, pour demander des questions aux autres utilisateurs de </w:t>
      </w:r>
      <w:proofErr w:type="spellStart"/>
      <w:r w:rsidRPr="00D7274F">
        <w:rPr>
          <w:noProof w:val="0"/>
        </w:rPr>
        <w:t>BenMAP</w:t>
      </w:r>
      <w:proofErr w:type="spellEnd"/>
      <w:r w:rsidRPr="00D7274F">
        <w:rPr>
          <w:noProof w:val="0"/>
        </w:rPr>
        <w:t xml:space="preserve"> et pour recevoir </w:t>
      </w:r>
      <w:r w:rsidR="000F7E45">
        <w:rPr>
          <w:noProof w:val="0"/>
        </w:rPr>
        <w:t>de l’assistance</w:t>
      </w:r>
      <w:r w:rsidRPr="00D7274F">
        <w:rPr>
          <w:noProof w:val="0"/>
        </w:rPr>
        <w:t xml:space="preserve"> technique.</w:t>
      </w:r>
    </w:p>
    <w:p w14:paraId="3FC48631" w14:textId="20085932" w:rsidR="00D9242E" w:rsidRPr="00AB1B9B" w:rsidRDefault="00767C3F" w:rsidP="00972613">
      <w:pPr>
        <w:pStyle w:val="bullet"/>
        <w:numPr>
          <w:ilvl w:val="0"/>
          <w:numId w:val="58"/>
        </w:numPr>
        <w:rPr>
          <w:noProof w:val="0"/>
        </w:rPr>
      </w:pPr>
      <w:r w:rsidRPr="00AB1B9B">
        <w:rPr>
          <w:noProof w:val="0"/>
        </w:rPr>
        <w:t xml:space="preserve"> « </w:t>
      </w:r>
      <w:proofErr w:type="spellStart"/>
      <w:r w:rsidRPr="00AB1B9B">
        <w:rPr>
          <w:noProof w:val="0"/>
        </w:rPr>
        <w:t>Methodological</w:t>
      </w:r>
      <w:proofErr w:type="spellEnd"/>
      <w:r w:rsidRPr="00AB1B9B">
        <w:rPr>
          <w:noProof w:val="0"/>
        </w:rPr>
        <w:t xml:space="preserve"> </w:t>
      </w:r>
      <w:proofErr w:type="spellStart"/>
      <w:r w:rsidRPr="00AB1B9B">
        <w:rPr>
          <w:noProof w:val="0"/>
        </w:rPr>
        <w:t>considerations</w:t>
      </w:r>
      <w:proofErr w:type="spellEnd"/>
      <w:r w:rsidRPr="00AB1B9B">
        <w:rPr>
          <w:noProof w:val="0"/>
        </w:rPr>
        <w:t xml:space="preserve"> in </w:t>
      </w:r>
      <w:proofErr w:type="spellStart"/>
      <w:r w:rsidRPr="00AB1B9B">
        <w:rPr>
          <w:noProof w:val="0"/>
        </w:rPr>
        <w:t>developing</w:t>
      </w:r>
      <w:proofErr w:type="spellEnd"/>
      <w:r w:rsidRPr="00AB1B9B">
        <w:rPr>
          <w:noProof w:val="0"/>
        </w:rPr>
        <w:t xml:space="preserve"> local-</w:t>
      </w:r>
      <w:proofErr w:type="spellStart"/>
      <w:r w:rsidRPr="00AB1B9B">
        <w:rPr>
          <w:noProof w:val="0"/>
        </w:rPr>
        <w:t>scale</w:t>
      </w:r>
      <w:proofErr w:type="spellEnd"/>
      <w:r w:rsidRPr="00AB1B9B">
        <w:rPr>
          <w:noProof w:val="0"/>
        </w:rPr>
        <w:t xml:space="preserve"> </w:t>
      </w:r>
      <w:proofErr w:type="spellStart"/>
      <w:r w:rsidRPr="00AB1B9B">
        <w:rPr>
          <w:noProof w:val="0"/>
        </w:rPr>
        <w:t>health</w:t>
      </w:r>
      <w:proofErr w:type="spellEnd"/>
      <w:r w:rsidRPr="00AB1B9B">
        <w:rPr>
          <w:noProof w:val="0"/>
        </w:rPr>
        <w:t xml:space="preserve"> impact </w:t>
      </w:r>
      <w:proofErr w:type="spellStart"/>
      <w:r w:rsidRPr="00AB1B9B">
        <w:rPr>
          <w:noProof w:val="0"/>
        </w:rPr>
        <w:t>assessments</w:t>
      </w:r>
      <w:proofErr w:type="spellEnd"/>
      <w:r w:rsidRPr="00AB1B9B">
        <w:rPr>
          <w:noProof w:val="0"/>
        </w:rPr>
        <w:t xml:space="preserve">: </w:t>
      </w:r>
      <w:proofErr w:type="spellStart"/>
      <w:r w:rsidRPr="00AB1B9B">
        <w:rPr>
          <w:noProof w:val="0"/>
        </w:rPr>
        <w:t>balancing</w:t>
      </w:r>
      <w:proofErr w:type="spellEnd"/>
      <w:r w:rsidRPr="00AB1B9B">
        <w:rPr>
          <w:noProof w:val="0"/>
        </w:rPr>
        <w:t xml:space="preserve"> national, </w:t>
      </w:r>
      <w:proofErr w:type="spellStart"/>
      <w:r w:rsidRPr="00AB1B9B">
        <w:rPr>
          <w:noProof w:val="0"/>
        </w:rPr>
        <w:t>regional</w:t>
      </w:r>
      <w:proofErr w:type="spellEnd"/>
      <w:r w:rsidRPr="00AB1B9B">
        <w:rPr>
          <w:noProof w:val="0"/>
        </w:rPr>
        <w:t xml:space="preserve">, and local data » de </w:t>
      </w:r>
      <w:proofErr w:type="spellStart"/>
      <w:r w:rsidRPr="00AB1B9B">
        <w:rPr>
          <w:noProof w:val="0"/>
        </w:rPr>
        <w:t>Hubbell</w:t>
      </w:r>
      <w:proofErr w:type="spellEnd"/>
      <w:r w:rsidRPr="00AB1B9B">
        <w:rPr>
          <w:noProof w:val="0"/>
        </w:rPr>
        <w:t>, Fann et Levy (2009), qui décrit les bonnes pratiques pour la réalisation d'une évaluation de l’impact sur la santé à l’échelle locale.</w:t>
      </w:r>
    </w:p>
    <w:p w14:paraId="715CD080" w14:textId="5E0F0776" w:rsidR="00D9242E" w:rsidRPr="00AB1B9B" w:rsidRDefault="00C77C42" w:rsidP="00972613">
      <w:pPr>
        <w:pStyle w:val="bullet"/>
        <w:numPr>
          <w:ilvl w:val="0"/>
          <w:numId w:val="58"/>
        </w:numPr>
        <w:rPr>
          <w:noProof w:val="0"/>
        </w:rPr>
      </w:pPr>
      <w:r w:rsidRPr="00AB1B9B">
        <w:rPr>
          <w:noProof w:val="0"/>
        </w:rPr>
        <w:t>« </w:t>
      </w:r>
      <w:proofErr w:type="spellStart"/>
      <w:r w:rsidRPr="00AB1B9B">
        <w:rPr>
          <w:noProof w:val="0"/>
        </w:rPr>
        <w:t>Improving</w:t>
      </w:r>
      <w:proofErr w:type="spellEnd"/>
      <w:r w:rsidRPr="00AB1B9B">
        <w:rPr>
          <w:noProof w:val="0"/>
        </w:rPr>
        <w:t xml:space="preserve"> the linkages </w:t>
      </w:r>
      <w:proofErr w:type="spellStart"/>
      <w:r w:rsidRPr="00AB1B9B">
        <w:rPr>
          <w:noProof w:val="0"/>
        </w:rPr>
        <w:t>between</w:t>
      </w:r>
      <w:proofErr w:type="spellEnd"/>
      <w:r w:rsidRPr="00AB1B9B">
        <w:rPr>
          <w:noProof w:val="0"/>
        </w:rPr>
        <w:t xml:space="preserve"> air pollution </w:t>
      </w:r>
      <w:proofErr w:type="spellStart"/>
      <w:r w:rsidRPr="00AB1B9B">
        <w:rPr>
          <w:noProof w:val="0"/>
        </w:rPr>
        <w:t>epidemiology</w:t>
      </w:r>
      <w:proofErr w:type="spellEnd"/>
      <w:r w:rsidRPr="00AB1B9B">
        <w:rPr>
          <w:noProof w:val="0"/>
        </w:rPr>
        <w:t xml:space="preserve"> and quantitative </w:t>
      </w:r>
      <w:proofErr w:type="spellStart"/>
      <w:r w:rsidRPr="00AB1B9B">
        <w:rPr>
          <w:noProof w:val="0"/>
        </w:rPr>
        <w:t>risk</w:t>
      </w:r>
      <w:proofErr w:type="spellEnd"/>
      <w:r w:rsidRPr="00AB1B9B">
        <w:rPr>
          <w:noProof w:val="0"/>
        </w:rPr>
        <w:t xml:space="preserve"> </w:t>
      </w:r>
      <w:proofErr w:type="spellStart"/>
      <w:r w:rsidRPr="00AB1B9B">
        <w:rPr>
          <w:noProof w:val="0"/>
        </w:rPr>
        <w:t>assessment</w:t>
      </w:r>
      <w:proofErr w:type="spellEnd"/>
      <w:r w:rsidRPr="00AB1B9B">
        <w:rPr>
          <w:noProof w:val="0"/>
        </w:rPr>
        <w:t xml:space="preserve"> » de Fann, Bell, Walker et </w:t>
      </w:r>
      <w:proofErr w:type="spellStart"/>
      <w:r w:rsidRPr="00AB1B9B">
        <w:rPr>
          <w:noProof w:val="0"/>
        </w:rPr>
        <w:t>Hubbell</w:t>
      </w:r>
      <w:proofErr w:type="spellEnd"/>
      <w:r w:rsidRPr="00AB1B9B">
        <w:rPr>
          <w:noProof w:val="0"/>
        </w:rPr>
        <w:t xml:space="preserve"> (2012), qui analyse les types de données rapportés dans les études épidémiologiques qui seraient les plus utiles pour les </w:t>
      </w:r>
      <w:r w:rsidR="00AB1B9B" w:rsidRPr="00AB1B9B">
        <w:rPr>
          <w:noProof w:val="0"/>
        </w:rPr>
        <w:t>évaluations</w:t>
      </w:r>
      <w:r w:rsidRPr="00AB1B9B">
        <w:rPr>
          <w:noProof w:val="0"/>
        </w:rPr>
        <w:t xml:space="preserve"> des risques.</w:t>
      </w:r>
    </w:p>
    <w:p w14:paraId="10B7C261" w14:textId="5AAAE86E" w:rsidR="00D9242E" w:rsidRPr="00AB1B9B" w:rsidRDefault="00C77C42" w:rsidP="00972613">
      <w:pPr>
        <w:pStyle w:val="bullet"/>
        <w:numPr>
          <w:ilvl w:val="0"/>
          <w:numId w:val="58"/>
        </w:numPr>
        <w:rPr>
          <w:noProof w:val="0"/>
        </w:rPr>
      </w:pPr>
      <w:r w:rsidRPr="00AB1B9B">
        <w:rPr>
          <w:noProof w:val="0"/>
        </w:rPr>
        <w:t>« A multi-</w:t>
      </w:r>
      <w:proofErr w:type="spellStart"/>
      <w:r w:rsidRPr="00AB1B9B">
        <w:rPr>
          <w:noProof w:val="0"/>
        </w:rPr>
        <w:t>pollutant</w:t>
      </w:r>
      <w:proofErr w:type="spellEnd"/>
      <w:r w:rsidRPr="00AB1B9B">
        <w:rPr>
          <w:noProof w:val="0"/>
        </w:rPr>
        <w:t xml:space="preserve">, </w:t>
      </w:r>
      <w:proofErr w:type="spellStart"/>
      <w:r w:rsidRPr="00AB1B9B">
        <w:rPr>
          <w:noProof w:val="0"/>
        </w:rPr>
        <w:t>risk-based</w:t>
      </w:r>
      <w:proofErr w:type="spellEnd"/>
      <w:r w:rsidRPr="00AB1B9B">
        <w:rPr>
          <w:noProof w:val="0"/>
        </w:rPr>
        <w:t xml:space="preserve"> </w:t>
      </w:r>
      <w:proofErr w:type="spellStart"/>
      <w:r w:rsidRPr="00AB1B9B">
        <w:rPr>
          <w:noProof w:val="0"/>
        </w:rPr>
        <w:t>approach</w:t>
      </w:r>
      <w:proofErr w:type="spellEnd"/>
      <w:r w:rsidRPr="00AB1B9B">
        <w:rPr>
          <w:noProof w:val="0"/>
        </w:rPr>
        <w:t xml:space="preserve"> to air </w:t>
      </w:r>
      <w:proofErr w:type="spellStart"/>
      <w:r w:rsidRPr="00AB1B9B">
        <w:rPr>
          <w:noProof w:val="0"/>
        </w:rPr>
        <w:t>quality</w:t>
      </w:r>
      <w:proofErr w:type="spellEnd"/>
      <w:r w:rsidRPr="00AB1B9B">
        <w:rPr>
          <w:noProof w:val="0"/>
        </w:rPr>
        <w:t xml:space="preserve"> management: Case </w:t>
      </w:r>
      <w:proofErr w:type="spellStart"/>
      <w:r w:rsidRPr="00AB1B9B">
        <w:rPr>
          <w:noProof w:val="0"/>
        </w:rPr>
        <w:t>study</w:t>
      </w:r>
      <w:proofErr w:type="spellEnd"/>
      <w:r w:rsidRPr="00AB1B9B">
        <w:rPr>
          <w:noProof w:val="0"/>
        </w:rPr>
        <w:t xml:space="preserve"> for Detroit » de </w:t>
      </w:r>
      <w:proofErr w:type="spellStart"/>
      <w:r w:rsidRPr="00AB1B9B">
        <w:rPr>
          <w:noProof w:val="0"/>
        </w:rPr>
        <w:t>Wesson</w:t>
      </w:r>
      <w:proofErr w:type="spellEnd"/>
      <w:r w:rsidRPr="00AB1B9B">
        <w:rPr>
          <w:noProof w:val="0"/>
        </w:rPr>
        <w:t xml:space="preserve">, Fann, Morris, Fox et </w:t>
      </w:r>
      <w:proofErr w:type="spellStart"/>
      <w:r w:rsidRPr="00AB1B9B">
        <w:rPr>
          <w:noProof w:val="0"/>
        </w:rPr>
        <w:t>Hubbell</w:t>
      </w:r>
      <w:proofErr w:type="spellEnd"/>
      <w:r w:rsidRPr="00AB1B9B">
        <w:rPr>
          <w:noProof w:val="0"/>
        </w:rPr>
        <w:t xml:space="preserve"> (2010), qui analyse les approches pour le développement des plans de gestion de la qualité de l’air au niveau des villes.</w:t>
      </w:r>
    </w:p>
    <w:p w14:paraId="74A8AAB9" w14:textId="77777777" w:rsidR="00C2012E" w:rsidRPr="00AB1B9B" w:rsidRDefault="00C2012E" w:rsidP="001B1991">
      <w:pPr>
        <w:pStyle w:val="Heading1"/>
        <w:spacing w:after="200"/>
        <w:rPr>
          <w:color w:val="1F497D" w:themeColor="text2"/>
          <w:sz w:val="40"/>
          <w:szCs w:val="40"/>
        </w:rPr>
        <w:sectPr w:rsidR="00C2012E" w:rsidRPr="00AB1B9B" w:rsidSect="00081480">
          <w:pgSz w:w="12240" w:h="15840"/>
          <w:pgMar w:top="1440" w:right="1440" w:bottom="1440" w:left="1440" w:header="720" w:footer="720" w:gutter="0"/>
          <w:cols w:space="720"/>
          <w:docGrid w:linePitch="360"/>
        </w:sectPr>
      </w:pPr>
      <w:bookmarkStart w:id="6" w:name="_Toc481495886"/>
      <w:bookmarkStart w:id="7" w:name="_Toc483213027"/>
    </w:p>
    <w:p w14:paraId="05AA70D9" w14:textId="35F221E0" w:rsidR="00D9242E" w:rsidRPr="00AB1B9B" w:rsidRDefault="0041100E" w:rsidP="001B1991">
      <w:pPr>
        <w:pStyle w:val="Heading1"/>
        <w:spacing w:after="200"/>
        <w:rPr>
          <w:color w:val="1F497D" w:themeColor="text2"/>
          <w:sz w:val="40"/>
          <w:szCs w:val="40"/>
        </w:rPr>
      </w:pPr>
      <w:bookmarkStart w:id="8" w:name="_Toc959974"/>
      <w:r w:rsidRPr="00AB1B9B">
        <w:rPr>
          <w:color w:val="1F497D" w:themeColor="text2"/>
          <w:sz w:val="40"/>
          <w:szCs w:val="40"/>
        </w:rPr>
        <w:lastRenderedPageBreak/>
        <w:t xml:space="preserve">Section 1 : </w:t>
      </w:r>
      <w:bookmarkEnd w:id="6"/>
      <w:bookmarkEnd w:id="7"/>
      <w:r w:rsidRPr="00AB1B9B">
        <w:rPr>
          <w:color w:val="1F497D" w:themeColor="text2"/>
          <w:sz w:val="40"/>
          <w:szCs w:val="40"/>
        </w:rPr>
        <w:t>Comment commencer</w:t>
      </w:r>
      <w:bookmarkEnd w:id="8"/>
    </w:p>
    <w:p w14:paraId="76B7EF33" w14:textId="3F33BF31" w:rsidR="00D9242E" w:rsidRPr="00AB1B9B" w:rsidRDefault="0041100E" w:rsidP="001B1991">
      <w:pPr>
        <w:pStyle w:val="Heading2"/>
        <w:spacing w:before="200" w:after="200"/>
        <w:ind w:left="720" w:hanging="720"/>
        <w:rPr>
          <w:color w:val="1F497D" w:themeColor="text2"/>
        </w:rPr>
      </w:pPr>
      <w:bookmarkStart w:id="9" w:name="_Toc481495887"/>
      <w:bookmarkStart w:id="10" w:name="_Toc483213028"/>
      <w:bookmarkStart w:id="11" w:name="_Toc959975"/>
      <w:r w:rsidRPr="00AB1B9B">
        <w:rPr>
          <w:color w:val="1F497D" w:themeColor="text2"/>
        </w:rPr>
        <w:t xml:space="preserve">1.1 </w:t>
      </w:r>
      <w:r w:rsidRPr="00AB1B9B">
        <w:rPr>
          <w:color w:val="1F497D" w:themeColor="text2"/>
        </w:rPr>
        <w:tab/>
        <w:t xml:space="preserve">Installer </w:t>
      </w:r>
      <w:proofErr w:type="spellStart"/>
      <w:r w:rsidRPr="00AB1B9B">
        <w:rPr>
          <w:color w:val="1F497D" w:themeColor="text2"/>
        </w:rPr>
        <w:t>BenMAP</w:t>
      </w:r>
      <w:proofErr w:type="spellEnd"/>
      <w:r w:rsidRPr="00AB1B9B">
        <w:rPr>
          <w:color w:val="1F497D" w:themeColor="text2"/>
        </w:rPr>
        <w:t>-CE</w:t>
      </w:r>
      <w:bookmarkEnd w:id="9"/>
      <w:bookmarkEnd w:id="10"/>
      <w:bookmarkEnd w:id="11"/>
    </w:p>
    <w:p w14:paraId="0960647A" w14:textId="14C3A33B" w:rsidR="00D9242E" w:rsidRPr="00AB1B9B" w:rsidRDefault="0041100E" w:rsidP="00D9242E">
      <w:pPr>
        <w:pStyle w:val="Body"/>
      </w:pPr>
      <w:r w:rsidRPr="00AB1B9B">
        <w:t xml:space="preserve">Avant de commencer à utiliser le matériel d’auto-apprentissage, vous devez installer </w:t>
      </w:r>
      <w:proofErr w:type="spellStart"/>
      <w:r w:rsidRPr="00AB1B9B">
        <w:t>BenMAP</w:t>
      </w:r>
      <w:proofErr w:type="spellEnd"/>
      <w:r w:rsidRPr="00AB1B9B">
        <w:t xml:space="preserve">-CE sur votre ordinateur. L’installateur de </w:t>
      </w:r>
      <w:proofErr w:type="spellStart"/>
      <w:proofErr w:type="gramStart"/>
      <w:r w:rsidRPr="00AB1B9B">
        <w:t>BenMAP</w:t>
      </w:r>
      <w:proofErr w:type="spellEnd"/>
      <w:r w:rsidRPr="00AB1B9B">
        <w:t xml:space="preserve">-CE est disponible sur </w:t>
      </w:r>
      <w:hyperlink r:id="rId12" w:history="1">
        <w:r w:rsidRPr="00AB1B9B">
          <w:rPr>
            <w:rStyle w:val="Hyperlink"/>
          </w:rPr>
          <w:t>https://www.epa.gov/benmap/benmap-downloads</w:t>
        </w:r>
      </w:hyperlink>
      <w:proofErr w:type="gramEnd"/>
      <w:r w:rsidRPr="00AB1B9B">
        <w:t xml:space="preserve">. Vous pourrez aussi trouver des instructions détaillées sur la manière d’installer </w:t>
      </w:r>
      <w:proofErr w:type="spellStart"/>
      <w:r w:rsidRPr="00AB1B9B">
        <w:t>BenMAP</w:t>
      </w:r>
      <w:proofErr w:type="spellEnd"/>
      <w:r w:rsidRPr="00AB1B9B">
        <w:t xml:space="preserve">-CE sur le site Internet, y compris les exigences de système. Veuillez s’il vous plaît considérer que si vous disposez d'une version précédente de </w:t>
      </w:r>
      <w:proofErr w:type="spellStart"/>
      <w:r w:rsidRPr="00AB1B9B">
        <w:t>BenMAP</w:t>
      </w:r>
      <w:proofErr w:type="spellEnd"/>
      <w:r w:rsidRPr="00AB1B9B">
        <w:t>-CE, vous devez sauvegarder toute donnée importante et la désinstaller avant d’installer la version CE du logiciel.</w:t>
      </w:r>
    </w:p>
    <w:p w14:paraId="51FB53FE" w14:textId="79DC8975" w:rsidR="00D9242E" w:rsidRPr="00AB1B9B" w:rsidRDefault="00D9242E" w:rsidP="001B1991">
      <w:pPr>
        <w:pStyle w:val="Heading2"/>
        <w:spacing w:before="200" w:after="200"/>
        <w:ind w:left="720" w:hanging="720"/>
        <w:rPr>
          <w:color w:val="1F497D" w:themeColor="text2"/>
        </w:rPr>
      </w:pPr>
      <w:bookmarkStart w:id="12" w:name="_Toc481495888"/>
      <w:bookmarkStart w:id="13" w:name="_Toc483213029"/>
      <w:bookmarkStart w:id="14" w:name="_Toc959976"/>
      <w:r w:rsidRPr="00AB1B9B">
        <w:rPr>
          <w:color w:val="1F497D" w:themeColor="text2"/>
        </w:rPr>
        <w:t xml:space="preserve">1.2 </w:t>
      </w:r>
      <w:r w:rsidRPr="00AB1B9B">
        <w:rPr>
          <w:color w:val="1F497D" w:themeColor="text2"/>
        </w:rPr>
        <w:tab/>
      </w:r>
      <w:bookmarkEnd w:id="12"/>
      <w:bookmarkEnd w:id="13"/>
      <w:r w:rsidRPr="00AB1B9B">
        <w:rPr>
          <w:color w:val="1F497D" w:themeColor="text2"/>
        </w:rPr>
        <w:t>Télécharger les fichiers de données nécessaires</w:t>
      </w:r>
      <w:bookmarkEnd w:id="14"/>
    </w:p>
    <w:p w14:paraId="31D20F8A" w14:textId="019E2385" w:rsidR="00D9242E" w:rsidRPr="00AB1B9B" w:rsidRDefault="00AB1B9B" w:rsidP="00D9242E">
      <w:pPr>
        <w:pStyle w:val="Body"/>
      </w:pPr>
      <w:r w:rsidRPr="00AB1B9B">
        <w:t>Les ensembles</w:t>
      </w:r>
      <w:r w:rsidR="003E6604" w:rsidRPr="00AB1B9B">
        <w:t xml:space="preserve"> de données d’exemple nécessaires pour mener cette analyse se trouvent sur le site Internet de </w:t>
      </w:r>
      <w:proofErr w:type="spellStart"/>
      <w:r w:rsidR="003E6604" w:rsidRPr="00AB1B9B">
        <w:t>BenMAP</w:t>
      </w:r>
      <w:proofErr w:type="spellEnd"/>
      <w:r w:rsidR="003E6604" w:rsidRPr="00AB1B9B">
        <w:t>-CE à l’adresse https://www.epa.gov/benmap/benmap-ce-training-materials. Sauvegardez ces fichiers dans votre ordinateur dans un dossier facile d’accès. Nous vous recommandons de les sauvegarder dans un dossier appelé « Nigeria Self-</w:t>
      </w:r>
      <w:proofErr w:type="spellStart"/>
      <w:r w:rsidR="003E6604" w:rsidRPr="00AB1B9B">
        <w:t>Paced</w:t>
      </w:r>
      <w:proofErr w:type="spellEnd"/>
      <w:r w:rsidR="003E6604" w:rsidRPr="00AB1B9B">
        <w:t xml:space="preserve"> Training </w:t>
      </w:r>
      <w:proofErr w:type="spellStart"/>
      <w:r w:rsidR="003E6604" w:rsidRPr="00AB1B9B">
        <w:t>Exercises</w:t>
      </w:r>
      <w:proofErr w:type="spellEnd"/>
      <w:r w:rsidR="003E6604" w:rsidRPr="00AB1B9B">
        <w:t xml:space="preserve"> Data Files » dans votre répertoire « </w:t>
      </w:r>
      <w:proofErr w:type="spellStart"/>
      <w:r w:rsidR="003E6604" w:rsidRPr="00AB1B9B">
        <w:t>My</w:t>
      </w:r>
      <w:proofErr w:type="spellEnd"/>
      <w:r w:rsidR="003E6604" w:rsidRPr="00AB1B9B">
        <w:t xml:space="preserve"> Documents ». </w:t>
      </w:r>
    </w:p>
    <w:p w14:paraId="62AAF9EC" w14:textId="34ED7FB2" w:rsidR="00D9242E" w:rsidRPr="00AB1B9B" w:rsidRDefault="006504B1" w:rsidP="001B1991">
      <w:pPr>
        <w:pStyle w:val="Heading2"/>
        <w:spacing w:before="200" w:after="200"/>
        <w:ind w:left="720" w:hanging="720"/>
        <w:rPr>
          <w:color w:val="1F497D" w:themeColor="text2"/>
        </w:rPr>
      </w:pPr>
      <w:bookmarkStart w:id="15" w:name="_Toc481495889"/>
      <w:bookmarkStart w:id="16" w:name="_Toc483213030"/>
      <w:bookmarkStart w:id="17" w:name="_Toc959977"/>
      <w:r w:rsidRPr="00AB1B9B">
        <w:rPr>
          <w:color w:val="1F497D" w:themeColor="text2"/>
        </w:rPr>
        <w:t xml:space="preserve">1.3 </w:t>
      </w:r>
      <w:r w:rsidRPr="00AB1B9B">
        <w:rPr>
          <w:color w:val="1F497D" w:themeColor="text2"/>
        </w:rPr>
        <w:tab/>
        <w:t xml:space="preserve">Ouvrir </w:t>
      </w:r>
      <w:proofErr w:type="spellStart"/>
      <w:r w:rsidRPr="00AB1B9B">
        <w:rPr>
          <w:color w:val="1F497D" w:themeColor="text2"/>
        </w:rPr>
        <w:t>BenMAP</w:t>
      </w:r>
      <w:proofErr w:type="spellEnd"/>
      <w:r w:rsidRPr="00AB1B9B">
        <w:rPr>
          <w:color w:val="1F497D" w:themeColor="text2"/>
        </w:rPr>
        <w:t>-CE</w:t>
      </w:r>
      <w:bookmarkEnd w:id="15"/>
      <w:bookmarkEnd w:id="16"/>
      <w:bookmarkEnd w:id="17"/>
    </w:p>
    <w:p w14:paraId="5442B5F0" w14:textId="59B29A75" w:rsidR="00D9242E" w:rsidRDefault="00B95EDE" w:rsidP="00D9242E">
      <w:pPr>
        <w:pStyle w:val="Body"/>
        <w:rPr>
          <w:noProof/>
        </w:rPr>
      </w:pPr>
      <w:r w:rsidRPr="00AB1B9B">
        <w:t xml:space="preserve">Une fois installé, </w:t>
      </w:r>
      <w:proofErr w:type="spellStart"/>
      <w:r w:rsidRPr="00AB1B9B">
        <w:t>BenMAP</w:t>
      </w:r>
      <w:proofErr w:type="spellEnd"/>
      <w:r w:rsidRPr="00AB1B9B">
        <w:t>-CE s’ouvrira dans la fenêtre d’accueil (</w:t>
      </w:r>
      <w:proofErr w:type="spellStart"/>
      <w:r w:rsidRPr="00AB1B9B">
        <w:rPr>
          <w:i/>
        </w:rPr>
        <w:t>Welcome</w:t>
      </w:r>
      <w:proofErr w:type="spellEnd"/>
      <w:r w:rsidRPr="00AB1B9B">
        <w:t xml:space="preserve">, décrite ci-dessous) Les onglets de la partie gauche de l’écran d’accueil offrent un panorama général des processus que vous utiliserez pour exécuter la cartographie des bénéfices et le programme d’analyse du logiciel. La fenêtre d’accueil ouvre l’onglet d’interface de l’utilisateur, qui montre la métaphore du feu tricolore utilisée dans </w:t>
      </w:r>
      <w:proofErr w:type="spellStart"/>
      <w:r w:rsidRPr="00AB1B9B">
        <w:t>BenMAP</w:t>
      </w:r>
      <w:proofErr w:type="spellEnd"/>
      <w:r w:rsidRPr="00AB1B9B">
        <w:t xml:space="preserve">-CE. En ouvrant le programme pour la première fois, vous remarquerez une série de cercles jaunes dans la fenêtre de gauche qui correspondent à plusieurs étapes analytiques du programme. Ces cercles changent de couleur en fonction de l’état de chaque étape. Cliquez sur chacun des onglets restants pour en avoir un aperçu. </w:t>
      </w:r>
      <w:r w:rsidR="00E205A4">
        <w:t>V</w:t>
      </w:r>
      <w:r w:rsidRPr="00AB1B9B">
        <w:t xml:space="preserve">ous </w:t>
      </w:r>
      <w:r w:rsidR="00E205A4" w:rsidRPr="00AB1B9B">
        <w:t>reviendr</w:t>
      </w:r>
      <w:r w:rsidR="00E205A4">
        <w:t>ez</w:t>
      </w:r>
      <w:r w:rsidR="00E205A4" w:rsidRPr="00AB1B9B">
        <w:t xml:space="preserve"> </w:t>
      </w:r>
      <w:r w:rsidRPr="00AB1B9B">
        <w:t>sur chacune de ces étapes en détail durant les exercices d’auto-apprentissage.</w:t>
      </w:r>
      <w:r w:rsidR="00E205A4" w:rsidRPr="00E205A4">
        <w:rPr>
          <w:noProof/>
        </w:rPr>
        <w:t xml:space="preserve"> </w:t>
      </w:r>
    </w:p>
    <w:p w14:paraId="3CC4BF1B" w14:textId="62E44892" w:rsidR="00E205A4" w:rsidRPr="00AB1B9B" w:rsidRDefault="00E205A4" w:rsidP="00D9242E">
      <w:pPr>
        <w:pStyle w:val="Body"/>
      </w:pPr>
      <w:r w:rsidRPr="00AB1B9B">
        <w:rPr>
          <w:noProof/>
          <w:lang w:val="en-US"/>
        </w:rPr>
        <w:drawing>
          <wp:anchor distT="0" distB="0" distL="114300" distR="114300" simplePos="0" relativeHeight="251710976" behindDoc="1" locked="1" layoutInCell="1" allowOverlap="1" wp14:anchorId="6AC0FA1B" wp14:editId="69D2430E">
            <wp:simplePos x="0" y="0"/>
            <wp:positionH relativeFrom="column">
              <wp:posOffset>72390</wp:posOffset>
            </wp:positionH>
            <wp:positionV relativeFrom="page">
              <wp:posOffset>6850380</wp:posOffset>
            </wp:positionV>
            <wp:extent cx="5715000" cy="2333625"/>
            <wp:effectExtent l="0" t="0" r="0" b="952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715000" cy="2333625"/>
                    </a:xfrm>
                    <a:prstGeom prst="rect">
                      <a:avLst/>
                    </a:prstGeom>
                  </pic:spPr>
                </pic:pic>
              </a:graphicData>
            </a:graphic>
            <wp14:sizeRelH relativeFrom="page">
              <wp14:pctWidth>0</wp14:pctWidth>
            </wp14:sizeRelH>
            <wp14:sizeRelV relativeFrom="page">
              <wp14:pctHeight>0</wp14:pctHeight>
            </wp14:sizeRelV>
          </wp:anchor>
        </w:drawing>
      </w:r>
    </w:p>
    <w:p w14:paraId="1E4AA4E9" w14:textId="77777777" w:rsidR="00EF594E" w:rsidRPr="00AB1B9B" w:rsidRDefault="00EF594E" w:rsidP="00C2012E">
      <w:pPr>
        <w:pStyle w:val="Body"/>
        <w:rPr>
          <w:b/>
          <w:color w:val="1F497D" w:themeColor="text2"/>
          <w:sz w:val="28"/>
          <w:szCs w:val="28"/>
        </w:rPr>
      </w:pPr>
    </w:p>
    <w:p w14:paraId="30A547A0" w14:textId="77777777" w:rsidR="00EF594E" w:rsidRPr="00AB1B9B" w:rsidRDefault="00EF594E" w:rsidP="00C2012E">
      <w:pPr>
        <w:pStyle w:val="Body"/>
        <w:rPr>
          <w:b/>
          <w:color w:val="1F497D" w:themeColor="text2"/>
          <w:sz w:val="28"/>
          <w:szCs w:val="28"/>
        </w:rPr>
      </w:pPr>
    </w:p>
    <w:p w14:paraId="4FB99BD1" w14:textId="77777777" w:rsidR="00EF594E" w:rsidRPr="00AB1B9B" w:rsidRDefault="00EF594E" w:rsidP="00C2012E">
      <w:pPr>
        <w:pStyle w:val="Body"/>
        <w:rPr>
          <w:b/>
          <w:color w:val="1F497D" w:themeColor="text2"/>
          <w:sz w:val="28"/>
          <w:szCs w:val="28"/>
        </w:rPr>
      </w:pPr>
    </w:p>
    <w:p w14:paraId="1E9B80D6" w14:textId="77777777" w:rsidR="00EF594E" w:rsidRPr="00AB1B9B" w:rsidRDefault="00EF594E" w:rsidP="00C2012E">
      <w:pPr>
        <w:pStyle w:val="Body"/>
        <w:rPr>
          <w:b/>
          <w:color w:val="1F497D" w:themeColor="text2"/>
          <w:sz w:val="28"/>
          <w:szCs w:val="28"/>
        </w:rPr>
      </w:pPr>
    </w:p>
    <w:p w14:paraId="5F0C89AD" w14:textId="2D939A15" w:rsidR="00D52B8C" w:rsidRPr="00AB1B9B" w:rsidRDefault="00D52B8C" w:rsidP="00C2012E">
      <w:pPr>
        <w:pStyle w:val="Body"/>
        <w:rPr>
          <w:b/>
          <w:color w:val="1F497D" w:themeColor="text2"/>
          <w:sz w:val="28"/>
          <w:szCs w:val="28"/>
        </w:rPr>
      </w:pPr>
      <w:bookmarkStart w:id="18" w:name="_Toc481495890"/>
      <w:bookmarkStart w:id="19" w:name="_Toc483213031"/>
    </w:p>
    <w:p w14:paraId="7F0A97BF" w14:textId="22F6E6D6" w:rsidR="00D9242E" w:rsidRPr="00AB1B9B" w:rsidRDefault="00D9242E" w:rsidP="00C2012E">
      <w:pPr>
        <w:pStyle w:val="Body"/>
        <w:rPr>
          <w:b/>
          <w:color w:val="1F497D" w:themeColor="text2"/>
          <w:sz w:val="28"/>
          <w:szCs w:val="28"/>
        </w:rPr>
      </w:pPr>
      <w:r w:rsidRPr="00AB1B9B">
        <w:rPr>
          <w:b/>
          <w:color w:val="1F497D" w:themeColor="text2"/>
          <w:sz w:val="28"/>
          <w:szCs w:val="28"/>
        </w:rPr>
        <w:lastRenderedPageBreak/>
        <w:t xml:space="preserve">1.4 </w:t>
      </w:r>
      <w:r w:rsidRPr="00AB1B9B">
        <w:rPr>
          <w:b/>
          <w:color w:val="1F497D" w:themeColor="text2"/>
          <w:sz w:val="28"/>
          <w:szCs w:val="28"/>
        </w:rPr>
        <w:tab/>
        <w:t xml:space="preserve">La fenêtre principale de </w:t>
      </w:r>
      <w:proofErr w:type="spellStart"/>
      <w:r w:rsidRPr="00AB1B9B">
        <w:rPr>
          <w:b/>
          <w:color w:val="1F497D" w:themeColor="text2"/>
          <w:sz w:val="28"/>
          <w:szCs w:val="28"/>
        </w:rPr>
        <w:t>BenMAP</w:t>
      </w:r>
      <w:proofErr w:type="spellEnd"/>
      <w:r w:rsidRPr="00AB1B9B">
        <w:rPr>
          <w:b/>
          <w:color w:val="1F497D" w:themeColor="text2"/>
          <w:sz w:val="28"/>
          <w:szCs w:val="28"/>
        </w:rPr>
        <w:t>-CE</w:t>
      </w:r>
      <w:bookmarkEnd w:id="18"/>
      <w:bookmarkEnd w:id="19"/>
    </w:p>
    <w:p w14:paraId="65516E74" w14:textId="31AE69C8" w:rsidR="00787A20" w:rsidRPr="00AB1B9B" w:rsidRDefault="00787A20" w:rsidP="00D9242E">
      <w:pPr>
        <w:rPr>
          <w:rFonts w:asciiTheme="majorHAnsi" w:eastAsiaTheme="majorEastAsia" w:hAnsiTheme="majorHAnsi" w:cstheme="majorBidi"/>
        </w:rPr>
      </w:pPr>
      <w:r w:rsidRPr="00AB1B9B">
        <w:t xml:space="preserve">Après avoir fermé la page d’accueil, vous vous trouverez sur l’écran principal de </w:t>
      </w:r>
      <w:proofErr w:type="spellStart"/>
      <w:r w:rsidRPr="00AB1B9B">
        <w:t>BenMAP</w:t>
      </w:r>
      <w:proofErr w:type="spellEnd"/>
      <w:r w:rsidRPr="00AB1B9B">
        <w:t>-CE. En réalisant ces exercices d’auto-apprentissage, vous interagirez avec différentes p</w:t>
      </w:r>
      <w:r w:rsidR="008255D5" w:rsidRPr="00AB1B9B">
        <w:rPr>
          <w:b/>
          <w:noProof/>
          <w:lang w:val="en-US"/>
        </w:rPr>
        <w:drawing>
          <wp:anchor distT="0" distB="0" distL="114300" distR="114300" simplePos="0" relativeHeight="251713024" behindDoc="1" locked="1" layoutInCell="1" allowOverlap="1" wp14:anchorId="0B1CEFA2" wp14:editId="4A225286">
            <wp:simplePos x="0" y="0"/>
            <wp:positionH relativeFrom="margin">
              <wp:posOffset>4162425</wp:posOffset>
            </wp:positionH>
            <wp:positionV relativeFrom="page">
              <wp:posOffset>1190625</wp:posOffset>
            </wp:positionV>
            <wp:extent cx="1689735" cy="1905000"/>
            <wp:effectExtent l="19050" t="19050" r="24765" b="19050"/>
            <wp:wrapThrough wrapText="bothSides">
              <wp:wrapPolygon edited="0">
                <wp:start x="-244" y="-216"/>
                <wp:lineTo x="-244" y="21600"/>
                <wp:lineTo x="21673" y="21600"/>
                <wp:lineTo x="21673" y="-216"/>
                <wp:lineTo x="-244" y="-216"/>
              </wp:wrapPolygon>
            </wp:wrapThrough>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689735" cy="1905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Pr="00AB1B9B">
        <w:t xml:space="preserve">arties de l’interface de </w:t>
      </w:r>
      <w:proofErr w:type="spellStart"/>
      <w:r w:rsidRPr="00AB1B9B">
        <w:t>BenMAP</w:t>
      </w:r>
      <w:proofErr w:type="spellEnd"/>
      <w:r w:rsidRPr="00AB1B9B">
        <w:t xml:space="preserve">-CE. Tout d’abord, vous génèrerez un nouveau </w:t>
      </w:r>
      <w:r w:rsidRPr="00AB1B9B">
        <w:rPr>
          <w:i/>
        </w:rPr>
        <w:t>setup</w:t>
      </w:r>
      <w:r w:rsidRPr="00AB1B9B">
        <w:t xml:space="preserve"> et vous chargerez des données dans </w:t>
      </w:r>
      <w:proofErr w:type="spellStart"/>
      <w:r w:rsidRPr="00AB1B9B">
        <w:t>BenMAP</w:t>
      </w:r>
      <w:proofErr w:type="spellEnd"/>
      <w:r w:rsidRPr="00AB1B9B">
        <w:t xml:space="preserve">-CE (sections 2 et 3). Ce processus est opéré dans la </w:t>
      </w:r>
      <w:r w:rsidRPr="00AB1B9B">
        <w:rPr>
          <w:b/>
        </w:rPr>
        <w:t xml:space="preserve">fenêtre </w:t>
      </w:r>
      <w:proofErr w:type="spellStart"/>
      <w:r w:rsidRPr="00AB1B9B">
        <w:rPr>
          <w:b/>
          <w:i/>
        </w:rPr>
        <w:t>Modify</w:t>
      </w:r>
      <w:proofErr w:type="spellEnd"/>
      <w:r w:rsidRPr="00AB1B9B">
        <w:rPr>
          <w:b/>
          <w:i/>
        </w:rPr>
        <w:t xml:space="preserve"> </w:t>
      </w:r>
      <w:proofErr w:type="spellStart"/>
      <w:r w:rsidRPr="00AB1B9B">
        <w:rPr>
          <w:b/>
          <w:i/>
        </w:rPr>
        <w:t>datasets</w:t>
      </w:r>
      <w:proofErr w:type="spellEnd"/>
      <w:r w:rsidRPr="00AB1B9B">
        <w:t xml:space="preserve"> (</w:t>
      </w:r>
      <w:r w:rsidRPr="00AB1B9B">
        <w:rPr>
          <w:b/>
        </w:rPr>
        <w:t>modifier les ensembles de données</w:t>
      </w:r>
      <w:r w:rsidRPr="00AB1B9B">
        <w:t xml:space="preserve">), qui s'ouvre en cliquant sur le bouton </w:t>
      </w:r>
      <w:proofErr w:type="spellStart"/>
      <w:r w:rsidRPr="00AB1B9B">
        <w:rPr>
          <w:i/>
        </w:rPr>
        <w:t>Modify</w:t>
      </w:r>
      <w:proofErr w:type="spellEnd"/>
      <w:r w:rsidRPr="00AB1B9B">
        <w:rPr>
          <w:i/>
        </w:rPr>
        <w:t xml:space="preserve"> </w:t>
      </w:r>
      <w:proofErr w:type="spellStart"/>
      <w:r w:rsidRPr="00AB1B9B">
        <w:rPr>
          <w:i/>
        </w:rPr>
        <w:t>datasets</w:t>
      </w:r>
      <w:proofErr w:type="spellEnd"/>
      <w:r w:rsidRPr="00AB1B9B">
        <w:t xml:space="preserve"> dans la barre d’outils supérieure de l’écran principal. Puis, vous génèrerez des grilles de qualité de l’aire, vous calculerez les impacts sur la santé et vous ajouterez les résultats (section 4). Ces étapes sont exécutées dans la fenêtre de gauche de l’écran principal et représentent la fonctionnalité centrale du logiciel </w:t>
      </w:r>
      <w:proofErr w:type="spellStart"/>
      <w:r w:rsidRPr="00AB1B9B">
        <w:t>BenMAP</w:t>
      </w:r>
      <w:proofErr w:type="spellEnd"/>
      <w:r w:rsidRPr="00AB1B9B">
        <w:t xml:space="preserve">-CE. La section 5 est le dernier composant du processus, où est évaluée la valeur économique et sont générés les rapports. Ces résultats sont montrés dans la fenêtre </w:t>
      </w:r>
      <w:proofErr w:type="spellStart"/>
      <w:r w:rsidRPr="00AB1B9B">
        <w:rPr>
          <w:i/>
        </w:rPr>
        <w:t>Mapping</w:t>
      </w:r>
      <w:proofErr w:type="spellEnd"/>
      <w:r w:rsidRPr="00AB1B9B">
        <w:t xml:space="preserve"> (cartographie) dans la partie de droite de l’interface </w:t>
      </w:r>
      <w:proofErr w:type="spellStart"/>
      <w:r w:rsidRPr="00AB1B9B">
        <w:t>BenMAP</w:t>
      </w:r>
      <w:proofErr w:type="spellEnd"/>
      <w:r w:rsidRPr="00AB1B9B">
        <w:t>-CE.</w:t>
      </w:r>
      <w:r w:rsidRPr="00AB1B9B">
        <w:rPr>
          <w:rFonts w:asciiTheme="majorHAnsi" w:hAnsiTheme="majorHAnsi"/>
        </w:rPr>
        <w:t xml:space="preserve"> </w:t>
      </w:r>
    </w:p>
    <w:p w14:paraId="0394C68F" w14:textId="6F34D837" w:rsidR="00D9242E" w:rsidRPr="00AB1B9B" w:rsidRDefault="008255D5" w:rsidP="00787A20">
      <w:pPr>
        <w:spacing w:after="0"/>
        <w:ind w:left="360"/>
        <w:rPr>
          <w:rFonts w:asciiTheme="majorHAnsi" w:hAnsiTheme="majorHAnsi"/>
        </w:rPr>
      </w:pPr>
      <w:r>
        <w:rPr>
          <w:noProof/>
          <w:lang w:val="en-US"/>
        </w:rPr>
        <w:drawing>
          <wp:inline distT="0" distB="0" distL="0" distR="0" wp14:anchorId="5957AFE3" wp14:editId="7FA9B607">
            <wp:extent cx="5021774" cy="4095750"/>
            <wp:effectExtent l="0" t="0" r="762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021774" cy="4095750"/>
                    </a:xfrm>
                    <a:prstGeom prst="rect">
                      <a:avLst/>
                    </a:prstGeom>
                  </pic:spPr>
                </pic:pic>
              </a:graphicData>
            </a:graphic>
          </wp:inline>
        </w:drawing>
      </w:r>
    </w:p>
    <w:p w14:paraId="7D9205AE" w14:textId="77777777" w:rsidR="00D9242E" w:rsidRPr="00AB1B9B" w:rsidRDefault="00D9242E" w:rsidP="00D9242E">
      <w:pPr>
        <w:spacing w:after="0"/>
        <w:ind w:left="360"/>
        <w:rPr>
          <w:rFonts w:asciiTheme="majorHAnsi" w:hAnsiTheme="majorHAnsi"/>
        </w:rPr>
      </w:pPr>
    </w:p>
    <w:p w14:paraId="65F0EB14" w14:textId="77777777" w:rsidR="00D9242E" w:rsidRPr="00AB1B9B" w:rsidRDefault="00D9242E" w:rsidP="00D9242E">
      <w:pPr>
        <w:spacing w:after="0"/>
        <w:ind w:left="360"/>
        <w:rPr>
          <w:rFonts w:asciiTheme="majorHAnsi" w:hAnsiTheme="majorHAnsi"/>
        </w:rPr>
      </w:pPr>
    </w:p>
    <w:p w14:paraId="66775CAB" w14:textId="77777777" w:rsidR="00D9242E" w:rsidRPr="00AB1B9B" w:rsidRDefault="00D9242E" w:rsidP="00D9242E">
      <w:pPr>
        <w:spacing w:after="0"/>
        <w:ind w:left="360"/>
        <w:rPr>
          <w:rFonts w:asciiTheme="majorHAnsi" w:hAnsiTheme="majorHAnsi"/>
        </w:rPr>
      </w:pPr>
    </w:p>
    <w:p w14:paraId="0C2AF65F" w14:textId="77777777" w:rsidR="00D9242E" w:rsidRPr="00AB1B9B" w:rsidRDefault="00D9242E" w:rsidP="00D9242E">
      <w:pPr>
        <w:spacing w:after="0"/>
        <w:ind w:left="360"/>
        <w:rPr>
          <w:rFonts w:asciiTheme="majorHAnsi" w:hAnsiTheme="majorHAnsi"/>
        </w:rPr>
      </w:pPr>
    </w:p>
    <w:p w14:paraId="673A63B7" w14:textId="77777777" w:rsidR="00D9242E" w:rsidRPr="00AB1B9B" w:rsidRDefault="00D9242E" w:rsidP="00D9242E">
      <w:pPr>
        <w:spacing w:after="0"/>
        <w:ind w:left="360"/>
        <w:rPr>
          <w:rFonts w:asciiTheme="majorHAnsi" w:hAnsiTheme="majorHAnsi"/>
        </w:rPr>
      </w:pPr>
    </w:p>
    <w:p w14:paraId="46104F14" w14:textId="77777777" w:rsidR="00EF594E" w:rsidRPr="00AB1B9B" w:rsidRDefault="00EF594E" w:rsidP="00D9242E">
      <w:pPr>
        <w:spacing w:after="0"/>
        <w:ind w:left="360"/>
        <w:rPr>
          <w:rFonts w:asciiTheme="majorHAnsi" w:hAnsiTheme="majorHAnsi"/>
        </w:rPr>
      </w:pPr>
    </w:p>
    <w:p w14:paraId="0FE01D48" w14:textId="43AFDC3D" w:rsidR="00F17798" w:rsidRPr="00AB1B9B" w:rsidRDefault="00F17798" w:rsidP="00F17798">
      <w:pPr>
        <w:pStyle w:val="Body"/>
      </w:pPr>
      <w:r w:rsidRPr="00AB1B9B">
        <w:rPr>
          <w:b/>
        </w:rPr>
        <w:t>Une fois terminée la section 1, les sections 2 et 3</w:t>
      </w:r>
      <w:r w:rsidRPr="00AB1B9B">
        <w:t xml:space="preserve"> décrivent la manière d’interagir avec la </w:t>
      </w:r>
      <w:r w:rsidRPr="00AB1B9B">
        <w:rPr>
          <w:b/>
        </w:rPr>
        <w:t xml:space="preserve">fenêtre </w:t>
      </w:r>
      <w:proofErr w:type="spellStart"/>
      <w:r w:rsidRPr="00AB1B9B">
        <w:rPr>
          <w:b/>
          <w:i/>
        </w:rPr>
        <w:t>Modifiy</w:t>
      </w:r>
      <w:proofErr w:type="spellEnd"/>
      <w:r w:rsidRPr="00AB1B9B">
        <w:rPr>
          <w:b/>
          <w:i/>
        </w:rPr>
        <w:t xml:space="preserve"> </w:t>
      </w:r>
      <w:proofErr w:type="spellStart"/>
      <w:r w:rsidRPr="00AB1B9B">
        <w:rPr>
          <w:b/>
          <w:i/>
        </w:rPr>
        <w:t>datasets</w:t>
      </w:r>
      <w:proofErr w:type="spellEnd"/>
      <w:r w:rsidRPr="00AB1B9B">
        <w:t xml:space="preserve"> pour charger les données pour le Nigéria. Une fois chargées les données, elles seront utilisées pour exécuter la </w:t>
      </w:r>
      <w:r w:rsidRPr="00AB1B9B">
        <w:rPr>
          <w:b/>
        </w:rPr>
        <w:t>section 4</w:t>
      </w:r>
      <w:r w:rsidRPr="00AB1B9B">
        <w:t xml:space="preserve">. Pour vous aider à comprendre où utiliser les données que vous venez de </w:t>
      </w:r>
      <w:r w:rsidR="00AB1B9B" w:rsidRPr="00AB1B9B">
        <w:t>charger</w:t>
      </w:r>
      <w:r w:rsidRPr="00AB1B9B">
        <w:t xml:space="preserve"> dans une analyse </w:t>
      </w:r>
      <w:proofErr w:type="spellStart"/>
      <w:r w:rsidRPr="00AB1B9B">
        <w:t>BenMAP</w:t>
      </w:r>
      <w:proofErr w:type="spellEnd"/>
      <w:r w:rsidRPr="00AB1B9B">
        <w:t xml:space="preserve">-CE, vous trouverez le graphique à droite tout au long du guide de l’utilisateur. Ce graphique montre comment les données du </w:t>
      </w:r>
      <w:r w:rsidRPr="00AB1B9B">
        <w:rPr>
          <w:i/>
        </w:rPr>
        <w:t>setup</w:t>
      </w:r>
      <w:r w:rsidRPr="00AB1B9B">
        <w:t xml:space="preserve"> sont associées à chaque étape analytique. Pour vous aider à savoir où vous vous trouvez dans l’exercice, un cadre rouge apparaîtra autour de l’étape modifiée par les données que vous entrez. </w:t>
      </w:r>
    </w:p>
    <w:p w14:paraId="23D0073C" w14:textId="5918EC86" w:rsidR="00F17798" w:rsidRPr="00AB1B9B" w:rsidRDefault="000F06EC" w:rsidP="00972613">
      <w:pPr>
        <w:pStyle w:val="Heading2"/>
        <w:spacing w:before="200" w:after="200"/>
        <w:ind w:left="720" w:hanging="720"/>
        <w:rPr>
          <w:color w:val="1F497D" w:themeColor="text2"/>
        </w:rPr>
      </w:pPr>
      <w:bookmarkStart w:id="20" w:name="_Toc481495891"/>
      <w:bookmarkStart w:id="21" w:name="_Toc483213032"/>
      <w:bookmarkStart w:id="22" w:name="_Toc959978"/>
      <w:r w:rsidRPr="00AB1B9B">
        <w:rPr>
          <w:color w:val="1F497D" w:themeColor="text2"/>
        </w:rPr>
        <w:t xml:space="preserve">1.5 </w:t>
      </w:r>
      <w:r w:rsidRPr="00AB1B9B">
        <w:rPr>
          <w:color w:val="1F497D" w:themeColor="text2"/>
        </w:rPr>
        <w:tab/>
        <w:t xml:space="preserve">Sauvegarder les fichiers </w:t>
      </w:r>
      <w:proofErr w:type="spellStart"/>
      <w:r w:rsidRPr="00AB1B9B">
        <w:rPr>
          <w:color w:val="1F497D" w:themeColor="text2"/>
        </w:rPr>
        <w:t>BenMAP</w:t>
      </w:r>
      <w:proofErr w:type="spellEnd"/>
      <w:r w:rsidRPr="00AB1B9B">
        <w:rPr>
          <w:color w:val="1F497D" w:themeColor="text2"/>
        </w:rPr>
        <w:t>-CE</w:t>
      </w:r>
      <w:bookmarkEnd w:id="22"/>
      <w:r w:rsidRPr="00AB1B9B">
        <w:rPr>
          <w:color w:val="1F497D" w:themeColor="text2"/>
        </w:rPr>
        <w:t xml:space="preserve"> </w:t>
      </w:r>
      <w:bookmarkEnd w:id="20"/>
      <w:bookmarkEnd w:id="21"/>
    </w:p>
    <w:p w14:paraId="7EB2457C" w14:textId="58E9AA72" w:rsidR="00F17798" w:rsidRPr="00AB1B9B" w:rsidRDefault="000F06EC" w:rsidP="00F17798">
      <w:pPr>
        <w:pStyle w:val="Body"/>
      </w:pPr>
      <w:r w:rsidRPr="00AB1B9B">
        <w:t xml:space="preserve">Dans différentes étapes du matériel d’auto-apprentissage, vous serez invité à sauvegarder un fichier de projet </w:t>
      </w:r>
      <w:proofErr w:type="spellStart"/>
      <w:r w:rsidRPr="00AB1B9B">
        <w:t>BenMAP</w:t>
      </w:r>
      <w:proofErr w:type="spellEnd"/>
      <w:r w:rsidRPr="00AB1B9B">
        <w:t>-CE (.</w:t>
      </w:r>
      <w:proofErr w:type="spellStart"/>
      <w:r w:rsidRPr="00AB1B9B">
        <w:t>projx</w:t>
      </w:r>
      <w:proofErr w:type="spellEnd"/>
      <w:r w:rsidRPr="00AB1B9B">
        <w:t>), qui sauvegardera les noms de fichier et les localisations de la grille de qualité de l’air (.</w:t>
      </w:r>
      <w:proofErr w:type="spellStart"/>
      <w:r w:rsidRPr="00AB1B9B">
        <w:t>aqgx</w:t>
      </w:r>
      <w:proofErr w:type="spellEnd"/>
      <w:r w:rsidRPr="00AB1B9B">
        <w:t>), la configuration (.</w:t>
      </w:r>
      <w:proofErr w:type="spellStart"/>
      <w:r w:rsidRPr="00AB1B9B">
        <w:t>cfgx</w:t>
      </w:r>
      <w:proofErr w:type="spellEnd"/>
      <w:r w:rsidRPr="00AB1B9B">
        <w:t>), et l’ajout, le regroupement (</w:t>
      </w:r>
      <w:proofErr w:type="spellStart"/>
      <w:r w:rsidRPr="00AB1B9B">
        <w:rPr>
          <w:i/>
        </w:rPr>
        <w:t>pooling</w:t>
      </w:r>
      <w:proofErr w:type="spellEnd"/>
      <w:r w:rsidRPr="00AB1B9B">
        <w:t>) et la valorisation (.</w:t>
      </w:r>
      <w:proofErr w:type="spellStart"/>
      <w:r w:rsidRPr="00AB1B9B">
        <w:t>apvx</w:t>
      </w:r>
      <w:proofErr w:type="spellEnd"/>
      <w:r w:rsidRPr="00AB1B9B">
        <w:t xml:space="preserve">) que vous aurez choisis. Il est important de remarquer que le fichier de projet ne contient pas ces autres données </w:t>
      </w:r>
      <w:proofErr w:type="spellStart"/>
      <w:r w:rsidRPr="00AB1B9B">
        <w:t>BenMAP</w:t>
      </w:r>
      <w:proofErr w:type="spellEnd"/>
      <w:r w:rsidRPr="00AB1B9B">
        <w:t>-CE, mais qu’il enregistre leur localisation physique dans votre ordinateur.</w:t>
      </w:r>
    </w:p>
    <w:p w14:paraId="1820AB32" w14:textId="52A6A0CD" w:rsidR="00F17798" w:rsidRPr="00AB1B9B" w:rsidRDefault="00F17798" w:rsidP="00F17798">
      <w:pPr>
        <w:pStyle w:val="Body"/>
      </w:pPr>
      <w:r w:rsidRPr="00AB1B9B">
        <w:rPr>
          <w:noProof/>
          <w:lang w:val="en-US"/>
        </w:rPr>
        <w:drawing>
          <wp:anchor distT="0" distB="0" distL="114300" distR="114300" simplePos="0" relativeHeight="251640320" behindDoc="0" locked="1" layoutInCell="1" allowOverlap="1" wp14:anchorId="53E3CE17" wp14:editId="47E5E571">
            <wp:simplePos x="0" y="0"/>
            <wp:positionH relativeFrom="margin">
              <wp:posOffset>3441065</wp:posOffset>
            </wp:positionH>
            <wp:positionV relativeFrom="margin">
              <wp:posOffset>2251710</wp:posOffset>
            </wp:positionV>
            <wp:extent cx="2503805" cy="3583305"/>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Pr="00AB1B9B">
        <w:t>L’illustration de droite, qui est aussi utilisée tout au long de cet exercice, montre les éléments clés d’une fonction d’impact sur la santé. Un cadre rouge soulignera l’élément particulier affecté par l’étape en cours.</w:t>
      </w:r>
    </w:p>
    <w:p w14:paraId="38546E76" w14:textId="77777777" w:rsidR="00C2012E" w:rsidRPr="00AB1B9B" w:rsidRDefault="00C2012E" w:rsidP="00972613">
      <w:pPr>
        <w:pStyle w:val="Heading1"/>
        <w:spacing w:after="200"/>
        <w:rPr>
          <w:b w:val="0"/>
          <w:color w:val="1F497D" w:themeColor="text2"/>
          <w:sz w:val="40"/>
          <w:szCs w:val="40"/>
        </w:rPr>
      </w:pPr>
    </w:p>
    <w:p w14:paraId="1A1E81C8" w14:textId="77777777" w:rsidR="00EF594E" w:rsidRPr="00AB1B9B" w:rsidRDefault="00EF594E" w:rsidP="00EF594E">
      <w:pPr>
        <w:sectPr w:rsidR="00EF594E" w:rsidRPr="00AB1B9B" w:rsidSect="00081480">
          <w:pgSz w:w="12240" w:h="15840"/>
          <w:pgMar w:top="1440" w:right="1440" w:bottom="1440" w:left="1440" w:header="720" w:footer="720" w:gutter="0"/>
          <w:cols w:space="720"/>
          <w:docGrid w:linePitch="360"/>
        </w:sectPr>
      </w:pPr>
    </w:p>
    <w:p w14:paraId="1F659220" w14:textId="41D78E04" w:rsidR="00F17798" w:rsidRPr="00AB1B9B" w:rsidRDefault="00A70D70" w:rsidP="00972613">
      <w:pPr>
        <w:pStyle w:val="Heading1"/>
        <w:spacing w:after="200"/>
      </w:pPr>
      <w:bookmarkStart w:id="23" w:name="_Toc959979"/>
      <w:r w:rsidRPr="00AB1B9B">
        <w:rPr>
          <w:color w:val="1F497D" w:themeColor="text2"/>
          <w:sz w:val="40"/>
          <w:szCs w:val="40"/>
        </w:rPr>
        <w:lastRenderedPageBreak/>
        <w:t xml:space="preserve">Section 2 : Créer un </w:t>
      </w:r>
      <w:r w:rsidRPr="00AB1B9B">
        <w:rPr>
          <w:i/>
          <w:color w:val="1F497D" w:themeColor="text2"/>
          <w:sz w:val="40"/>
          <w:szCs w:val="40"/>
        </w:rPr>
        <w:t>setup</w:t>
      </w:r>
      <w:bookmarkEnd w:id="23"/>
    </w:p>
    <w:p w14:paraId="16A39F82" w14:textId="3F334BC8" w:rsidR="00F17798" w:rsidRPr="00AB1B9B" w:rsidRDefault="00A70D70" w:rsidP="00F17798">
      <w:pPr>
        <w:pStyle w:val="Body"/>
      </w:pPr>
      <w:r w:rsidRPr="00AB1B9B">
        <w:t>Un « </w:t>
      </w:r>
      <w:r w:rsidRPr="00AB1B9B">
        <w:rPr>
          <w:i/>
        </w:rPr>
        <w:t>setup</w:t>
      </w:r>
      <w:r w:rsidRPr="00AB1B9B">
        <w:t xml:space="preserve"> », ou une configuration, est un ensemble de bases de données d’information géographique, relative à la qualité de l’air, démographique, relative à la santé et économique nécessaire à la réalisation d’une analyse. </w:t>
      </w:r>
      <w:proofErr w:type="spellStart"/>
      <w:r w:rsidRPr="00AB1B9B">
        <w:t>BenMAP</w:t>
      </w:r>
      <w:proofErr w:type="spellEnd"/>
      <w:r w:rsidRPr="00AB1B9B">
        <w:t xml:space="preserve">-CE calcule les impacts sur la santé associés à des changements de la pollution de l’air en utilisant des fonctions d’impact sur la santé. Nous pourrons voir plus loin un exemple d’équation pour une fonction d’impact sur la santé.  </w:t>
      </w:r>
    </w:p>
    <w:p w14:paraId="1E2AF573" w14:textId="78AF3233" w:rsidR="00F17798" w:rsidRPr="00AB1B9B" w:rsidRDefault="00A70D70" w:rsidP="00F17798">
      <w:pPr>
        <w:pStyle w:val="Body"/>
      </w:pPr>
      <w:r w:rsidRPr="00AB1B9B">
        <w:t xml:space="preserve">Pour la première étape de cette analyse, </w:t>
      </w:r>
      <w:r w:rsidR="0046656C">
        <w:t>v</w:t>
      </w:r>
      <w:r w:rsidRPr="00AB1B9B">
        <w:t xml:space="preserve">ous </w:t>
      </w:r>
      <w:r w:rsidR="000F7E45" w:rsidRPr="00AB1B9B">
        <w:t>dev</w:t>
      </w:r>
      <w:r w:rsidR="000F7E45">
        <w:t>ez</w:t>
      </w:r>
      <w:r w:rsidR="000F7E45" w:rsidRPr="00AB1B9B">
        <w:t xml:space="preserve"> déterminer</w:t>
      </w:r>
      <w:r w:rsidRPr="00AB1B9B">
        <w:t xml:space="preserve"> le changement de la qualité de l’air et la manière dont ce changement affectera le nombre de décès associés aux PM</w:t>
      </w:r>
      <w:r w:rsidRPr="00AB1B9B">
        <w:rPr>
          <w:vertAlign w:val="subscript"/>
        </w:rPr>
        <w:t>2</w:t>
      </w:r>
      <w:proofErr w:type="gramStart"/>
      <w:r w:rsidRPr="00AB1B9B">
        <w:rPr>
          <w:vertAlign w:val="subscript"/>
        </w:rPr>
        <w:t>,5</w:t>
      </w:r>
      <w:proofErr w:type="gramEnd"/>
      <w:r w:rsidRPr="00AB1B9B">
        <w:t xml:space="preserve">. </w:t>
      </w:r>
      <w:r w:rsidR="0046656C">
        <w:t>V</w:t>
      </w:r>
      <w:r w:rsidRPr="00AB1B9B">
        <w:t xml:space="preserve">ous utiliserez </w:t>
      </w:r>
      <w:r w:rsidR="0046656C">
        <w:t>un ensemble de donn</w:t>
      </w:r>
      <w:r w:rsidR="0046656C" w:rsidRPr="00AB1B9B">
        <w:t>é</w:t>
      </w:r>
      <w:r w:rsidR="0046656C">
        <w:t xml:space="preserve">es </w:t>
      </w:r>
      <w:r w:rsidR="003110A9">
        <w:t xml:space="preserve">fabriquées </w:t>
      </w:r>
      <w:r w:rsidR="0046656C">
        <w:t xml:space="preserve">d’un moniteur </w:t>
      </w:r>
      <w:r w:rsidRPr="00AB1B9B">
        <w:t>pour</w:t>
      </w:r>
      <w:r w:rsidR="0046656C">
        <w:t xml:space="preserve"> le Nig</w:t>
      </w:r>
      <w:r w:rsidR="0046656C" w:rsidRPr="00AB1B9B">
        <w:t>é</w:t>
      </w:r>
      <w:r w:rsidR="0046656C">
        <w:t>ria pour</w:t>
      </w:r>
      <w:r w:rsidRPr="00AB1B9B">
        <w:t xml:space="preserve"> caractériser les concentrations actuelles de PM</w:t>
      </w:r>
      <w:r w:rsidRPr="00AB1B9B">
        <w:rPr>
          <w:vertAlign w:val="subscript"/>
        </w:rPr>
        <w:t>2</w:t>
      </w:r>
      <w:proofErr w:type="gramStart"/>
      <w:r w:rsidRPr="00AB1B9B">
        <w:rPr>
          <w:vertAlign w:val="subscript"/>
        </w:rPr>
        <w:t>,5</w:t>
      </w:r>
      <w:proofErr w:type="gramEnd"/>
      <w:r w:rsidRPr="00AB1B9B">
        <w:t xml:space="preserve"> et pour simuler les conditions de qualité de l’air avec la nouvelle norme de qualité de l’air (en utilisant le « </w:t>
      </w:r>
      <w:proofErr w:type="spellStart"/>
      <w:r w:rsidRPr="00AB1B9B">
        <w:rPr>
          <w:i/>
        </w:rPr>
        <w:t>rollback</w:t>
      </w:r>
      <w:proofErr w:type="spellEnd"/>
      <w:r w:rsidRPr="00AB1B9B">
        <w:rPr>
          <w:i/>
        </w:rPr>
        <w:t xml:space="preserve"> </w:t>
      </w:r>
      <w:proofErr w:type="spellStart"/>
      <w:r w:rsidRPr="00AB1B9B">
        <w:rPr>
          <w:i/>
        </w:rPr>
        <w:t>tool</w:t>
      </w:r>
      <w:proofErr w:type="spellEnd"/>
      <w:r w:rsidRPr="00AB1B9B">
        <w:t xml:space="preserve"> » [outil de réduction] dans </w:t>
      </w:r>
      <w:proofErr w:type="spellStart"/>
      <w:r w:rsidRPr="00AB1B9B">
        <w:t>BenMAP</w:t>
      </w:r>
      <w:proofErr w:type="spellEnd"/>
      <w:r w:rsidRPr="00AB1B9B">
        <w:t xml:space="preserve">-CE). Comme le montre l’illustration précédente, comme vous utilisez des données de contrôle pour cette analyse, vous devrez spécifier la zone géographique à partir de laquelle vous ajouterez les données de contrôle et la manière dont vous souhaitez que </w:t>
      </w:r>
      <w:proofErr w:type="spellStart"/>
      <w:r w:rsidRPr="00AB1B9B">
        <w:t>BenMAP</w:t>
      </w:r>
      <w:proofErr w:type="spellEnd"/>
      <w:r w:rsidRPr="00AB1B9B">
        <w:t xml:space="preserve">-CE agrège les valeurs des stations de contrôle proches. Par exemple, vous devrez spécifier si </w:t>
      </w:r>
      <w:proofErr w:type="spellStart"/>
      <w:r w:rsidRPr="00AB1B9B">
        <w:t>BenMAP</w:t>
      </w:r>
      <w:proofErr w:type="spellEnd"/>
      <w:r w:rsidRPr="00AB1B9B">
        <w:t>-CE doit utiliser les données de qualité de l’air provenant de la station de contrôle la plus proche d’une région ou une moyenne pondérée par la distance de multiples stations de contrôle.</w:t>
      </w:r>
    </w:p>
    <w:p w14:paraId="71171198" w14:textId="4E2C79A0" w:rsidR="00F17798" w:rsidRPr="00AB1B9B" w:rsidRDefault="000372EB" w:rsidP="00F17798">
      <w:pPr>
        <w:pStyle w:val="Body"/>
      </w:pPr>
      <w:r w:rsidRPr="00AB1B9B">
        <w:t xml:space="preserve">Les études épidémiologiques informent la manière dont les concentrations d’agents polluants ont un impact sur l’incidence d’une série de résultats liés à la santé. Dans cet exemple, </w:t>
      </w:r>
      <w:r w:rsidR="0046656C">
        <w:t>v</w:t>
      </w:r>
      <w:r w:rsidRPr="00AB1B9B">
        <w:t xml:space="preserve">ous </w:t>
      </w:r>
      <w:r w:rsidR="0046656C" w:rsidRPr="00AB1B9B">
        <w:t>utiliser</w:t>
      </w:r>
      <w:r w:rsidR="0046656C">
        <w:t>ez</w:t>
      </w:r>
      <w:r w:rsidR="0046656C" w:rsidRPr="00AB1B9B">
        <w:t xml:space="preserve"> </w:t>
      </w:r>
      <w:r w:rsidRPr="00AB1B9B">
        <w:t xml:space="preserve">un paramètre dose-réponse dérivé d’une étude d’impact sur la santé conduite par </w:t>
      </w:r>
      <w:proofErr w:type="spellStart"/>
      <w:r w:rsidRPr="00AB1B9B">
        <w:t>Krewski</w:t>
      </w:r>
      <w:proofErr w:type="spellEnd"/>
      <w:r w:rsidRPr="00AB1B9B">
        <w:t xml:space="preserve"> </w:t>
      </w:r>
      <w:r w:rsidRPr="00AB1B9B">
        <w:rPr>
          <w:i/>
        </w:rPr>
        <w:t>et al</w:t>
      </w:r>
      <w:r w:rsidRPr="00AB1B9B">
        <w:t>. (2009) aux États-Unis pour estimer comment les changements des concentrations de PM</w:t>
      </w:r>
      <w:r w:rsidRPr="00AB1B9B">
        <w:rPr>
          <w:vertAlign w:val="subscript"/>
        </w:rPr>
        <w:t>2</w:t>
      </w:r>
      <w:proofErr w:type="gramStart"/>
      <w:r w:rsidRPr="00AB1B9B">
        <w:rPr>
          <w:vertAlign w:val="subscript"/>
        </w:rPr>
        <w:t>,5</w:t>
      </w:r>
      <w:proofErr w:type="gramEnd"/>
      <w:r w:rsidRPr="00AB1B9B">
        <w:t xml:space="preserve"> affectent l’incidence de la mortalité pour toute cause. Enfin, en multipliant le changement de l’incidence par la population, </w:t>
      </w:r>
      <w:r w:rsidR="0046656C">
        <w:t>vous pouvez</w:t>
      </w:r>
      <w:r w:rsidR="0046656C" w:rsidRPr="00AB1B9B">
        <w:t xml:space="preserve"> </w:t>
      </w:r>
      <w:r w:rsidRPr="00AB1B9B">
        <w:t xml:space="preserve">estimer le </w:t>
      </w:r>
      <w:r w:rsidRPr="00AB1B9B">
        <w:rPr>
          <w:i/>
        </w:rPr>
        <w:t>nombre</w:t>
      </w:r>
      <w:r w:rsidRPr="00AB1B9B">
        <w:t xml:space="preserve"> total de décès évités dans notre zone d’intérêt. </w:t>
      </w:r>
    </w:p>
    <w:p w14:paraId="1D0AE5BD" w14:textId="1B42C2BF" w:rsidR="00F17798" w:rsidRPr="00AB1B9B" w:rsidRDefault="00121996" w:rsidP="00F17798">
      <w:pPr>
        <w:pStyle w:val="Body"/>
      </w:pPr>
      <w:r w:rsidRPr="00AB1B9B">
        <w:t xml:space="preserve">Si la région géographique de votre étude est petite et toutes les données d’entrée sont à la même échelle spatiale, ce calcul peut être effectué manuellement de manière assez simple. Cependant, si vous avez une zone d’étude étendue ou si vos données démographiques et de santé sont rapportées à différentes échelles spatiales, le travail manuel devient impossible. </w:t>
      </w:r>
      <w:proofErr w:type="spellStart"/>
      <w:r w:rsidRPr="00AB1B9B">
        <w:t>BenMAP</w:t>
      </w:r>
      <w:proofErr w:type="spellEnd"/>
      <w:r w:rsidRPr="00AB1B9B">
        <w:t xml:space="preserve">-CE permet aux utilisateurs de faire ce calcul simultanément pour de nombreuses petites zones au sein de la zone d’intérêt et contient des algorithmes pour aborder les données à différentes échelles spatiales. </w:t>
      </w:r>
      <w:proofErr w:type="spellStart"/>
      <w:r w:rsidRPr="00AB1B9B">
        <w:t>BenMAP</w:t>
      </w:r>
      <w:proofErr w:type="spellEnd"/>
      <w:r w:rsidRPr="00AB1B9B">
        <w:t xml:space="preserve">-CE stocke toutes les données nécessaires pour l’exécution d’une analyse dans un </w:t>
      </w:r>
      <w:r w:rsidRPr="00AB1B9B">
        <w:rPr>
          <w:i/>
        </w:rPr>
        <w:t>setup</w:t>
      </w:r>
      <w:r w:rsidRPr="00AB1B9B">
        <w:t xml:space="preserve">. Dans les étapes suivantes, vous créerez un nouveau </w:t>
      </w:r>
      <w:r w:rsidRPr="00AB1B9B">
        <w:rPr>
          <w:i/>
        </w:rPr>
        <w:t>setup</w:t>
      </w:r>
      <w:r w:rsidRPr="00AB1B9B">
        <w:t xml:space="preserve"> pour </w:t>
      </w:r>
      <w:r w:rsidR="0046656C">
        <w:t xml:space="preserve">le </w:t>
      </w:r>
      <w:r w:rsidRPr="00AB1B9B">
        <w:t>Nigéria.</w:t>
      </w:r>
    </w:p>
    <w:p w14:paraId="461C3E54" w14:textId="15AF2940" w:rsidR="00F17798" w:rsidRPr="00AB1B9B" w:rsidRDefault="00E203E0" w:rsidP="001B1991">
      <w:pPr>
        <w:pStyle w:val="Heading2"/>
        <w:spacing w:before="200" w:after="200"/>
        <w:ind w:left="720" w:hanging="720"/>
        <w:rPr>
          <w:color w:val="1F497D" w:themeColor="text2"/>
        </w:rPr>
      </w:pPr>
      <w:bookmarkStart w:id="24" w:name="_Toc481495893"/>
      <w:bookmarkStart w:id="25" w:name="_Toc483213034"/>
      <w:bookmarkStart w:id="26" w:name="_Toc959980"/>
      <w:r w:rsidRPr="00AB1B9B">
        <w:rPr>
          <w:color w:val="1F497D" w:themeColor="text2"/>
        </w:rPr>
        <w:t xml:space="preserve">2.1 </w:t>
      </w:r>
      <w:r w:rsidRPr="00AB1B9B">
        <w:rPr>
          <w:color w:val="1F497D" w:themeColor="text2"/>
        </w:rPr>
        <w:tab/>
        <w:t xml:space="preserve">Créer un </w:t>
      </w:r>
      <w:r w:rsidRPr="00AB1B9B">
        <w:rPr>
          <w:i/>
          <w:color w:val="1F497D" w:themeColor="text2"/>
        </w:rPr>
        <w:t>setup</w:t>
      </w:r>
      <w:bookmarkEnd w:id="24"/>
      <w:bookmarkEnd w:id="25"/>
      <w:r w:rsidRPr="00AB1B9B">
        <w:rPr>
          <w:color w:val="1F497D" w:themeColor="text2"/>
        </w:rPr>
        <w:t xml:space="preserve"> vierge</w:t>
      </w:r>
      <w:bookmarkEnd w:id="26"/>
    </w:p>
    <w:p w14:paraId="448FFEF9" w14:textId="0E175CE3" w:rsidR="00F17798" w:rsidRPr="00AB1B9B" w:rsidRDefault="001A0A30" w:rsidP="00F17798">
      <w:pPr>
        <w:pStyle w:val="Body"/>
      </w:pPr>
      <w:r w:rsidRPr="00AB1B9B">
        <w:t xml:space="preserve">Généralement, les </w:t>
      </w:r>
      <w:r w:rsidRPr="00AB1B9B">
        <w:rPr>
          <w:i/>
        </w:rPr>
        <w:t>setups</w:t>
      </w:r>
      <w:r w:rsidRPr="00AB1B9B">
        <w:t xml:space="preserve"> se fondent sur des zones géographiques. Gréer un nouveau </w:t>
      </w:r>
      <w:r w:rsidRPr="00AB1B9B">
        <w:rPr>
          <w:i/>
        </w:rPr>
        <w:t>setup</w:t>
      </w:r>
      <w:r w:rsidRPr="00AB1B9B">
        <w:t xml:space="preserve"> pour chaque zone géographique vous vous analyserez vous aidera à organiser les bases de données que vous allez importer. Cela vous permettra aussi d’exécuter l’analyse plus rapidement puisque les données clés seront sauvegardées et organisées dans chaque </w:t>
      </w:r>
      <w:r w:rsidRPr="00AB1B9B">
        <w:rPr>
          <w:i/>
        </w:rPr>
        <w:t>setup</w:t>
      </w:r>
      <w:r w:rsidRPr="00AB1B9B">
        <w:t xml:space="preserve">, et vous n’aurez donc pas à les importer à chaque fois que vous exécuterez </w:t>
      </w:r>
      <w:proofErr w:type="spellStart"/>
      <w:r w:rsidRPr="00AB1B9B">
        <w:t>BenMAP</w:t>
      </w:r>
      <w:proofErr w:type="spellEnd"/>
      <w:r w:rsidRPr="00AB1B9B">
        <w:t>-CE.  Dans ce matériel d’auto-apprentissage,</w:t>
      </w:r>
      <w:r w:rsidR="0046656C">
        <w:t xml:space="preserve"> </w:t>
      </w:r>
      <w:r w:rsidR="0046656C">
        <w:lastRenderedPageBreak/>
        <w:t xml:space="preserve">vous </w:t>
      </w:r>
      <w:r w:rsidR="0046656C" w:rsidRPr="00AB1B9B">
        <w:t>mèner</w:t>
      </w:r>
      <w:r w:rsidR="0046656C">
        <w:t>ez</w:t>
      </w:r>
      <w:r w:rsidRPr="00AB1B9B">
        <w:t xml:space="preserve"> une analyse en utilisant des données du Nigéria, et </w:t>
      </w:r>
      <w:r w:rsidR="0046656C">
        <w:t xml:space="preserve">vous </w:t>
      </w:r>
      <w:r w:rsidR="0046656C" w:rsidRPr="00AB1B9B">
        <w:t>créer</w:t>
      </w:r>
      <w:r w:rsidR="0046656C">
        <w:t xml:space="preserve">ez </w:t>
      </w:r>
      <w:r w:rsidRPr="00AB1B9B">
        <w:t xml:space="preserve">donc un </w:t>
      </w:r>
      <w:r w:rsidRPr="00AB1B9B">
        <w:rPr>
          <w:i/>
        </w:rPr>
        <w:t>setup</w:t>
      </w:r>
      <w:r w:rsidRPr="00AB1B9B">
        <w:t xml:space="preserve"> pour le Nigéria. Ce </w:t>
      </w:r>
      <w:r w:rsidRPr="00AB1B9B">
        <w:rPr>
          <w:i/>
        </w:rPr>
        <w:t>setup</w:t>
      </w:r>
      <w:r w:rsidRPr="00AB1B9B">
        <w:t xml:space="preserve"> pour le Nigéria réunira toutes les données nécessaires à l’exécution d’une analyse pour le Nigéria. Ces données incluent les définitions des grilles, des agents polluants, les données de contrôle, les taux d’incidence et de prévalence, les données de la population, les fonctions d’impact sur la santé, les variables, les taux d’inflation et les fonctions de valorisation. Il est important de remarquer le </w:t>
      </w:r>
      <w:r w:rsidRPr="00AB1B9B">
        <w:rPr>
          <w:i/>
        </w:rPr>
        <w:t>setup</w:t>
      </w:r>
      <w:r w:rsidRPr="00AB1B9B">
        <w:t xml:space="preserve"> par défaut dans </w:t>
      </w:r>
      <w:proofErr w:type="spellStart"/>
      <w:r w:rsidRPr="00AB1B9B">
        <w:t>BenMAP</w:t>
      </w:r>
      <w:proofErr w:type="spellEnd"/>
      <w:r w:rsidRPr="00AB1B9B">
        <w:t>-</w:t>
      </w:r>
      <w:proofErr w:type="gramStart"/>
      <w:r w:rsidRPr="00AB1B9B">
        <w:t>CE</w:t>
      </w:r>
      <w:proofErr w:type="gramEnd"/>
      <w:r w:rsidRPr="00AB1B9B">
        <w:t xml:space="preserve"> est conçu pour les États-Unis (à côté du menu « </w:t>
      </w:r>
      <w:r w:rsidRPr="00AB1B9B">
        <w:rPr>
          <w:i/>
        </w:rPr>
        <w:t>File</w:t>
      </w:r>
      <w:r w:rsidRPr="00AB1B9B">
        <w:t xml:space="preserve"> » [fichier] dans la partie supérieure droite de l’écran) et inclut des données </w:t>
      </w:r>
      <w:proofErr w:type="spellStart"/>
      <w:r w:rsidRPr="00AB1B9B">
        <w:t>préchargées</w:t>
      </w:r>
      <w:proofErr w:type="spellEnd"/>
      <w:r w:rsidRPr="00AB1B9B">
        <w:t xml:space="preserve">. Des </w:t>
      </w:r>
      <w:r w:rsidRPr="00AB1B9B">
        <w:rPr>
          <w:i/>
        </w:rPr>
        <w:t>setups</w:t>
      </w:r>
      <w:r w:rsidRPr="00AB1B9B">
        <w:t xml:space="preserve"> sont aussi disponibles pour Détroit et pour la Chine. Pour commencer à créer un </w:t>
      </w:r>
      <w:r w:rsidRPr="00AB1B9B">
        <w:rPr>
          <w:i/>
        </w:rPr>
        <w:t>setup</w:t>
      </w:r>
      <w:r w:rsidRPr="00AB1B9B">
        <w:t xml:space="preserve"> pour le Nigéria :</w:t>
      </w:r>
    </w:p>
    <w:p w14:paraId="633563DB" w14:textId="4FBE2C6B" w:rsidR="00F17798" w:rsidRPr="00AB1B9B" w:rsidRDefault="00AB1B9B" w:rsidP="00F17798">
      <w:pPr>
        <w:pStyle w:val="bullet"/>
        <w:numPr>
          <w:ilvl w:val="0"/>
          <w:numId w:val="59"/>
        </w:numPr>
        <w:ind w:left="720"/>
        <w:rPr>
          <w:noProof w:val="0"/>
        </w:rPr>
      </w:pPr>
      <w:r w:rsidRPr="00AB1B9B">
        <w:rPr>
          <w:noProof w:val="0"/>
        </w:rPr>
        <w:t>Ouvr</w:t>
      </w:r>
      <w:r>
        <w:rPr>
          <w:noProof w:val="0"/>
        </w:rPr>
        <w:t>ez</w:t>
      </w:r>
      <w:r w:rsidRPr="00AB1B9B">
        <w:rPr>
          <w:noProof w:val="0"/>
        </w:rPr>
        <w:t xml:space="preserve"> </w:t>
      </w:r>
      <w:proofErr w:type="spellStart"/>
      <w:r w:rsidR="001A0A30" w:rsidRPr="00AB1B9B">
        <w:rPr>
          <w:noProof w:val="0"/>
        </w:rPr>
        <w:t>BenMAP</w:t>
      </w:r>
      <w:proofErr w:type="spellEnd"/>
      <w:r w:rsidR="001A0A30" w:rsidRPr="00AB1B9B">
        <w:rPr>
          <w:noProof w:val="0"/>
        </w:rPr>
        <w:t>-CE.</w:t>
      </w:r>
    </w:p>
    <w:p w14:paraId="1244BAC1" w14:textId="4DBAF796" w:rsidR="00F17798" w:rsidRPr="00AB1B9B" w:rsidRDefault="00AB1B9B" w:rsidP="00F17798">
      <w:pPr>
        <w:pStyle w:val="bullet"/>
        <w:numPr>
          <w:ilvl w:val="0"/>
          <w:numId w:val="59"/>
        </w:numPr>
        <w:ind w:left="720"/>
        <w:rPr>
          <w:noProof w:val="0"/>
        </w:rPr>
      </w:pPr>
      <w:r w:rsidRPr="00AB1B9B">
        <w:rPr>
          <w:noProof w:val="0"/>
        </w:rPr>
        <w:t>Clique</w:t>
      </w:r>
      <w:r>
        <w:rPr>
          <w:noProof w:val="0"/>
        </w:rPr>
        <w:t>z</w:t>
      </w:r>
      <w:r w:rsidRPr="00AB1B9B">
        <w:rPr>
          <w:noProof w:val="0"/>
        </w:rPr>
        <w:t xml:space="preserve"> </w:t>
      </w:r>
      <w:r w:rsidR="001A0A30" w:rsidRPr="00AB1B9B">
        <w:rPr>
          <w:noProof w:val="0"/>
        </w:rPr>
        <w:t xml:space="preserve">sur </w:t>
      </w:r>
      <w:proofErr w:type="spellStart"/>
      <w:r w:rsidR="001A0A30" w:rsidRPr="00AB1B9B">
        <w:rPr>
          <w:i/>
          <w:noProof w:val="0"/>
        </w:rPr>
        <w:t>Modifiy</w:t>
      </w:r>
      <w:proofErr w:type="spellEnd"/>
      <w:r w:rsidR="001A0A30" w:rsidRPr="00AB1B9B">
        <w:rPr>
          <w:i/>
          <w:noProof w:val="0"/>
        </w:rPr>
        <w:t xml:space="preserve"> </w:t>
      </w:r>
      <w:proofErr w:type="spellStart"/>
      <w:r w:rsidR="001A0A30" w:rsidRPr="00AB1B9B">
        <w:rPr>
          <w:i/>
          <w:noProof w:val="0"/>
        </w:rPr>
        <w:t>datasets</w:t>
      </w:r>
      <w:proofErr w:type="spellEnd"/>
      <w:r w:rsidR="001A0A30" w:rsidRPr="00AB1B9B">
        <w:rPr>
          <w:noProof w:val="0"/>
        </w:rPr>
        <w:t xml:space="preserve"> dans la partie supérieure gauche. Ceci ouvrira la fenêtre </w:t>
      </w:r>
      <w:proofErr w:type="spellStart"/>
      <w:r w:rsidR="001A0A30" w:rsidRPr="00AB1B9B">
        <w:rPr>
          <w:b/>
          <w:noProof w:val="0"/>
        </w:rPr>
        <w:t>Modify</w:t>
      </w:r>
      <w:proofErr w:type="spellEnd"/>
      <w:r w:rsidR="001A0A30" w:rsidRPr="00AB1B9B">
        <w:rPr>
          <w:b/>
          <w:noProof w:val="0"/>
        </w:rPr>
        <w:t xml:space="preserve"> </w:t>
      </w:r>
      <w:proofErr w:type="spellStart"/>
      <w:r w:rsidR="001A0A30" w:rsidRPr="00AB1B9B">
        <w:rPr>
          <w:b/>
          <w:noProof w:val="0"/>
        </w:rPr>
        <w:t>datasets</w:t>
      </w:r>
      <w:proofErr w:type="spellEnd"/>
      <w:r w:rsidR="001A0A30" w:rsidRPr="00AB1B9B">
        <w:rPr>
          <w:noProof w:val="0"/>
        </w:rPr>
        <w:t xml:space="preserve"> (modifier les ensembles de données). </w:t>
      </w:r>
    </w:p>
    <w:p w14:paraId="71BD2AB1" w14:textId="37CBC879" w:rsidR="00F17798" w:rsidRPr="00AB1B9B" w:rsidRDefault="00AB1B9B" w:rsidP="00F17798">
      <w:pPr>
        <w:pStyle w:val="bullet"/>
        <w:numPr>
          <w:ilvl w:val="0"/>
          <w:numId w:val="59"/>
        </w:numPr>
        <w:ind w:left="720"/>
        <w:rPr>
          <w:noProof w:val="0"/>
        </w:rPr>
      </w:pPr>
      <w:r w:rsidRPr="00AB1B9B">
        <w:rPr>
          <w:noProof w:val="0"/>
        </w:rPr>
        <w:t>Clique</w:t>
      </w:r>
      <w:r>
        <w:rPr>
          <w:noProof w:val="0"/>
        </w:rPr>
        <w:t>z</w:t>
      </w:r>
      <w:r w:rsidRPr="00AB1B9B">
        <w:rPr>
          <w:noProof w:val="0"/>
        </w:rPr>
        <w:t xml:space="preserve"> </w:t>
      </w:r>
      <w:r w:rsidR="005C4B2A" w:rsidRPr="00AB1B9B">
        <w:rPr>
          <w:noProof w:val="0"/>
        </w:rPr>
        <w:t xml:space="preserve">sur le bouton </w:t>
      </w:r>
      <w:proofErr w:type="spellStart"/>
      <w:r>
        <w:rPr>
          <w:i/>
          <w:noProof w:val="0"/>
        </w:rPr>
        <w:t>A</w:t>
      </w:r>
      <w:r w:rsidRPr="00AB1B9B">
        <w:rPr>
          <w:i/>
          <w:noProof w:val="0"/>
        </w:rPr>
        <w:t>dd</w:t>
      </w:r>
      <w:proofErr w:type="spellEnd"/>
      <w:r w:rsidRPr="00AB1B9B">
        <w:rPr>
          <w:noProof w:val="0"/>
        </w:rPr>
        <w:t xml:space="preserve"> </w:t>
      </w:r>
      <w:r w:rsidR="005C4B2A" w:rsidRPr="00AB1B9B">
        <w:rPr>
          <w:noProof w:val="0"/>
        </w:rPr>
        <w:t xml:space="preserve">(ajouter) du côté droit de l’encadré </w:t>
      </w:r>
      <w:proofErr w:type="spellStart"/>
      <w:r w:rsidR="005C4B2A" w:rsidRPr="00AB1B9B">
        <w:rPr>
          <w:i/>
          <w:noProof w:val="0"/>
        </w:rPr>
        <w:t>Available</w:t>
      </w:r>
      <w:proofErr w:type="spellEnd"/>
      <w:r w:rsidR="005C4B2A" w:rsidRPr="00AB1B9B">
        <w:rPr>
          <w:i/>
          <w:noProof w:val="0"/>
        </w:rPr>
        <w:t xml:space="preserve"> setups</w:t>
      </w:r>
      <w:r w:rsidR="005C4B2A" w:rsidRPr="00AB1B9B">
        <w:rPr>
          <w:noProof w:val="0"/>
        </w:rPr>
        <w:t xml:space="preserve"> (configurations disponibles).</w:t>
      </w:r>
    </w:p>
    <w:p w14:paraId="011BCB6E" w14:textId="5CEFEDB9" w:rsidR="00F17798" w:rsidRPr="00AB1B9B" w:rsidRDefault="00AB1B9B" w:rsidP="00F17798">
      <w:pPr>
        <w:pStyle w:val="bullet"/>
        <w:numPr>
          <w:ilvl w:val="0"/>
          <w:numId w:val="59"/>
        </w:numPr>
        <w:ind w:left="720"/>
        <w:rPr>
          <w:noProof w:val="0"/>
        </w:rPr>
      </w:pPr>
      <w:r w:rsidRPr="00AB1B9B">
        <w:rPr>
          <w:noProof w:val="0"/>
        </w:rPr>
        <w:t>Entre</w:t>
      </w:r>
      <w:r>
        <w:rPr>
          <w:noProof w:val="0"/>
        </w:rPr>
        <w:t>z</w:t>
      </w:r>
      <w:r w:rsidRPr="00AB1B9B">
        <w:rPr>
          <w:noProof w:val="0"/>
        </w:rPr>
        <w:t xml:space="preserve"> </w:t>
      </w:r>
      <w:r w:rsidR="005C4B2A" w:rsidRPr="00AB1B9B">
        <w:rPr>
          <w:noProof w:val="0"/>
        </w:rPr>
        <w:t>« </w:t>
      </w:r>
      <w:r w:rsidR="005C4B2A" w:rsidRPr="00AB1B9B">
        <w:rPr>
          <w:i/>
          <w:noProof w:val="0"/>
        </w:rPr>
        <w:t>Nigeria</w:t>
      </w:r>
      <w:r w:rsidR="005C4B2A" w:rsidRPr="00AB1B9B">
        <w:rPr>
          <w:noProof w:val="0"/>
        </w:rPr>
        <w:t xml:space="preserve"> » dans le cadre </w:t>
      </w:r>
      <w:r w:rsidR="005C4B2A" w:rsidRPr="00AB1B9B">
        <w:rPr>
          <w:i/>
          <w:noProof w:val="0"/>
        </w:rPr>
        <w:t>New</w:t>
      </w:r>
      <w:r w:rsidR="006B2141">
        <w:rPr>
          <w:i/>
          <w:noProof w:val="0"/>
        </w:rPr>
        <w:t xml:space="preserve"> Setups</w:t>
      </w:r>
      <w:r w:rsidR="005C4B2A" w:rsidRPr="00AB1B9B">
        <w:rPr>
          <w:i/>
          <w:noProof w:val="0"/>
        </w:rPr>
        <w:t xml:space="preserve"> </w:t>
      </w:r>
      <w:r w:rsidR="005C4B2A" w:rsidRPr="00AB1B9B">
        <w:rPr>
          <w:noProof w:val="0"/>
        </w:rPr>
        <w:t xml:space="preserve">(nom de la nouvelle configuration) dans la fenêtre </w:t>
      </w:r>
      <w:r w:rsidR="005C4B2A" w:rsidRPr="00AB1B9B">
        <w:rPr>
          <w:i/>
          <w:noProof w:val="0"/>
        </w:rPr>
        <w:t>New setup</w:t>
      </w:r>
      <w:r w:rsidR="005C4B2A" w:rsidRPr="00AB1B9B">
        <w:rPr>
          <w:noProof w:val="0"/>
        </w:rPr>
        <w:t xml:space="preserve"> (nouvelle configuration) puis </w:t>
      </w:r>
      <w:r w:rsidRPr="00AB1B9B">
        <w:rPr>
          <w:noProof w:val="0"/>
        </w:rPr>
        <w:t>clique</w:t>
      </w:r>
      <w:r>
        <w:rPr>
          <w:noProof w:val="0"/>
        </w:rPr>
        <w:t>z</w:t>
      </w:r>
      <w:r w:rsidRPr="00AB1B9B">
        <w:rPr>
          <w:noProof w:val="0"/>
        </w:rPr>
        <w:t xml:space="preserve"> </w:t>
      </w:r>
      <w:r w:rsidR="005C4B2A" w:rsidRPr="00AB1B9B">
        <w:rPr>
          <w:noProof w:val="0"/>
        </w:rPr>
        <w:t xml:space="preserve">sur le bouton </w:t>
      </w:r>
      <w:r w:rsidR="005C4B2A" w:rsidRPr="00AB1B9B">
        <w:rPr>
          <w:i/>
          <w:noProof w:val="0"/>
        </w:rPr>
        <w:t>OK</w:t>
      </w:r>
      <w:r w:rsidR="005C4B2A" w:rsidRPr="00AB1B9B">
        <w:rPr>
          <w:noProof w:val="0"/>
        </w:rPr>
        <w:t>.</w:t>
      </w:r>
    </w:p>
    <w:p w14:paraId="2257E9A5" w14:textId="3E52DECE" w:rsidR="00F17798" w:rsidRPr="00AB1B9B" w:rsidRDefault="00AB1B9B" w:rsidP="00F17798">
      <w:pPr>
        <w:pStyle w:val="bullet"/>
        <w:numPr>
          <w:ilvl w:val="0"/>
          <w:numId w:val="59"/>
        </w:numPr>
        <w:ind w:left="720"/>
        <w:rPr>
          <w:noProof w:val="0"/>
        </w:rPr>
      </w:pPr>
      <w:r w:rsidRPr="00AB1B9B">
        <w:rPr>
          <w:noProof w:val="0"/>
        </w:rPr>
        <w:t>Confirme</w:t>
      </w:r>
      <w:r>
        <w:rPr>
          <w:noProof w:val="0"/>
        </w:rPr>
        <w:t>z</w:t>
      </w:r>
      <w:r w:rsidRPr="00AB1B9B">
        <w:rPr>
          <w:noProof w:val="0"/>
        </w:rPr>
        <w:t xml:space="preserve"> </w:t>
      </w:r>
      <w:r w:rsidR="00E326B7" w:rsidRPr="00AB1B9B">
        <w:rPr>
          <w:noProof w:val="0"/>
        </w:rPr>
        <w:t xml:space="preserve">que </w:t>
      </w:r>
      <w:r w:rsidR="00E326B7" w:rsidRPr="00AB1B9B">
        <w:rPr>
          <w:i/>
          <w:noProof w:val="0"/>
        </w:rPr>
        <w:t>Nigeria</w:t>
      </w:r>
      <w:r w:rsidR="00E326B7" w:rsidRPr="00AB1B9B">
        <w:rPr>
          <w:noProof w:val="0"/>
        </w:rPr>
        <w:t xml:space="preserve"> apparaît dans le menu déroulant </w:t>
      </w:r>
      <w:proofErr w:type="spellStart"/>
      <w:r w:rsidR="00E326B7" w:rsidRPr="00AB1B9B">
        <w:rPr>
          <w:i/>
          <w:noProof w:val="0"/>
        </w:rPr>
        <w:t>Available</w:t>
      </w:r>
      <w:proofErr w:type="spellEnd"/>
      <w:r w:rsidR="00E326B7" w:rsidRPr="00AB1B9B">
        <w:rPr>
          <w:i/>
          <w:noProof w:val="0"/>
        </w:rPr>
        <w:t xml:space="preserve"> setup </w:t>
      </w:r>
      <w:proofErr w:type="spellStart"/>
      <w:r w:rsidR="00E326B7" w:rsidRPr="00AB1B9B">
        <w:rPr>
          <w:i/>
          <w:noProof w:val="0"/>
        </w:rPr>
        <w:t>name</w:t>
      </w:r>
      <w:proofErr w:type="spellEnd"/>
      <w:r w:rsidR="00E326B7" w:rsidRPr="00AB1B9B">
        <w:rPr>
          <w:noProof w:val="0"/>
        </w:rPr>
        <w:t xml:space="preserve"> (nom de configuration disponible) et que toutes </w:t>
      </w:r>
      <w:r w:rsidRPr="00AB1B9B">
        <w:rPr>
          <w:noProof w:val="0"/>
        </w:rPr>
        <w:t>les autres fenêtres</w:t>
      </w:r>
      <w:r w:rsidR="00E326B7" w:rsidRPr="00AB1B9B">
        <w:rPr>
          <w:noProof w:val="0"/>
        </w:rPr>
        <w:t xml:space="preserve"> dans la fenêtre </w:t>
      </w:r>
      <w:proofErr w:type="spellStart"/>
      <w:r w:rsidR="00E326B7" w:rsidRPr="00AB1B9B">
        <w:rPr>
          <w:i/>
          <w:noProof w:val="0"/>
        </w:rPr>
        <w:t>Modify</w:t>
      </w:r>
      <w:proofErr w:type="spellEnd"/>
      <w:r w:rsidR="00E326B7" w:rsidRPr="00AB1B9B">
        <w:rPr>
          <w:i/>
          <w:noProof w:val="0"/>
        </w:rPr>
        <w:t xml:space="preserve"> </w:t>
      </w:r>
      <w:proofErr w:type="spellStart"/>
      <w:r w:rsidR="00E326B7" w:rsidRPr="00AB1B9B">
        <w:rPr>
          <w:i/>
          <w:noProof w:val="0"/>
        </w:rPr>
        <w:t>datasets</w:t>
      </w:r>
      <w:proofErr w:type="spellEnd"/>
      <w:r w:rsidR="00E326B7" w:rsidRPr="00AB1B9B">
        <w:rPr>
          <w:noProof w:val="0"/>
        </w:rPr>
        <w:t xml:space="preserve"> sont vides lorsque </w:t>
      </w:r>
      <w:r w:rsidR="00E326B7" w:rsidRPr="00AB1B9B">
        <w:rPr>
          <w:i/>
          <w:noProof w:val="0"/>
        </w:rPr>
        <w:t>Nigeria</w:t>
      </w:r>
      <w:r w:rsidR="00E326B7" w:rsidRPr="00AB1B9B">
        <w:rPr>
          <w:noProof w:val="0"/>
        </w:rPr>
        <w:t xml:space="preserve"> est sélectionné.</w:t>
      </w:r>
    </w:p>
    <w:p w14:paraId="7719ABA9" w14:textId="7BF4CC3E" w:rsidR="00E326B7" w:rsidRPr="00D7274F" w:rsidRDefault="00AB1B9B" w:rsidP="00E326B7">
      <w:pPr>
        <w:pStyle w:val="bullet"/>
        <w:numPr>
          <w:ilvl w:val="0"/>
          <w:numId w:val="59"/>
        </w:numPr>
        <w:ind w:left="720"/>
        <w:rPr>
          <w:noProof w:val="0"/>
        </w:rPr>
      </w:pPr>
      <w:r w:rsidRPr="00AB1B9B">
        <w:rPr>
          <w:noProof w:val="0"/>
        </w:rPr>
        <w:t>Clique</w:t>
      </w:r>
      <w:r>
        <w:rPr>
          <w:noProof w:val="0"/>
        </w:rPr>
        <w:t>z</w:t>
      </w:r>
      <w:r w:rsidRPr="00AB1B9B">
        <w:rPr>
          <w:noProof w:val="0"/>
        </w:rPr>
        <w:t xml:space="preserve"> </w:t>
      </w:r>
      <w:r w:rsidR="00F17798" w:rsidRPr="00AB1B9B">
        <w:rPr>
          <w:noProof w:val="0"/>
        </w:rPr>
        <w:t xml:space="preserve">sur le bouton </w:t>
      </w:r>
      <w:r w:rsidR="00F17798" w:rsidRPr="002D6220">
        <w:rPr>
          <w:i/>
          <w:noProof w:val="0"/>
        </w:rPr>
        <w:t>OK</w:t>
      </w:r>
      <w:r w:rsidR="00F17798" w:rsidRPr="00AB1B9B">
        <w:rPr>
          <w:noProof w:val="0"/>
        </w:rPr>
        <w:t xml:space="preserve"> en bas à droite pour fermer la fenêtre </w:t>
      </w:r>
      <w:proofErr w:type="spellStart"/>
      <w:r w:rsidR="00F17798" w:rsidRPr="00AB1B9B">
        <w:rPr>
          <w:b/>
          <w:noProof w:val="0"/>
        </w:rPr>
        <w:t>Modify</w:t>
      </w:r>
      <w:proofErr w:type="spellEnd"/>
      <w:r w:rsidR="00F17798" w:rsidRPr="00AB1B9B">
        <w:rPr>
          <w:b/>
          <w:noProof w:val="0"/>
        </w:rPr>
        <w:t xml:space="preserve"> </w:t>
      </w:r>
      <w:proofErr w:type="spellStart"/>
      <w:r w:rsidR="00F17798" w:rsidRPr="00AB1B9B">
        <w:rPr>
          <w:b/>
          <w:noProof w:val="0"/>
        </w:rPr>
        <w:t>datasets</w:t>
      </w:r>
      <w:proofErr w:type="spellEnd"/>
      <w:r w:rsidR="00F17798" w:rsidRPr="00AB1B9B">
        <w:rPr>
          <w:noProof w:val="0"/>
        </w:rPr>
        <w:t xml:space="preserve">. </w:t>
      </w:r>
    </w:p>
    <w:p w14:paraId="26031FCB" w14:textId="77777777" w:rsidR="00E326B7" w:rsidRPr="00AB1B9B" w:rsidRDefault="00E326B7" w:rsidP="00E326B7">
      <w:pPr>
        <w:pStyle w:val="Body"/>
        <w:rPr>
          <w:b/>
          <w:u w:val="single"/>
        </w:rPr>
      </w:pPr>
      <w:r w:rsidRPr="00AB1B9B">
        <w:rPr>
          <w:b/>
          <w:u w:val="single"/>
        </w:rPr>
        <w:t>Questions pour les apprenants</w:t>
      </w:r>
    </w:p>
    <w:p w14:paraId="292192F6" w14:textId="60E7685D" w:rsidR="00F17798" w:rsidRPr="00AB1B9B" w:rsidRDefault="00E326B7" w:rsidP="00E326B7">
      <w:pPr>
        <w:pStyle w:val="Body"/>
        <w:rPr>
          <w:b/>
        </w:rPr>
      </w:pPr>
      <w:r w:rsidRPr="00AB1B9B">
        <w:rPr>
          <w:b/>
        </w:rPr>
        <w:t xml:space="preserve">Quelles sont les données nécessaires pour créer un nouveau </w:t>
      </w:r>
      <w:r w:rsidRPr="00AB1B9B">
        <w:rPr>
          <w:b/>
          <w:i/>
        </w:rPr>
        <w:t>setup</w:t>
      </w:r>
      <w:r w:rsidRPr="00AB1B9B">
        <w:rPr>
          <w:b/>
        </w:rPr>
        <w:t xml:space="preserve"> et exécuter une analyse ?</w:t>
      </w:r>
    </w:p>
    <w:p w14:paraId="080FAEB4" w14:textId="77777777" w:rsidR="00EF594E" w:rsidRPr="00AB1B9B" w:rsidRDefault="00EF594E" w:rsidP="001B1991">
      <w:pPr>
        <w:pStyle w:val="Heading1"/>
        <w:spacing w:after="200"/>
        <w:rPr>
          <w:color w:val="1F497D" w:themeColor="text2"/>
          <w:sz w:val="40"/>
          <w:szCs w:val="40"/>
        </w:rPr>
        <w:sectPr w:rsidR="00EF594E" w:rsidRPr="00AB1B9B" w:rsidSect="00081480">
          <w:pgSz w:w="12240" w:h="15840"/>
          <w:pgMar w:top="1440" w:right="1440" w:bottom="1440" w:left="1440" w:header="720" w:footer="720" w:gutter="0"/>
          <w:cols w:space="720"/>
          <w:docGrid w:linePitch="360"/>
        </w:sectPr>
      </w:pPr>
      <w:bookmarkStart w:id="27" w:name="_Toc483213035"/>
    </w:p>
    <w:p w14:paraId="5CADDFDE" w14:textId="213AAE64" w:rsidR="00F17798" w:rsidRPr="00AB1B9B" w:rsidRDefault="00F46ACE" w:rsidP="001B1991">
      <w:pPr>
        <w:pStyle w:val="Heading1"/>
        <w:spacing w:after="200"/>
        <w:rPr>
          <w:color w:val="1F497D" w:themeColor="text2"/>
          <w:sz w:val="40"/>
          <w:szCs w:val="40"/>
        </w:rPr>
      </w:pPr>
      <w:bookmarkStart w:id="28" w:name="_Toc959981"/>
      <w:r w:rsidRPr="00AB1B9B">
        <w:rPr>
          <w:color w:val="1F497D" w:themeColor="text2"/>
          <w:sz w:val="40"/>
          <w:szCs w:val="40"/>
        </w:rPr>
        <w:lastRenderedPageBreak/>
        <w:t xml:space="preserve">Section 3 : Charger des données dans </w:t>
      </w:r>
      <w:proofErr w:type="spellStart"/>
      <w:r w:rsidRPr="00AB1B9B">
        <w:rPr>
          <w:color w:val="1F497D" w:themeColor="text2"/>
          <w:sz w:val="40"/>
          <w:szCs w:val="40"/>
        </w:rPr>
        <w:t>BenMAP</w:t>
      </w:r>
      <w:proofErr w:type="spellEnd"/>
      <w:r w:rsidRPr="00AB1B9B">
        <w:rPr>
          <w:color w:val="1F497D" w:themeColor="text2"/>
          <w:sz w:val="40"/>
          <w:szCs w:val="40"/>
        </w:rPr>
        <w:t>-CE</w:t>
      </w:r>
      <w:bookmarkEnd w:id="27"/>
      <w:bookmarkEnd w:id="28"/>
    </w:p>
    <w:p w14:paraId="1572357F" w14:textId="0F276DEA" w:rsidR="005F628D" w:rsidRPr="00AB1B9B" w:rsidRDefault="0037174A" w:rsidP="00EF594E">
      <w:pPr>
        <w:pStyle w:val="Body"/>
      </w:pPr>
      <w:r>
        <w:rPr>
          <w:noProof/>
          <w:lang w:val="en-US"/>
        </w:rPr>
        <mc:AlternateContent>
          <mc:Choice Requires="wps">
            <w:drawing>
              <wp:anchor distT="0" distB="0" distL="114300" distR="114300" simplePos="0" relativeHeight="251701760" behindDoc="0" locked="0" layoutInCell="1" allowOverlap="1" wp14:anchorId="175B8CCC" wp14:editId="66B19335">
                <wp:simplePos x="0" y="0"/>
                <wp:positionH relativeFrom="column">
                  <wp:posOffset>3971925</wp:posOffset>
                </wp:positionH>
                <wp:positionV relativeFrom="paragraph">
                  <wp:posOffset>3931285</wp:posOffset>
                </wp:positionV>
                <wp:extent cx="895350" cy="533400"/>
                <wp:effectExtent l="0" t="0" r="19050" b="1905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533400"/>
                        </a:xfrm>
                        <a:prstGeom prst="rect">
                          <a:avLst/>
                        </a:prstGeom>
                        <a:solidFill>
                          <a:srgbClr val="FFFFFF"/>
                        </a:solidFill>
                        <a:ln w="9525">
                          <a:solidFill>
                            <a:srgbClr val="000000"/>
                          </a:solidFill>
                          <a:miter lim="800000"/>
                          <a:headEnd/>
                          <a:tailEnd/>
                        </a:ln>
                      </wps:spPr>
                      <wps:txbx>
                        <w:txbxContent>
                          <w:p w14:paraId="6D9438BA" w14:textId="7E558180" w:rsidR="00D7274F" w:rsidRPr="0037174A" w:rsidRDefault="00D7274F" w:rsidP="0037174A">
                            <w:pPr>
                              <w:rPr>
                                <w:sz w:val="16"/>
                                <w:szCs w:val="16"/>
                              </w:rPr>
                            </w:pPr>
                            <w:r w:rsidRPr="0037174A">
                              <w:rPr>
                                <w:sz w:val="16"/>
                                <w:szCs w:val="16"/>
                              </w:rPr>
                              <w:t>Ensembles de données démographiques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margin-left:312.75pt;margin-top:309.55pt;width:70.5pt;height:42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">
                <v:textbox>
                  <w:txbxContent>
                    <w:p w14:paraId="6D9438BA" w14:textId="7E558180" w:rsidR="00D7274F" w:rsidRPr="0037174A" w:rsidRDefault="00D7274F" w:rsidP="0037174A">
                      <w:pPr>
                        <w:rPr>
                          <w:sz w:val="16"/>
                          <w:szCs w:val="16"/>
                        </w:rPr>
                      </w:pPr>
                      <w:r w:rsidRPr="0037174A">
                        <w:rPr>
                          <w:sz w:val="16"/>
                          <w:szCs w:val="16"/>
                        </w:rPr>
                        <w:t>Ensembles de données démographiques</w:t>
                      </w:r>
                    </w:p>
                  </w:txbxContent>
                </v:textbox>
              </v:shape>
            </w:pict>
          </mc:Fallback>
        </mc:AlternateContent>
      </w:r>
      <w:r>
        <w:rPr>
          <w:noProof/>
          <w:lang w:val="en-US"/>
        </w:rPr>
        <mc:AlternateContent>
          <mc:Choice Requires="wps">
            <w:drawing>
              <wp:anchor distT="0" distB="0" distL="114300" distR="114300" simplePos="0" relativeHeight="251699712" behindDoc="0" locked="0" layoutInCell="1" allowOverlap="1" wp14:anchorId="61D87F2D" wp14:editId="2959F2CF">
                <wp:simplePos x="0" y="0"/>
                <wp:positionH relativeFrom="column">
                  <wp:posOffset>3609340</wp:posOffset>
                </wp:positionH>
                <wp:positionV relativeFrom="paragraph">
                  <wp:posOffset>2883535</wp:posOffset>
                </wp:positionV>
                <wp:extent cx="923925" cy="361950"/>
                <wp:effectExtent l="0" t="0" r="28575" b="1905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361950"/>
                        </a:xfrm>
                        <a:prstGeom prst="rect">
                          <a:avLst/>
                        </a:prstGeom>
                        <a:solidFill>
                          <a:srgbClr val="FFFFFF"/>
                        </a:solidFill>
                        <a:ln w="9525">
                          <a:solidFill>
                            <a:srgbClr val="000000"/>
                          </a:solidFill>
                          <a:miter lim="800000"/>
                          <a:headEnd/>
                          <a:tailEnd/>
                        </a:ln>
                      </wps:spPr>
                      <wps:txbx>
                        <w:txbxContent>
                          <w:p w14:paraId="18263420" w14:textId="685B34CD" w:rsidR="00D7274F" w:rsidRPr="0037174A" w:rsidRDefault="00D7274F" w:rsidP="0037174A">
                            <w:pPr>
                              <w:rPr>
                                <w:sz w:val="14"/>
                                <w:szCs w:val="14"/>
                              </w:rPr>
                            </w:pPr>
                            <w:r w:rsidRPr="0037174A">
                              <w:rPr>
                                <w:sz w:val="14"/>
                                <w:szCs w:val="14"/>
                              </w:rPr>
                              <w:t>Fonction d’impact sur la santé</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84.2pt;margin-top:227.05pt;width:72.75pt;height:28.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">
                <v:textbox>
                  <w:txbxContent>
                    <w:p w14:paraId="18263420" w14:textId="685B34CD" w:rsidR="00D7274F" w:rsidRPr="0037174A" w:rsidRDefault="00D7274F" w:rsidP="0037174A">
                      <w:pPr>
                        <w:rPr>
                          <w:sz w:val="14"/>
                          <w:szCs w:val="14"/>
                        </w:rPr>
                      </w:pPr>
                      <w:r w:rsidRPr="0037174A">
                        <w:rPr>
                          <w:sz w:val="14"/>
                          <w:szCs w:val="14"/>
                        </w:rPr>
                        <w:t>Fonction d’impact sur la santé</w:t>
                      </w:r>
                    </w:p>
                  </w:txbxContent>
                </v:textbox>
              </v:shape>
            </w:pict>
          </mc:Fallback>
        </mc:AlternateContent>
      </w:r>
      <w:r>
        <w:rPr>
          <w:noProof/>
          <w:lang w:val="en-US"/>
        </w:rPr>
        <mc:AlternateContent>
          <mc:Choice Requires="wps">
            <w:drawing>
              <wp:anchor distT="0" distB="0" distL="114300" distR="114300" simplePos="0" relativeHeight="251697664" behindDoc="0" locked="0" layoutInCell="1" allowOverlap="1" wp14:anchorId="06A3DCB6" wp14:editId="3980EAE7">
                <wp:simplePos x="0" y="0"/>
                <wp:positionH relativeFrom="column">
                  <wp:posOffset>1504950</wp:posOffset>
                </wp:positionH>
                <wp:positionV relativeFrom="paragraph">
                  <wp:posOffset>2883535</wp:posOffset>
                </wp:positionV>
                <wp:extent cx="838200" cy="36195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61950"/>
                        </a:xfrm>
                        <a:prstGeom prst="rect">
                          <a:avLst/>
                        </a:prstGeom>
                        <a:solidFill>
                          <a:srgbClr val="FFFFFF"/>
                        </a:solidFill>
                        <a:ln w="9525">
                          <a:solidFill>
                            <a:srgbClr val="000000"/>
                          </a:solidFill>
                          <a:miter lim="800000"/>
                          <a:headEnd/>
                          <a:tailEnd/>
                        </a:ln>
                      </wps:spPr>
                      <wps:txbx>
                        <w:txbxContent>
                          <w:p w14:paraId="648A224F" w14:textId="715DCD6A" w:rsidR="00D7274F" w:rsidRPr="0037174A" w:rsidRDefault="00D7274F">
                            <w:pPr>
                              <w:rPr>
                                <w:sz w:val="16"/>
                                <w:szCs w:val="16"/>
                              </w:rPr>
                            </w:pPr>
                            <w:r w:rsidRPr="0037174A">
                              <w:rPr>
                                <w:sz w:val="16"/>
                                <w:szCs w:val="16"/>
                              </w:rPr>
                              <w:t>Définitions de grille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18.5pt;margin-top:227.05pt;width:66pt;height:28.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">
                <v:textbox>
                  <w:txbxContent>
                    <w:p w14:paraId="648A224F" w14:textId="715DCD6A" w:rsidR="00D7274F" w:rsidRPr="0037174A" w:rsidRDefault="00D7274F">
                      <w:pPr>
                        <w:rPr>
                          <w:sz w:val="16"/>
                          <w:szCs w:val="16"/>
                        </w:rPr>
                      </w:pPr>
                      <w:r w:rsidRPr="0037174A">
                        <w:rPr>
                          <w:sz w:val="16"/>
                          <w:szCs w:val="16"/>
                        </w:rPr>
                        <w:t>Définitions de grille</w:t>
                      </w:r>
                    </w:p>
                  </w:txbxContent>
                </v:textbox>
              </v:shape>
            </w:pict>
          </mc:Fallback>
        </mc:AlternateContent>
      </w:r>
      <w:r w:rsidR="00F17798" w:rsidRPr="00AB1B9B">
        <w:rPr>
          <w:noProof/>
          <w:lang w:val="en-US"/>
        </w:rPr>
        <w:drawing>
          <wp:anchor distT="0" distB="0" distL="114300" distR="114300" simplePos="0" relativeHeight="251650560" behindDoc="0" locked="0" layoutInCell="1" allowOverlap="1" wp14:anchorId="1B9F19CD" wp14:editId="05FDC363">
            <wp:simplePos x="0" y="0"/>
            <wp:positionH relativeFrom="margin">
              <wp:posOffset>-7620</wp:posOffset>
            </wp:positionH>
            <wp:positionV relativeFrom="paragraph">
              <wp:posOffset>2112010</wp:posOffset>
            </wp:positionV>
            <wp:extent cx="5958840" cy="4222115"/>
            <wp:effectExtent l="0" t="0" r="381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958840" cy="4222115"/>
                    </a:xfrm>
                    <a:prstGeom prst="rect">
                      <a:avLst/>
                    </a:prstGeom>
                    <a:noFill/>
                  </pic:spPr>
                </pic:pic>
              </a:graphicData>
            </a:graphic>
            <wp14:sizeRelH relativeFrom="page">
              <wp14:pctWidth>0</wp14:pctWidth>
            </wp14:sizeRelH>
            <wp14:sizeRelV relativeFrom="page">
              <wp14:pctHeight>0</wp14:pctHeight>
            </wp14:sizeRelV>
          </wp:anchor>
        </w:drawing>
      </w:r>
      <w:r w:rsidR="00F17798" w:rsidRPr="00AB1B9B">
        <w:t xml:space="preserve">L’illustration ci-dessous détaille les données nécessaires à la conduite d’une analyse d’impact sur la santé. La première étape pour réaliser une estimation des impacts sur la santé de toute situation consiste à entrer ces ensembles de données dans le </w:t>
      </w:r>
      <w:r w:rsidR="00F17798" w:rsidRPr="00AB1B9B">
        <w:rPr>
          <w:i/>
        </w:rPr>
        <w:t>setup</w:t>
      </w:r>
      <w:r w:rsidR="00F17798" w:rsidRPr="00AB1B9B">
        <w:t xml:space="preserve"> approprié. Dans </w:t>
      </w:r>
      <w:proofErr w:type="spellStart"/>
      <w:r w:rsidR="00F17798" w:rsidRPr="00AB1B9B">
        <w:t>BenMAP</w:t>
      </w:r>
      <w:proofErr w:type="spellEnd"/>
      <w:r w:rsidR="00F17798" w:rsidRPr="00AB1B9B">
        <w:t>-CE, chaque type de données est associé ou lié à un ou plusieurs autres types de données (les types de données associés sont connectés par une ligne noire dans l’illustration). Ceci signifie que les décisions prises pour un type de données doivent être compatibles avec les décisions prises pour les autres types de données associés. Par exemple, une fonction d’impact sur la santé désirée pourrait nécessiter des mesures quotidiennes moyennes de PM</w:t>
      </w:r>
      <w:r w:rsidR="00F17798" w:rsidRPr="00AB1B9B">
        <w:rPr>
          <w:vertAlign w:val="subscript"/>
        </w:rPr>
        <w:t>2</w:t>
      </w:r>
      <w:proofErr w:type="gramStart"/>
      <w:r w:rsidR="00F17798" w:rsidRPr="00AB1B9B">
        <w:rPr>
          <w:vertAlign w:val="subscript"/>
        </w:rPr>
        <w:t>,5</w:t>
      </w:r>
      <w:proofErr w:type="gramEnd"/>
      <w:r w:rsidR="00F17798" w:rsidRPr="00AB1B9B">
        <w:t xml:space="preserve">. Par conséquent, l’ensemble de données de contrôle choisi doit inclure des valeurs dans ce format, et la définition des agents polluants doit spécifier que des moyennes quotidiennes sont utilisées. </w:t>
      </w:r>
    </w:p>
    <w:p w14:paraId="597B078D" w14:textId="76B05B75" w:rsidR="00EF594E" w:rsidRPr="00AB1B9B" w:rsidRDefault="00EF0A0A">
      <w:pPr>
        <w:rPr>
          <w:rFonts w:asciiTheme="majorHAnsi" w:hAnsiTheme="majorHAnsi"/>
          <w:b/>
          <w:color w:val="1F497D" w:themeColor="text2"/>
          <w:sz w:val="28"/>
          <w:szCs w:val="28"/>
        </w:rPr>
      </w:pPr>
      <w:bookmarkStart w:id="29" w:name="_Toc481495895"/>
      <w:bookmarkStart w:id="30" w:name="_Toc483213036"/>
      <w:r>
        <w:rPr>
          <w:noProof/>
          <w:lang w:val="en-US"/>
        </w:rPr>
        <mc:AlternateContent>
          <mc:Choice Requires="wps">
            <w:drawing>
              <wp:anchor distT="0" distB="0" distL="114300" distR="114300" simplePos="0" relativeHeight="251707904" behindDoc="0" locked="0" layoutInCell="1" allowOverlap="1" wp14:anchorId="0ABDAF10" wp14:editId="2B3CF23A">
                <wp:simplePos x="0" y="0"/>
                <wp:positionH relativeFrom="column">
                  <wp:posOffset>1495425</wp:posOffset>
                </wp:positionH>
                <wp:positionV relativeFrom="paragraph">
                  <wp:posOffset>3359150</wp:posOffset>
                </wp:positionV>
                <wp:extent cx="1266825" cy="361950"/>
                <wp:effectExtent l="0" t="0" r="28575" b="19050"/>
                <wp:wrapNone/>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6825" cy="361950"/>
                        </a:xfrm>
                        <a:prstGeom prst="rect">
                          <a:avLst/>
                        </a:prstGeom>
                        <a:solidFill>
                          <a:srgbClr val="FFFFFF"/>
                        </a:solidFill>
                        <a:ln w="9525">
                          <a:solidFill>
                            <a:srgbClr val="000000"/>
                          </a:solidFill>
                          <a:miter lim="800000"/>
                          <a:headEnd/>
                          <a:tailEnd/>
                        </a:ln>
                      </wps:spPr>
                      <wps:txbx>
                        <w:txbxContent>
                          <w:p w14:paraId="40D9DBC0" w14:textId="2541D430" w:rsidR="00D7274F" w:rsidRPr="00EF0A0A" w:rsidRDefault="00D7274F" w:rsidP="00EF0A0A">
                            <w:pPr>
                              <w:rPr>
                                <w:sz w:val="14"/>
                                <w:szCs w:val="14"/>
                              </w:rPr>
                            </w:pPr>
                            <w:r w:rsidRPr="00EF0A0A">
                              <w:rPr>
                                <w:sz w:val="14"/>
                                <w:szCs w:val="14"/>
                              </w:rPr>
                              <w:t>Ensembles de données de contrôle ou de modélisation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17.75pt;margin-top:264.5pt;width:99.75pt;height:28.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">
                <v:textbox>
                  <w:txbxContent>
                    <w:p w14:paraId="40D9DBC0" w14:textId="2541D430" w:rsidR="00D7274F" w:rsidRPr="00EF0A0A" w:rsidRDefault="00D7274F" w:rsidP="00EF0A0A">
                      <w:pPr>
                        <w:rPr>
                          <w:sz w:val="14"/>
                          <w:szCs w:val="14"/>
                        </w:rPr>
                      </w:pPr>
                      <w:r w:rsidRPr="00EF0A0A">
                        <w:rPr>
                          <w:sz w:val="14"/>
                          <w:szCs w:val="14"/>
                        </w:rPr>
                        <w:t>Ensembles de données de contrôle ou de modélisation</w:t>
                      </w:r>
                    </w:p>
                  </w:txbxContent>
                </v:textbox>
              </v:shape>
            </w:pict>
          </mc:Fallback>
        </mc:AlternateContent>
      </w:r>
      <w:r w:rsidR="0037174A">
        <w:rPr>
          <w:noProof/>
          <w:lang w:val="en-US"/>
        </w:rPr>
        <mc:AlternateContent>
          <mc:Choice Requires="wps">
            <w:drawing>
              <wp:anchor distT="0" distB="0" distL="114300" distR="114300" simplePos="0" relativeHeight="251705856" behindDoc="0" locked="0" layoutInCell="1" allowOverlap="1" wp14:anchorId="3A29BDAD" wp14:editId="631200FE">
                <wp:simplePos x="0" y="0"/>
                <wp:positionH relativeFrom="column">
                  <wp:posOffset>3695700</wp:posOffset>
                </wp:positionH>
                <wp:positionV relativeFrom="paragraph">
                  <wp:posOffset>3321050</wp:posOffset>
                </wp:positionV>
                <wp:extent cx="838200" cy="361950"/>
                <wp:effectExtent l="0" t="0" r="19050" b="1905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61950"/>
                        </a:xfrm>
                        <a:prstGeom prst="rect">
                          <a:avLst/>
                        </a:prstGeom>
                        <a:solidFill>
                          <a:srgbClr val="FFFFFF"/>
                        </a:solidFill>
                        <a:ln w="9525">
                          <a:solidFill>
                            <a:srgbClr val="000000"/>
                          </a:solidFill>
                          <a:miter lim="800000"/>
                          <a:headEnd/>
                          <a:tailEnd/>
                        </a:ln>
                      </wps:spPr>
                      <wps:txbx>
                        <w:txbxContent>
                          <w:p w14:paraId="643752F5" w14:textId="5007D8B7" w:rsidR="00D7274F" w:rsidRPr="0037174A" w:rsidRDefault="00D7274F" w:rsidP="0037174A">
                            <w:pPr>
                              <w:rPr>
                                <w:sz w:val="16"/>
                                <w:szCs w:val="16"/>
                              </w:rPr>
                            </w:pPr>
                            <w:r w:rsidRPr="0037174A">
                              <w:rPr>
                                <w:sz w:val="16"/>
                                <w:szCs w:val="16"/>
                              </w:rPr>
                              <w:t>Taux d’incidence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291pt;margin-top:261.5pt;width:66pt;height:28.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">
                <v:textbox>
                  <w:txbxContent>
                    <w:p w14:paraId="643752F5" w14:textId="5007D8B7" w:rsidR="00D7274F" w:rsidRPr="0037174A" w:rsidRDefault="00D7274F" w:rsidP="0037174A">
                      <w:pPr>
                        <w:rPr>
                          <w:sz w:val="16"/>
                          <w:szCs w:val="16"/>
                        </w:rPr>
                      </w:pPr>
                      <w:r w:rsidRPr="0037174A">
                        <w:rPr>
                          <w:sz w:val="16"/>
                          <w:szCs w:val="16"/>
                        </w:rPr>
                        <w:t>Taux d’incidence</w:t>
                      </w:r>
                    </w:p>
                  </w:txbxContent>
                </v:textbox>
              </v:shape>
            </w:pict>
          </mc:Fallback>
        </mc:AlternateContent>
      </w:r>
      <w:r w:rsidR="0037174A">
        <w:rPr>
          <w:noProof/>
          <w:lang w:val="en-US"/>
        </w:rPr>
        <mc:AlternateContent>
          <mc:Choice Requires="wps">
            <w:drawing>
              <wp:anchor distT="0" distB="0" distL="114300" distR="114300" simplePos="0" relativeHeight="251703808" behindDoc="0" locked="0" layoutInCell="1" allowOverlap="1" wp14:anchorId="4FC159D6" wp14:editId="28A30E48">
                <wp:simplePos x="0" y="0"/>
                <wp:positionH relativeFrom="column">
                  <wp:posOffset>5086350</wp:posOffset>
                </wp:positionH>
                <wp:positionV relativeFrom="paragraph">
                  <wp:posOffset>2263775</wp:posOffset>
                </wp:positionV>
                <wp:extent cx="838200" cy="361950"/>
                <wp:effectExtent l="0" t="0" r="19050" b="1905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61950"/>
                        </a:xfrm>
                        <a:prstGeom prst="rect">
                          <a:avLst/>
                        </a:prstGeom>
                        <a:solidFill>
                          <a:srgbClr val="FFFFFF"/>
                        </a:solidFill>
                        <a:ln w="9525">
                          <a:solidFill>
                            <a:srgbClr val="000000"/>
                          </a:solidFill>
                          <a:miter lim="800000"/>
                          <a:headEnd/>
                          <a:tailEnd/>
                        </a:ln>
                      </wps:spPr>
                      <wps:txbx>
                        <w:txbxContent>
                          <w:p w14:paraId="78D24D39" w14:textId="7071149D" w:rsidR="00D7274F" w:rsidRPr="0037174A" w:rsidRDefault="00D7274F" w:rsidP="0037174A">
                            <w:pPr>
                              <w:rPr>
                                <w:sz w:val="14"/>
                                <w:szCs w:val="14"/>
                              </w:rPr>
                            </w:pPr>
                            <w:r w:rsidRPr="0037174A">
                              <w:rPr>
                                <w:sz w:val="14"/>
                                <w:szCs w:val="14"/>
                              </w:rPr>
                              <w:t>Configuration démographique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400.5pt;margin-top:178.25pt;width:66pt;height:28.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">
                <v:textbox>
                  <w:txbxContent>
                    <w:p w14:paraId="78D24D39" w14:textId="7071149D" w:rsidR="00D7274F" w:rsidRPr="0037174A" w:rsidRDefault="00D7274F" w:rsidP="0037174A">
                      <w:pPr>
                        <w:rPr>
                          <w:sz w:val="14"/>
                          <w:szCs w:val="14"/>
                        </w:rPr>
                      </w:pPr>
                      <w:r w:rsidRPr="0037174A">
                        <w:rPr>
                          <w:sz w:val="14"/>
                          <w:szCs w:val="14"/>
                        </w:rPr>
                        <w:t>Configuration démographique</w:t>
                      </w:r>
                    </w:p>
                  </w:txbxContent>
                </v:textbox>
              </v:shape>
            </w:pict>
          </mc:Fallback>
        </mc:AlternateContent>
      </w:r>
      <w:r w:rsidR="00EF594E" w:rsidRPr="00AB1B9B">
        <w:br w:type="page"/>
      </w:r>
    </w:p>
    <w:p w14:paraId="5FDD91D3" w14:textId="087702CD" w:rsidR="00D3380B" w:rsidRPr="00AB1B9B" w:rsidRDefault="005F628D" w:rsidP="00DF113E">
      <w:pPr>
        <w:pStyle w:val="Heading2"/>
        <w:ind w:left="0"/>
        <w:rPr>
          <w:color w:val="1F497D" w:themeColor="text2"/>
        </w:rPr>
      </w:pPr>
      <w:bookmarkStart w:id="31" w:name="_Toc959982"/>
      <w:r w:rsidRPr="00AB1B9B">
        <w:rPr>
          <w:color w:val="1F497D" w:themeColor="text2"/>
        </w:rPr>
        <w:lastRenderedPageBreak/>
        <w:t>3.1</w:t>
      </w:r>
      <w:r w:rsidRPr="00AB1B9B">
        <w:rPr>
          <w:color w:val="1F497D" w:themeColor="text2"/>
        </w:rPr>
        <w:tab/>
        <w:t>A</w:t>
      </w:r>
      <w:bookmarkEnd w:id="29"/>
      <w:bookmarkEnd w:id="30"/>
      <w:r w:rsidRPr="00AB1B9B">
        <w:rPr>
          <w:color w:val="1F497D" w:themeColor="text2"/>
        </w:rPr>
        <w:t>jouter une définition de grille</w:t>
      </w:r>
      <w:bookmarkEnd w:id="31"/>
      <w:r w:rsidRPr="00AB1B9B">
        <w:rPr>
          <w:color w:val="1F497D" w:themeColor="text2"/>
        </w:rPr>
        <w:t xml:space="preserve"> </w:t>
      </w:r>
    </w:p>
    <w:p w14:paraId="5230312E" w14:textId="77777777" w:rsidR="005F628D" w:rsidRPr="00AB1B9B" w:rsidRDefault="005F628D" w:rsidP="00972613"/>
    <w:p w14:paraId="1DDB9046" w14:textId="37F85161" w:rsidR="004340BC" w:rsidRPr="00AB1B9B" w:rsidRDefault="005F628D" w:rsidP="00972613">
      <w:pPr>
        <w:pStyle w:val="Body"/>
      </w:pPr>
      <w:r w:rsidRPr="00AB1B9B">
        <w:rPr>
          <w:rFonts w:asciiTheme="minorHAnsi" w:eastAsiaTheme="minorHAnsi" w:hAnsiTheme="minorHAnsi"/>
          <w:b/>
          <w:noProof/>
          <w:lang w:val="en-US"/>
        </w:rPr>
        <mc:AlternateContent>
          <mc:Choice Requires="wps">
            <w:drawing>
              <wp:anchor distT="0" distB="0" distL="114300" distR="114300" simplePos="0" relativeHeight="251652608" behindDoc="0" locked="0" layoutInCell="1" allowOverlap="1" wp14:anchorId="3C0FCFB8" wp14:editId="35992FCB">
                <wp:simplePos x="0" y="0"/>
                <wp:positionH relativeFrom="column">
                  <wp:posOffset>3581400</wp:posOffset>
                </wp:positionH>
                <wp:positionV relativeFrom="paragraph">
                  <wp:posOffset>8890</wp:posOffset>
                </wp:positionV>
                <wp:extent cx="2933700" cy="4286250"/>
                <wp:effectExtent l="0" t="0" r="19050" b="19050"/>
                <wp:wrapSquare wrapText="bothSides"/>
                <wp:docPr id="49" name="Rounded Rectangle 49"/>
                <wp:cNvGraphicFramePr/>
                <a:graphic xmlns:a="http://schemas.openxmlformats.org/drawingml/2006/main">
                  <a:graphicData uri="http://schemas.microsoft.com/office/word/2010/wordprocessingShape">
                    <wps:wsp>
                      <wps:cNvSpPr/>
                      <wps:spPr>
                        <a:xfrm>
                          <a:off x="0" y="0"/>
                          <a:ext cx="2933700" cy="4286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D0AC8CB" w14:textId="77777777" w:rsidR="00D7274F" w:rsidRPr="00DD00EE" w:rsidRDefault="00D7274F" w:rsidP="001C541B">
                            <w:pPr>
                              <w:pStyle w:val="boxhead"/>
                            </w:pPr>
                            <w:r>
                              <w:t xml:space="preserve">Encadré 2 : Terminologie </w:t>
                            </w:r>
                            <w:proofErr w:type="spellStart"/>
                            <w:r>
                              <w:t>BenMAP</w:t>
                            </w:r>
                            <w:proofErr w:type="spellEnd"/>
                            <w:r>
                              <w:t>-CE</w:t>
                            </w:r>
                          </w:p>
                          <w:p w14:paraId="29705CBD" w14:textId="21C62050" w:rsidR="00D7274F" w:rsidRPr="00760568" w:rsidRDefault="00D7274F" w:rsidP="001C541B">
                            <w:pPr>
                              <w:pStyle w:val="boxbody"/>
                            </w:pPr>
                            <w:r>
                              <w:t xml:space="preserve">Une </w:t>
                            </w:r>
                            <w:proofErr w:type="spellStart"/>
                            <w:r w:rsidRPr="002D6220">
                              <w:rPr>
                                <w:b/>
                                <w:i/>
                              </w:rPr>
                              <w:t>grid</w:t>
                            </w:r>
                            <w:proofErr w:type="spellEnd"/>
                            <w:r w:rsidRPr="002D6220">
                              <w:rPr>
                                <w:b/>
                                <w:i/>
                              </w:rPr>
                              <w:t xml:space="preserve"> </w:t>
                            </w:r>
                            <w:proofErr w:type="spellStart"/>
                            <w:r w:rsidRPr="002D6220">
                              <w:rPr>
                                <w:b/>
                                <w:i/>
                              </w:rPr>
                              <w:t>definition</w:t>
                            </w:r>
                            <w:proofErr w:type="spellEnd"/>
                            <w:r>
                              <w:t xml:space="preserve"> (définition de grille) </w:t>
                            </w:r>
                            <w:proofErr w:type="spellStart"/>
                            <w:proofErr w:type="gramStart"/>
                            <w:r>
                              <w:t>BenMAP</w:t>
                            </w:r>
                            <w:proofErr w:type="spellEnd"/>
                            <w:r>
                              <w:t>-CE est</w:t>
                            </w:r>
                            <w:proofErr w:type="gramEnd"/>
                            <w:r>
                              <w:t xml:space="preserve"> une méthode pour diviser une région géographique en zones d’intérêt (cellules) en conduisant une analyse. Elle peut être réalisée de deux manières – en chargeant un </w:t>
                            </w:r>
                            <w:proofErr w:type="spellStart"/>
                            <w:r>
                              <w:rPr>
                                <w:i/>
                              </w:rPr>
                              <w:t>shapefile</w:t>
                            </w:r>
                            <w:proofErr w:type="spellEnd"/>
                            <w:r>
                              <w:t xml:space="preserve"> (un type de fichier GIS spécifique) ou en spécifiant un modèle de grille régulier. Celles-ci sont respectivement appelées </w:t>
                            </w:r>
                            <w:proofErr w:type="spellStart"/>
                            <w:r w:rsidRPr="002D6220">
                              <w:rPr>
                                <w:b/>
                                <w:i/>
                              </w:rPr>
                              <w:t>shapefile</w:t>
                            </w:r>
                            <w:proofErr w:type="spellEnd"/>
                            <w:r w:rsidRPr="002D6220">
                              <w:rPr>
                                <w:b/>
                                <w:i/>
                              </w:rPr>
                              <w:t xml:space="preserve"> </w:t>
                            </w:r>
                            <w:proofErr w:type="spellStart"/>
                            <w:r w:rsidRPr="002D6220">
                              <w:rPr>
                                <w:b/>
                                <w:i/>
                              </w:rPr>
                              <w:t>grid</w:t>
                            </w:r>
                            <w:proofErr w:type="spellEnd"/>
                            <w:r w:rsidRPr="002D6220">
                              <w:rPr>
                                <w:b/>
                                <w:i/>
                              </w:rPr>
                              <w:t xml:space="preserve"> </w:t>
                            </w:r>
                            <w:proofErr w:type="spellStart"/>
                            <w:r w:rsidRPr="002D6220">
                              <w:rPr>
                                <w:b/>
                                <w:i/>
                              </w:rPr>
                              <w:t>definitions</w:t>
                            </w:r>
                            <w:proofErr w:type="spellEnd"/>
                            <w:r>
                              <w:t xml:space="preserve"> (définitions de grille </w:t>
                            </w:r>
                            <w:proofErr w:type="spellStart"/>
                            <w:r>
                              <w:t>shapefile</w:t>
                            </w:r>
                            <w:proofErr w:type="spellEnd"/>
                            <w:r>
                              <w:t xml:space="preserve">) et </w:t>
                            </w:r>
                            <w:proofErr w:type="spellStart"/>
                            <w:r w:rsidRPr="002D6220">
                              <w:rPr>
                                <w:b/>
                                <w:i/>
                              </w:rPr>
                              <w:t>regular</w:t>
                            </w:r>
                            <w:proofErr w:type="spellEnd"/>
                            <w:r w:rsidRPr="002D6220">
                              <w:rPr>
                                <w:b/>
                                <w:i/>
                              </w:rPr>
                              <w:t xml:space="preserve"> </w:t>
                            </w:r>
                            <w:proofErr w:type="spellStart"/>
                            <w:r w:rsidRPr="002D6220">
                              <w:rPr>
                                <w:b/>
                                <w:i/>
                              </w:rPr>
                              <w:t>grid</w:t>
                            </w:r>
                            <w:proofErr w:type="spellEnd"/>
                            <w:r w:rsidRPr="002D6220">
                              <w:rPr>
                                <w:b/>
                                <w:i/>
                              </w:rPr>
                              <w:t xml:space="preserve"> </w:t>
                            </w:r>
                            <w:proofErr w:type="spellStart"/>
                            <w:r w:rsidRPr="002D6220">
                              <w:rPr>
                                <w:b/>
                                <w:i/>
                              </w:rPr>
                              <w:t>definitions</w:t>
                            </w:r>
                            <w:proofErr w:type="spellEnd"/>
                            <w:r>
                              <w:t xml:space="preserve"> (définitions de grille normales). On utilise normalement une </w:t>
                            </w:r>
                            <w:proofErr w:type="spellStart"/>
                            <w:r>
                              <w:rPr>
                                <w:i/>
                              </w:rPr>
                              <w:t>shapefile</w:t>
                            </w:r>
                            <w:proofErr w:type="spellEnd"/>
                            <w:r>
                              <w:rPr>
                                <w:i/>
                              </w:rPr>
                              <w:t xml:space="preserve"> </w:t>
                            </w:r>
                            <w:proofErr w:type="spellStart"/>
                            <w:r>
                              <w:rPr>
                                <w:i/>
                              </w:rPr>
                              <w:t>grid</w:t>
                            </w:r>
                            <w:proofErr w:type="spellEnd"/>
                            <w:r>
                              <w:rPr>
                                <w:i/>
                              </w:rPr>
                              <w:t xml:space="preserve"> </w:t>
                            </w:r>
                            <w:proofErr w:type="spellStart"/>
                            <w:r>
                              <w:rPr>
                                <w:i/>
                              </w:rPr>
                              <w:t>definition</w:t>
                            </w:r>
                            <w:proofErr w:type="spellEnd"/>
                            <w:r>
                              <w:t xml:space="preserve"> lorsque les zones d’intérêt sont des zones politiques avec des limites irrégulières, et les </w:t>
                            </w:r>
                            <w:proofErr w:type="spellStart"/>
                            <w:r>
                              <w:rPr>
                                <w:i/>
                              </w:rPr>
                              <w:t>regular</w:t>
                            </w:r>
                            <w:proofErr w:type="spellEnd"/>
                            <w:r>
                              <w:rPr>
                                <w:i/>
                              </w:rPr>
                              <w:t xml:space="preserve"> </w:t>
                            </w:r>
                            <w:proofErr w:type="spellStart"/>
                            <w:r>
                              <w:rPr>
                                <w:i/>
                              </w:rPr>
                              <w:t>grid</w:t>
                            </w:r>
                            <w:proofErr w:type="spellEnd"/>
                            <w:r>
                              <w:rPr>
                                <w:i/>
                              </w:rPr>
                              <w:t xml:space="preserve"> </w:t>
                            </w:r>
                            <w:proofErr w:type="spellStart"/>
                            <w:r>
                              <w:rPr>
                                <w:i/>
                              </w:rPr>
                              <w:t>definitions</w:t>
                            </w:r>
                            <w:proofErr w:type="spellEnd"/>
                            <w:r>
                              <w:t xml:space="preserve"> sont utilisées lorsque les zones d’intérêt sont des grilles aux limites uniformes (par exemple, des rectangles). Toutes les définitions de grille doivent avoir des index de colonnes et de lignes uniques (c’est-à-dire qui ne se répètent pas).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9" o:spid="_x0000_s1033" style="position:absolute;margin-left:282pt;margin-top:.7pt;width:231pt;height:33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" fillcolor="#9ab5e4" strokecolor="#4f81bd">
                <v:fill color2="#e1e8f5" rotate="t" focusposition="1,1" focussize="" colors="0 #9ab5e4;.5 #c2d1ed;1 #e1e8f5" focus="100%" type="gradientRadial"/>
                <v:textbox>
                  <w:txbxContent>
                    <w:p w14:paraId="7D0AC8CB" w14:textId="77777777" w:rsidR="00D7274F" w:rsidRPr="00DD00EE" w:rsidRDefault="00D7274F" w:rsidP="001C541B">
                      <w:pPr>
                        <w:pStyle w:val="boxhead"/>
                      </w:pPr>
                      <w:r>
                        <w:t xml:space="preserve">Encadré 2 : Terminologie </w:t>
                      </w:r>
                      <w:proofErr w:type="spellStart"/>
                      <w:r>
                        <w:t>BenMAP</w:t>
                      </w:r>
                      <w:proofErr w:type="spellEnd"/>
                      <w:r>
                        <w:t>-CE</w:t>
                      </w:r>
                    </w:p>
                    <w:p w14:paraId="29705CBD" w14:textId="21C62050" w:rsidR="00D7274F" w:rsidRPr="00760568" w:rsidRDefault="00D7274F" w:rsidP="001C541B">
                      <w:pPr>
                        <w:pStyle w:val="boxbody"/>
                      </w:pPr>
                      <w:r>
                        <w:t xml:space="preserve">Une </w:t>
                      </w:r>
                      <w:proofErr w:type="spellStart"/>
                      <w:r w:rsidRPr="002D6220">
                        <w:rPr>
                          <w:b/>
                          <w:i/>
                        </w:rPr>
                        <w:t>grid</w:t>
                      </w:r>
                      <w:proofErr w:type="spellEnd"/>
                      <w:r w:rsidRPr="002D6220">
                        <w:rPr>
                          <w:b/>
                          <w:i/>
                        </w:rPr>
                        <w:t xml:space="preserve"> </w:t>
                      </w:r>
                      <w:proofErr w:type="spellStart"/>
                      <w:r w:rsidRPr="002D6220">
                        <w:rPr>
                          <w:b/>
                          <w:i/>
                        </w:rPr>
                        <w:t>definition</w:t>
                      </w:r>
                      <w:proofErr w:type="spellEnd"/>
                      <w:r>
                        <w:t xml:space="preserve"> (définition de grille) </w:t>
                      </w:r>
                      <w:proofErr w:type="spellStart"/>
                      <w:proofErr w:type="gramStart"/>
                      <w:r>
                        <w:t>BenMAP</w:t>
                      </w:r>
                      <w:proofErr w:type="spellEnd"/>
                      <w:r>
                        <w:t>-CE est</w:t>
                      </w:r>
                      <w:proofErr w:type="gramEnd"/>
                      <w:r>
                        <w:t xml:space="preserve"> une méthode pour diviser une région géographique en zones d’intérêt (cellules) en conduisant une analyse. Elle peut être réalisée de deux manières – en chargeant un </w:t>
                      </w:r>
                      <w:proofErr w:type="spellStart"/>
                      <w:r>
                        <w:rPr>
                          <w:i/>
                        </w:rPr>
                        <w:t>shapefile</w:t>
                      </w:r>
                      <w:proofErr w:type="spellEnd"/>
                      <w:r>
                        <w:t xml:space="preserve"> (un type de fichier GIS spécifique) ou en spécifiant un modèle de grille régulier. Celles-ci sont respectivement appelées </w:t>
                      </w:r>
                      <w:proofErr w:type="spellStart"/>
                      <w:r w:rsidRPr="002D6220">
                        <w:rPr>
                          <w:b/>
                          <w:i/>
                        </w:rPr>
                        <w:t>shapefile</w:t>
                      </w:r>
                      <w:proofErr w:type="spellEnd"/>
                      <w:r w:rsidRPr="002D6220">
                        <w:rPr>
                          <w:b/>
                          <w:i/>
                        </w:rPr>
                        <w:t xml:space="preserve"> </w:t>
                      </w:r>
                      <w:proofErr w:type="spellStart"/>
                      <w:r w:rsidRPr="002D6220">
                        <w:rPr>
                          <w:b/>
                          <w:i/>
                        </w:rPr>
                        <w:t>grid</w:t>
                      </w:r>
                      <w:proofErr w:type="spellEnd"/>
                      <w:r w:rsidRPr="002D6220">
                        <w:rPr>
                          <w:b/>
                          <w:i/>
                        </w:rPr>
                        <w:t xml:space="preserve"> </w:t>
                      </w:r>
                      <w:proofErr w:type="spellStart"/>
                      <w:r w:rsidRPr="002D6220">
                        <w:rPr>
                          <w:b/>
                          <w:i/>
                        </w:rPr>
                        <w:t>definitions</w:t>
                      </w:r>
                      <w:proofErr w:type="spellEnd"/>
                      <w:r>
                        <w:t xml:space="preserve"> (définitions de grille </w:t>
                      </w:r>
                      <w:proofErr w:type="spellStart"/>
                      <w:r>
                        <w:t>shapefile</w:t>
                      </w:r>
                      <w:proofErr w:type="spellEnd"/>
                      <w:r>
                        <w:t xml:space="preserve">) et </w:t>
                      </w:r>
                      <w:proofErr w:type="spellStart"/>
                      <w:r w:rsidRPr="002D6220">
                        <w:rPr>
                          <w:b/>
                          <w:i/>
                        </w:rPr>
                        <w:t>regular</w:t>
                      </w:r>
                      <w:proofErr w:type="spellEnd"/>
                      <w:r w:rsidRPr="002D6220">
                        <w:rPr>
                          <w:b/>
                          <w:i/>
                        </w:rPr>
                        <w:t xml:space="preserve"> </w:t>
                      </w:r>
                      <w:proofErr w:type="spellStart"/>
                      <w:r w:rsidRPr="002D6220">
                        <w:rPr>
                          <w:b/>
                          <w:i/>
                        </w:rPr>
                        <w:t>grid</w:t>
                      </w:r>
                      <w:proofErr w:type="spellEnd"/>
                      <w:r w:rsidRPr="002D6220">
                        <w:rPr>
                          <w:b/>
                          <w:i/>
                        </w:rPr>
                        <w:t xml:space="preserve"> </w:t>
                      </w:r>
                      <w:proofErr w:type="spellStart"/>
                      <w:r w:rsidRPr="002D6220">
                        <w:rPr>
                          <w:b/>
                          <w:i/>
                        </w:rPr>
                        <w:t>definitions</w:t>
                      </w:r>
                      <w:proofErr w:type="spellEnd"/>
                      <w:r>
                        <w:t xml:space="preserve"> (définitions de grille normales). On utilise normalement une </w:t>
                      </w:r>
                      <w:proofErr w:type="spellStart"/>
                      <w:r>
                        <w:rPr>
                          <w:i/>
                        </w:rPr>
                        <w:t>shapefile</w:t>
                      </w:r>
                      <w:proofErr w:type="spellEnd"/>
                      <w:r>
                        <w:rPr>
                          <w:i/>
                        </w:rPr>
                        <w:t xml:space="preserve"> </w:t>
                      </w:r>
                      <w:proofErr w:type="spellStart"/>
                      <w:r>
                        <w:rPr>
                          <w:i/>
                        </w:rPr>
                        <w:t>grid</w:t>
                      </w:r>
                      <w:proofErr w:type="spellEnd"/>
                      <w:r>
                        <w:rPr>
                          <w:i/>
                        </w:rPr>
                        <w:t xml:space="preserve"> </w:t>
                      </w:r>
                      <w:proofErr w:type="spellStart"/>
                      <w:r>
                        <w:rPr>
                          <w:i/>
                        </w:rPr>
                        <w:t>definition</w:t>
                      </w:r>
                      <w:proofErr w:type="spellEnd"/>
                      <w:r>
                        <w:t xml:space="preserve"> lorsque les zones d’intérêt sont des zones politiques avec des limites irrégulières, et les </w:t>
                      </w:r>
                      <w:proofErr w:type="spellStart"/>
                      <w:r>
                        <w:rPr>
                          <w:i/>
                        </w:rPr>
                        <w:t>regular</w:t>
                      </w:r>
                      <w:proofErr w:type="spellEnd"/>
                      <w:r>
                        <w:rPr>
                          <w:i/>
                        </w:rPr>
                        <w:t xml:space="preserve"> </w:t>
                      </w:r>
                      <w:proofErr w:type="spellStart"/>
                      <w:r>
                        <w:rPr>
                          <w:i/>
                        </w:rPr>
                        <w:t>grid</w:t>
                      </w:r>
                      <w:proofErr w:type="spellEnd"/>
                      <w:r>
                        <w:rPr>
                          <w:i/>
                        </w:rPr>
                        <w:t xml:space="preserve"> </w:t>
                      </w:r>
                      <w:proofErr w:type="spellStart"/>
                      <w:r>
                        <w:rPr>
                          <w:i/>
                        </w:rPr>
                        <w:t>definitions</w:t>
                      </w:r>
                      <w:proofErr w:type="spellEnd"/>
                      <w:r>
                        <w:t xml:space="preserve"> sont utilisées lorsque les zones d’intérêt sont des grilles aux limites uniformes (par exemple, des rectangles). Toutes les définitions de grille doivent avoir des index de colonnes et de lignes uniques (c’est-à-dire qui ne se répètent pas).</w:t>
                      </w:r>
                    </w:p>
                  </w:txbxContent>
                </v:textbox>
                <w10:wrap type="square"/>
              </v:roundrect>
            </w:pict>
          </mc:Fallback>
        </mc:AlternateContent>
      </w:r>
      <w:r w:rsidRPr="00AB1B9B">
        <w:t xml:space="preserve">Comment sélectionner votre </w:t>
      </w:r>
      <w:proofErr w:type="spellStart"/>
      <w:r w:rsidRPr="00AB1B9B">
        <w:rPr>
          <w:i/>
        </w:rPr>
        <w:t>shapefile</w:t>
      </w:r>
      <w:proofErr w:type="spellEnd"/>
      <w:r w:rsidRPr="00AB1B9B">
        <w:t xml:space="preserve"> : </w:t>
      </w:r>
      <w:proofErr w:type="spellStart"/>
      <w:r w:rsidRPr="00AB1B9B">
        <w:t>BenMA</w:t>
      </w:r>
      <w:r w:rsidR="00AB1B9B">
        <w:t>P</w:t>
      </w:r>
      <w:proofErr w:type="spellEnd"/>
      <w:r w:rsidRPr="00AB1B9B">
        <w:t xml:space="preserve">-CE utilise des </w:t>
      </w:r>
      <w:proofErr w:type="spellStart"/>
      <w:r w:rsidRPr="00AB1B9B">
        <w:rPr>
          <w:b/>
          <w:i/>
          <w:color w:val="4A442A" w:themeColor="background2" w:themeShade="40"/>
        </w:rPr>
        <w:t>shapefiles</w:t>
      </w:r>
      <w:proofErr w:type="spellEnd"/>
      <w:r w:rsidRPr="00AB1B9B">
        <w:t xml:space="preserve"> pour définir les zones géographiques où le programme va désigner les données de qualité de l’air, calculer les impacts sur la santé et ajouter les résultats.</w:t>
      </w:r>
    </w:p>
    <w:p w14:paraId="0B3A89C0" w14:textId="681EB9C9" w:rsidR="004340BC" w:rsidRDefault="00364763" w:rsidP="00972613">
      <w:pPr>
        <w:pStyle w:val="bullet"/>
        <w:numPr>
          <w:ilvl w:val="0"/>
          <w:numId w:val="60"/>
        </w:numPr>
        <w:rPr>
          <w:noProof w:val="0"/>
        </w:rPr>
      </w:pPr>
      <w:r w:rsidRPr="00AB1B9B">
        <w:rPr>
          <w:noProof w:val="0"/>
        </w:rPr>
        <w:t xml:space="preserve">Assurez-vous que </w:t>
      </w:r>
      <w:proofErr w:type="spellStart"/>
      <w:r w:rsidRPr="00AB1B9B">
        <w:rPr>
          <w:noProof w:val="0"/>
        </w:rPr>
        <w:t>BenMAP</w:t>
      </w:r>
      <w:proofErr w:type="spellEnd"/>
      <w:r w:rsidRPr="00AB1B9B">
        <w:rPr>
          <w:noProof w:val="0"/>
        </w:rPr>
        <w:t>-</w:t>
      </w:r>
      <w:proofErr w:type="gramStart"/>
      <w:r w:rsidRPr="00AB1B9B">
        <w:rPr>
          <w:noProof w:val="0"/>
        </w:rPr>
        <w:t>CE</w:t>
      </w:r>
      <w:proofErr w:type="gramEnd"/>
      <w:r w:rsidRPr="00AB1B9B">
        <w:rPr>
          <w:noProof w:val="0"/>
        </w:rPr>
        <w:t xml:space="preserve"> est ouvert et que </w:t>
      </w:r>
      <w:r w:rsidRPr="00AB1B9B">
        <w:rPr>
          <w:i/>
          <w:noProof w:val="0"/>
        </w:rPr>
        <w:t>Nigeria</w:t>
      </w:r>
      <w:r w:rsidRPr="00AB1B9B">
        <w:rPr>
          <w:noProof w:val="0"/>
        </w:rPr>
        <w:t xml:space="preserve"> apparaît comme le </w:t>
      </w:r>
      <w:r w:rsidRPr="00AB1B9B">
        <w:rPr>
          <w:i/>
          <w:noProof w:val="0"/>
        </w:rPr>
        <w:t>setup</w:t>
      </w:r>
      <w:r w:rsidRPr="00AB1B9B">
        <w:rPr>
          <w:noProof w:val="0"/>
        </w:rPr>
        <w:t xml:space="preserve"> actif. Vous pouvez confirmer ceci en vérifiant que </w:t>
      </w:r>
      <w:r w:rsidRPr="00AB1B9B">
        <w:rPr>
          <w:i/>
          <w:noProof w:val="0"/>
        </w:rPr>
        <w:t>Nigeria</w:t>
      </w:r>
      <w:r w:rsidRPr="00AB1B9B">
        <w:rPr>
          <w:noProof w:val="0"/>
        </w:rPr>
        <w:t xml:space="preserve"> est sélectionné dans l’encadré déroulant à côté de </w:t>
      </w:r>
      <w:r w:rsidRPr="00AB1B9B">
        <w:rPr>
          <w:i/>
          <w:noProof w:val="0"/>
        </w:rPr>
        <w:t>File</w:t>
      </w:r>
      <w:r w:rsidRPr="00AB1B9B">
        <w:rPr>
          <w:noProof w:val="0"/>
        </w:rPr>
        <w:t xml:space="preserve"> dans la barre de menu. </w:t>
      </w:r>
    </w:p>
    <w:p w14:paraId="5FC346B1" w14:textId="7B7FB46F" w:rsidR="004340BC" w:rsidRPr="00AB1B9B" w:rsidRDefault="006B2141" w:rsidP="00972613">
      <w:pPr>
        <w:pStyle w:val="bullet"/>
        <w:numPr>
          <w:ilvl w:val="0"/>
          <w:numId w:val="60"/>
        </w:numPr>
        <w:rPr>
          <w:noProof w:val="0"/>
        </w:rPr>
      </w:pPr>
      <w:r w:rsidRPr="006B2141">
        <w:rPr>
          <w:noProof w:val="0"/>
        </w:rPr>
        <w:t>Une boite de dialogue appara</w:t>
      </w:r>
      <w:r w:rsidRPr="00D7274F">
        <w:rPr>
          <w:noProof w:val="0"/>
        </w:rPr>
        <w:t>î</w:t>
      </w:r>
      <w:r w:rsidRPr="006B2141">
        <w:rPr>
          <w:noProof w:val="0"/>
        </w:rPr>
        <w:t xml:space="preserve">tra à l’écran disant </w:t>
      </w:r>
      <w:r>
        <w:rPr>
          <w:noProof w:val="0"/>
        </w:rPr>
        <w:t>« </w:t>
      </w:r>
      <w:proofErr w:type="spellStart"/>
      <w:r>
        <w:rPr>
          <w:noProof w:val="0"/>
        </w:rPr>
        <w:t>Missing</w:t>
      </w:r>
      <w:proofErr w:type="spellEnd"/>
      <w:r>
        <w:rPr>
          <w:noProof w:val="0"/>
        </w:rPr>
        <w:t xml:space="preserve"> Admin </w:t>
      </w:r>
      <w:proofErr w:type="spellStart"/>
      <w:r>
        <w:rPr>
          <w:noProof w:val="0"/>
        </w:rPr>
        <w:t>Layers</w:t>
      </w:r>
      <w:proofErr w:type="spellEnd"/>
      <w:r>
        <w:rPr>
          <w:noProof w:val="0"/>
        </w:rPr>
        <w:t xml:space="preserve"> ». Cliquez sur OK ; Admin </w:t>
      </w:r>
      <w:proofErr w:type="spellStart"/>
      <w:r>
        <w:rPr>
          <w:noProof w:val="0"/>
        </w:rPr>
        <w:t>layers</w:t>
      </w:r>
      <w:proofErr w:type="spellEnd"/>
      <w:r>
        <w:rPr>
          <w:noProof w:val="0"/>
        </w:rPr>
        <w:t xml:space="preserve"> (couches d’administration) seront attribu</w:t>
      </w:r>
      <w:r w:rsidRPr="00AB1B9B">
        <w:rPr>
          <w:noProof w:val="0"/>
        </w:rPr>
        <w:t>é</w:t>
      </w:r>
      <w:r>
        <w:rPr>
          <w:noProof w:val="0"/>
        </w:rPr>
        <w:t xml:space="preserve">s à la section d’entrée de la </w:t>
      </w:r>
      <w:proofErr w:type="spellStart"/>
      <w:r>
        <w:rPr>
          <w:noProof w:val="0"/>
        </w:rPr>
        <w:t>grid</w:t>
      </w:r>
      <w:proofErr w:type="spellEnd"/>
      <w:r>
        <w:rPr>
          <w:noProof w:val="0"/>
        </w:rPr>
        <w:t xml:space="preserve"> </w:t>
      </w:r>
      <w:proofErr w:type="spellStart"/>
      <w:r>
        <w:rPr>
          <w:noProof w:val="0"/>
        </w:rPr>
        <w:t>definition</w:t>
      </w:r>
      <w:proofErr w:type="spellEnd"/>
      <w:r>
        <w:rPr>
          <w:noProof w:val="0"/>
        </w:rPr>
        <w:t xml:space="preserve"> (</w:t>
      </w:r>
      <w:r>
        <w:t>définition de grille</w:t>
      </w:r>
      <w:proofErr w:type="gramStart"/>
      <w:r>
        <w:t>)</w:t>
      </w:r>
      <w:r w:rsidR="001B0EDB" w:rsidRPr="00AB1B9B">
        <w:rPr>
          <w:noProof w:val="0"/>
        </w:rPr>
        <w:t>Sélectionnez</w:t>
      </w:r>
      <w:proofErr w:type="gramEnd"/>
      <w:r w:rsidR="001B0EDB" w:rsidRPr="00AB1B9B">
        <w:rPr>
          <w:noProof w:val="0"/>
        </w:rPr>
        <w:t xml:space="preserve"> </w:t>
      </w:r>
      <w:proofErr w:type="spellStart"/>
      <w:r w:rsidR="001B0EDB" w:rsidRPr="00AB1B9B">
        <w:rPr>
          <w:i/>
          <w:noProof w:val="0"/>
        </w:rPr>
        <w:t>Modify</w:t>
      </w:r>
      <w:proofErr w:type="spellEnd"/>
      <w:r w:rsidR="001B0EDB" w:rsidRPr="00AB1B9B">
        <w:rPr>
          <w:i/>
          <w:noProof w:val="0"/>
        </w:rPr>
        <w:t xml:space="preserve"> </w:t>
      </w:r>
      <w:proofErr w:type="spellStart"/>
      <w:r w:rsidR="001B0EDB" w:rsidRPr="00AB1B9B">
        <w:rPr>
          <w:i/>
          <w:noProof w:val="0"/>
        </w:rPr>
        <w:t>datasets</w:t>
      </w:r>
      <w:proofErr w:type="spellEnd"/>
      <w:r w:rsidR="001B0EDB" w:rsidRPr="00AB1B9B">
        <w:rPr>
          <w:noProof w:val="0"/>
        </w:rPr>
        <w:t xml:space="preserve"> puis cliquez sur le bouton manage (gérer) sous l’encadré </w:t>
      </w:r>
      <w:proofErr w:type="spellStart"/>
      <w:r w:rsidR="001B0EDB" w:rsidRPr="00AB1B9B">
        <w:rPr>
          <w:i/>
          <w:noProof w:val="0"/>
        </w:rPr>
        <w:t>Grid</w:t>
      </w:r>
      <w:proofErr w:type="spellEnd"/>
      <w:r w:rsidR="001B0EDB" w:rsidRPr="00AB1B9B">
        <w:rPr>
          <w:i/>
          <w:noProof w:val="0"/>
        </w:rPr>
        <w:t xml:space="preserve"> </w:t>
      </w:r>
      <w:proofErr w:type="spellStart"/>
      <w:r w:rsidR="001B0EDB" w:rsidRPr="00AB1B9B">
        <w:rPr>
          <w:i/>
          <w:noProof w:val="0"/>
        </w:rPr>
        <w:t>definitions</w:t>
      </w:r>
      <w:proofErr w:type="spellEnd"/>
      <w:r w:rsidR="001B0EDB" w:rsidRPr="00AB1B9B">
        <w:rPr>
          <w:noProof w:val="0"/>
        </w:rPr>
        <w:t xml:space="preserve"> (définitions de grille). Ceci ouvrira la fenêtre </w:t>
      </w:r>
      <w:r w:rsidR="0051084E">
        <w:rPr>
          <w:b/>
          <w:noProof w:val="0"/>
        </w:rPr>
        <w:t>M</w:t>
      </w:r>
      <w:r w:rsidR="0051084E" w:rsidRPr="00AB1B9B">
        <w:rPr>
          <w:b/>
          <w:noProof w:val="0"/>
        </w:rPr>
        <w:t xml:space="preserve">anage </w:t>
      </w:r>
      <w:proofErr w:type="spellStart"/>
      <w:r w:rsidR="001B0EDB" w:rsidRPr="00AB1B9B">
        <w:rPr>
          <w:b/>
          <w:noProof w:val="0"/>
        </w:rPr>
        <w:t>grid</w:t>
      </w:r>
      <w:proofErr w:type="spellEnd"/>
      <w:r w:rsidR="001B0EDB" w:rsidRPr="00AB1B9B">
        <w:rPr>
          <w:b/>
          <w:noProof w:val="0"/>
        </w:rPr>
        <w:t xml:space="preserve"> </w:t>
      </w:r>
      <w:proofErr w:type="spellStart"/>
      <w:r w:rsidR="001B0EDB" w:rsidRPr="00AB1B9B">
        <w:rPr>
          <w:b/>
          <w:noProof w:val="0"/>
        </w:rPr>
        <w:t>definitions</w:t>
      </w:r>
      <w:proofErr w:type="spellEnd"/>
      <w:r w:rsidR="001B0EDB" w:rsidRPr="00AB1B9B">
        <w:rPr>
          <w:noProof w:val="0"/>
        </w:rPr>
        <w:t xml:space="preserve"> (</w:t>
      </w:r>
      <w:r w:rsidR="001B0EDB" w:rsidRPr="00AB1B9B">
        <w:rPr>
          <w:b/>
          <w:noProof w:val="0"/>
        </w:rPr>
        <w:t>gérer les définitions de grille</w:t>
      </w:r>
      <w:r w:rsidR="001B0EDB" w:rsidRPr="00AB1B9B">
        <w:rPr>
          <w:noProof w:val="0"/>
        </w:rPr>
        <w:t>).</w:t>
      </w:r>
    </w:p>
    <w:p w14:paraId="617BDA20" w14:textId="66D9D20C" w:rsidR="00BB26C7" w:rsidRPr="00AB1B9B" w:rsidRDefault="001B0EDB" w:rsidP="00972613">
      <w:pPr>
        <w:pStyle w:val="bullet"/>
        <w:numPr>
          <w:ilvl w:val="0"/>
          <w:numId w:val="60"/>
        </w:numPr>
        <w:rPr>
          <w:noProof w:val="0"/>
        </w:rPr>
      </w:pPr>
      <w:r w:rsidRPr="00AB1B9B">
        <w:rPr>
          <w:noProof w:val="0"/>
        </w:rPr>
        <w:t xml:space="preserve">Sélectionnez une projection GIS adaptée pour votre </w:t>
      </w:r>
      <w:r w:rsidRPr="00AB1B9B">
        <w:rPr>
          <w:i/>
          <w:noProof w:val="0"/>
        </w:rPr>
        <w:t>setup</w:t>
      </w:r>
      <w:r w:rsidRPr="00AB1B9B">
        <w:rPr>
          <w:noProof w:val="0"/>
        </w:rPr>
        <w:t>. Pour le Nigéria,</w:t>
      </w:r>
      <w:r w:rsidR="006B2141">
        <w:rPr>
          <w:noProof w:val="0"/>
        </w:rPr>
        <w:t xml:space="preserve"> vous utiliserez</w:t>
      </w:r>
      <w:r w:rsidRPr="00AB1B9B">
        <w:rPr>
          <w:noProof w:val="0"/>
        </w:rPr>
        <w:t xml:space="preserve"> « </w:t>
      </w:r>
      <w:proofErr w:type="spellStart"/>
      <w:r w:rsidRPr="00AB1B9B">
        <w:rPr>
          <w:noProof w:val="0"/>
        </w:rPr>
        <w:t>Africa</w:t>
      </w:r>
      <w:proofErr w:type="spellEnd"/>
      <w:r w:rsidRPr="00AB1B9B">
        <w:rPr>
          <w:noProof w:val="0"/>
        </w:rPr>
        <w:t xml:space="preserve"> - </w:t>
      </w:r>
      <w:proofErr w:type="spellStart"/>
      <w:r w:rsidRPr="00AB1B9B">
        <w:rPr>
          <w:noProof w:val="0"/>
        </w:rPr>
        <w:t>AfricaAlbersEqualAreaConic</w:t>
      </w:r>
      <w:proofErr w:type="spellEnd"/>
      <w:r w:rsidRPr="00AB1B9B">
        <w:rPr>
          <w:noProof w:val="0"/>
        </w:rPr>
        <w:t> ».</w:t>
      </w:r>
    </w:p>
    <w:p w14:paraId="676BF80E" w14:textId="67FD3761" w:rsidR="003C1CBC" w:rsidRPr="00AB1B9B" w:rsidRDefault="00CF1FF1" w:rsidP="00972613">
      <w:pPr>
        <w:pStyle w:val="bullet"/>
        <w:numPr>
          <w:ilvl w:val="0"/>
          <w:numId w:val="60"/>
        </w:numPr>
        <w:rPr>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ce qui ouvrira la fenêtre </w:t>
      </w:r>
      <w:proofErr w:type="spellStart"/>
      <w:r w:rsidRPr="00AB1B9B">
        <w:rPr>
          <w:b/>
          <w:noProof w:val="0"/>
        </w:rPr>
        <w:t>Grid</w:t>
      </w:r>
      <w:proofErr w:type="spellEnd"/>
      <w:r w:rsidRPr="00AB1B9B">
        <w:rPr>
          <w:b/>
          <w:noProof w:val="0"/>
        </w:rPr>
        <w:t xml:space="preserve"> </w:t>
      </w:r>
      <w:proofErr w:type="spellStart"/>
      <w:r w:rsidRPr="00AB1B9B">
        <w:rPr>
          <w:b/>
          <w:noProof w:val="0"/>
        </w:rPr>
        <w:t>definition</w:t>
      </w:r>
      <w:proofErr w:type="spellEnd"/>
      <w:r w:rsidRPr="00AB1B9B">
        <w:rPr>
          <w:noProof w:val="0"/>
        </w:rPr>
        <w:t xml:space="preserve"> (</w:t>
      </w:r>
      <w:r w:rsidRPr="00AB1B9B">
        <w:rPr>
          <w:b/>
          <w:noProof w:val="0"/>
        </w:rPr>
        <w:t>définition de grille</w:t>
      </w:r>
      <w:r w:rsidRPr="00AB1B9B">
        <w:rPr>
          <w:noProof w:val="0"/>
        </w:rPr>
        <w:t>).</w:t>
      </w:r>
    </w:p>
    <w:p w14:paraId="341829A6" w14:textId="0A6B0D1A" w:rsidR="004340BC" w:rsidRPr="00AB1B9B" w:rsidRDefault="00CF1FF1" w:rsidP="00972613">
      <w:pPr>
        <w:pStyle w:val="bullet"/>
        <w:numPr>
          <w:ilvl w:val="0"/>
          <w:numId w:val="60"/>
        </w:numPr>
        <w:rPr>
          <w:noProof w:val="0"/>
        </w:rPr>
      </w:pPr>
      <w:r w:rsidRPr="00AB1B9B">
        <w:rPr>
          <w:noProof w:val="0"/>
        </w:rPr>
        <w:t xml:space="preserve">Dans le cadre </w:t>
      </w:r>
      <w:proofErr w:type="spellStart"/>
      <w:r w:rsidRPr="00AB1B9B">
        <w:rPr>
          <w:i/>
          <w:noProof w:val="0"/>
        </w:rPr>
        <w:t>Grid</w:t>
      </w:r>
      <w:proofErr w:type="spellEnd"/>
      <w:r w:rsidRPr="00AB1B9B">
        <w:rPr>
          <w:i/>
          <w:noProof w:val="0"/>
        </w:rPr>
        <w:t xml:space="preserve"> ID</w:t>
      </w:r>
      <w:r w:rsidRPr="00AB1B9B">
        <w:rPr>
          <w:noProof w:val="0"/>
        </w:rPr>
        <w:t xml:space="preserve">, écrivez « Nigeria </w:t>
      </w:r>
      <w:proofErr w:type="spellStart"/>
      <w:r w:rsidRPr="00AB1B9B">
        <w:rPr>
          <w:noProof w:val="0"/>
        </w:rPr>
        <w:t>LGAs</w:t>
      </w:r>
      <w:proofErr w:type="spellEnd"/>
      <w:r w:rsidRPr="00AB1B9B">
        <w:rPr>
          <w:noProof w:val="0"/>
        </w:rPr>
        <w:t> ».</w:t>
      </w:r>
      <w:r w:rsidRPr="00AB1B9B">
        <w:rPr>
          <w:i/>
          <w:noProof w:val="0"/>
        </w:rPr>
        <w:t xml:space="preserve"> </w:t>
      </w:r>
      <w:r w:rsidRPr="00AB1B9B">
        <w:rPr>
          <w:noProof w:val="0"/>
        </w:rPr>
        <w:t>Ce sera le nom des trois nouvelles définitions de grille que vous allez ajouter.</w:t>
      </w:r>
    </w:p>
    <w:p w14:paraId="1E0282C0" w14:textId="451F4859" w:rsidR="00BB26C7" w:rsidRPr="00AB1B9B" w:rsidRDefault="00CF1FF1" w:rsidP="00972613">
      <w:pPr>
        <w:pStyle w:val="bullet"/>
        <w:numPr>
          <w:ilvl w:val="0"/>
          <w:numId w:val="60"/>
        </w:numPr>
        <w:rPr>
          <w:noProof w:val="0"/>
        </w:rPr>
      </w:pPr>
      <w:r w:rsidRPr="00AB1B9B">
        <w:rPr>
          <w:noProof w:val="0"/>
        </w:rPr>
        <w:t xml:space="preserve">Sélectionnez </w:t>
      </w:r>
      <w:proofErr w:type="spellStart"/>
      <w:r w:rsidRPr="00AB1B9B">
        <w:rPr>
          <w:i/>
          <w:noProof w:val="0"/>
        </w:rPr>
        <w:t>Shapefile</w:t>
      </w:r>
      <w:proofErr w:type="spellEnd"/>
      <w:r w:rsidRPr="00AB1B9B">
        <w:rPr>
          <w:i/>
          <w:noProof w:val="0"/>
        </w:rPr>
        <w:t xml:space="preserve"> </w:t>
      </w:r>
      <w:proofErr w:type="spellStart"/>
      <w:r w:rsidRPr="00AB1B9B">
        <w:rPr>
          <w:i/>
          <w:noProof w:val="0"/>
        </w:rPr>
        <w:t>grid</w:t>
      </w:r>
      <w:proofErr w:type="spellEnd"/>
      <w:r w:rsidRPr="00AB1B9B">
        <w:rPr>
          <w:noProof w:val="0"/>
        </w:rPr>
        <w:t xml:space="preserve"> dans le menu </w:t>
      </w:r>
      <w:proofErr w:type="spellStart"/>
      <w:r w:rsidRPr="00AB1B9B">
        <w:rPr>
          <w:i/>
          <w:noProof w:val="0"/>
        </w:rPr>
        <w:t>Grid</w:t>
      </w:r>
      <w:proofErr w:type="spellEnd"/>
      <w:r w:rsidRPr="00AB1B9B">
        <w:rPr>
          <w:i/>
          <w:noProof w:val="0"/>
        </w:rPr>
        <w:t xml:space="preserve"> type</w:t>
      </w:r>
      <w:r w:rsidRPr="00AB1B9B">
        <w:rPr>
          <w:noProof w:val="0"/>
        </w:rPr>
        <w:t xml:space="preserve"> (type de grille).</w:t>
      </w:r>
    </w:p>
    <w:p w14:paraId="615EB120" w14:textId="39FD9AFD" w:rsidR="004340BC" w:rsidRPr="00AB1B9B" w:rsidRDefault="00CF1FF1" w:rsidP="00972613">
      <w:pPr>
        <w:pStyle w:val="bullet"/>
        <w:numPr>
          <w:ilvl w:val="0"/>
          <w:numId w:val="60"/>
        </w:numPr>
        <w:rPr>
          <w:noProof w:val="0"/>
        </w:rPr>
      </w:pPr>
      <w:r w:rsidRPr="00AB1B9B">
        <w:rPr>
          <w:noProof w:val="0"/>
        </w:rPr>
        <w:t>Sélectionnez l’</w:t>
      </w:r>
      <w:r w:rsidR="00AB1B9B" w:rsidRPr="00AB1B9B">
        <w:rPr>
          <w:noProof w:val="0"/>
        </w:rPr>
        <w:t>icône</w:t>
      </w:r>
      <w:r w:rsidRPr="00AB1B9B">
        <w:rPr>
          <w:noProof w:val="0"/>
        </w:rPr>
        <w:t xml:space="preserve"> de dossier ouvert</w:t>
      </w:r>
      <w:r w:rsidR="00A52705" w:rsidRPr="00AB1B9B">
        <w:rPr>
          <w:lang w:val="en-US"/>
        </w:rPr>
        <w:drawing>
          <wp:inline distT="0" distB="0" distL="0" distR="0" wp14:anchorId="3F8ABDB1" wp14:editId="154F1787">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66573" cy="219075"/>
                    </a:xfrm>
                    <a:prstGeom prst="rect">
                      <a:avLst/>
                    </a:prstGeom>
                  </pic:spPr>
                </pic:pic>
              </a:graphicData>
            </a:graphic>
          </wp:inline>
        </w:drawing>
      </w:r>
      <w:r w:rsidRPr="00AB1B9B">
        <w:rPr>
          <w:noProof w:val="0"/>
        </w:rPr>
        <w:t>, et ouvrez le fichier « </w:t>
      </w:r>
      <w:proofErr w:type="spellStart"/>
      <w:r w:rsidRPr="00AB1B9B">
        <w:rPr>
          <w:noProof w:val="0"/>
        </w:rPr>
        <w:t>Nigeria_LGAs.shp</w:t>
      </w:r>
      <w:proofErr w:type="spellEnd"/>
      <w:r w:rsidRPr="00AB1B9B">
        <w:rPr>
          <w:noProof w:val="0"/>
        </w:rPr>
        <w:t> ».</w:t>
      </w:r>
    </w:p>
    <w:p w14:paraId="08BE0D5E" w14:textId="0FA665E9" w:rsidR="0046001B" w:rsidRDefault="005F628D" w:rsidP="00D7274F">
      <w:pPr>
        <w:pStyle w:val="bullet"/>
        <w:keepNext/>
        <w:numPr>
          <w:ilvl w:val="0"/>
          <w:numId w:val="60"/>
        </w:numPr>
        <w:rPr>
          <w:noProof w:val="0"/>
        </w:rPr>
      </w:pPr>
      <w:r w:rsidRPr="00AB1B9B">
        <w:rPr>
          <w:noProof w:val="0"/>
        </w:rPr>
        <w:lastRenderedPageBreak/>
        <w:t xml:space="preserve"> Si votre </w:t>
      </w:r>
      <w:proofErr w:type="spellStart"/>
      <w:r w:rsidRPr="00AB1B9B">
        <w:rPr>
          <w:i/>
          <w:noProof w:val="0"/>
        </w:rPr>
        <w:t>shapefile</w:t>
      </w:r>
      <w:proofErr w:type="spellEnd"/>
      <w:r w:rsidRPr="00AB1B9B">
        <w:rPr>
          <w:noProof w:val="0"/>
        </w:rPr>
        <w:t xml:space="preserve"> n’était pas dans la projection correcte, </w:t>
      </w:r>
      <w:proofErr w:type="spellStart"/>
      <w:r w:rsidRPr="00AB1B9B">
        <w:rPr>
          <w:noProof w:val="0"/>
        </w:rPr>
        <w:t>BenMAP</w:t>
      </w:r>
      <w:proofErr w:type="spellEnd"/>
      <w:r w:rsidRPr="00AB1B9B">
        <w:rPr>
          <w:noProof w:val="0"/>
        </w:rPr>
        <w:t xml:space="preserve">-CE le </w:t>
      </w:r>
      <w:proofErr w:type="spellStart"/>
      <w:r w:rsidR="00AB1B9B" w:rsidRPr="00AB1B9B">
        <w:rPr>
          <w:noProof w:val="0"/>
        </w:rPr>
        <w:t>reprojettera</w:t>
      </w:r>
      <w:proofErr w:type="spellEnd"/>
      <w:r w:rsidRPr="00AB1B9B">
        <w:rPr>
          <w:noProof w:val="0"/>
        </w:rPr>
        <w:t xml:space="preserve"> et le message d’avertissement suivant apparaîtra. Cliquez sur </w:t>
      </w:r>
      <w:r w:rsidRPr="00AB1B9B">
        <w:rPr>
          <w:i/>
          <w:noProof w:val="0"/>
        </w:rPr>
        <w:t>OK</w:t>
      </w:r>
      <w:r w:rsidRPr="00AB1B9B">
        <w:rPr>
          <w:noProof w:val="0"/>
        </w:rPr>
        <w:t xml:space="preserve"> et attendez la </w:t>
      </w:r>
      <w:proofErr w:type="spellStart"/>
      <w:r w:rsidR="00AB1B9B" w:rsidRPr="00AB1B9B">
        <w:rPr>
          <w:noProof w:val="0"/>
        </w:rPr>
        <w:t>reprojection</w:t>
      </w:r>
      <w:proofErr w:type="spellEnd"/>
      <w:r w:rsidRPr="00AB1B9B">
        <w:rPr>
          <w:noProof w:val="0"/>
        </w:rPr>
        <w:t xml:space="preserve">.  </w:t>
      </w:r>
    </w:p>
    <w:p w14:paraId="7DA052B7" w14:textId="7937C618" w:rsidR="00D7274F" w:rsidRPr="00AB1B9B" w:rsidRDefault="00D7274F" w:rsidP="00D7274F">
      <w:pPr>
        <w:pStyle w:val="bullet"/>
        <w:ind w:left="720"/>
        <w:jc w:val="center"/>
        <w:rPr>
          <w:noProof w:val="0"/>
        </w:rPr>
      </w:pPr>
      <w:r>
        <w:rPr>
          <w:lang w:val="en-US"/>
        </w:rPr>
        <w:drawing>
          <wp:inline distT="0" distB="0" distL="0" distR="0" wp14:anchorId="6FDF286B" wp14:editId="4E60F8DB">
            <wp:extent cx="4267835" cy="14998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67835" cy="1499870"/>
                    </a:xfrm>
                    <a:prstGeom prst="rect">
                      <a:avLst/>
                    </a:prstGeom>
                    <a:noFill/>
                  </pic:spPr>
                </pic:pic>
              </a:graphicData>
            </a:graphic>
          </wp:inline>
        </w:drawing>
      </w:r>
    </w:p>
    <w:p w14:paraId="7E138279" w14:textId="06C7B2FB" w:rsidR="00BB26C7" w:rsidRPr="00AB1B9B" w:rsidRDefault="00CF1FF1" w:rsidP="00972613">
      <w:pPr>
        <w:pStyle w:val="bullet"/>
        <w:numPr>
          <w:ilvl w:val="0"/>
          <w:numId w:val="60"/>
        </w:numPr>
        <w:rPr>
          <w:noProof w:val="0"/>
        </w:rPr>
      </w:pPr>
      <w:r w:rsidRPr="003110A9">
        <w:rPr>
          <w:noProof w:val="0"/>
        </w:rPr>
        <w:t>Cochez la case à côté de « </w:t>
      </w:r>
      <w:proofErr w:type="spellStart"/>
      <w:r w:rsidRPr="003110A9">
        <w:rPr>
          <w:i/>
          <w:noProof w:val="0"/>
        </w:rPr>
        <w:t>Create</w:t>
      </w:r>
      <w:proofErr w:type="spellEnd"/>
      <w:r w:rsidRPr="003110A9">
        <w:rPr>
          <w:i/>
          <w:noProof w:val="0"/>
        </w:rPr>
        <w:t xml:space="preserve"> </w:t>
      </w:r>
      <w:proofErr w:type="spellStart"/>
      <w:r w:rsidRPr="003110A9">
        <w:rPr>
          <w:i/>
          <w:noProof w:val="0"/>
        </w:rPr>
        <w:t>crosswalk</w:t>
      </w:r>
      <w:proofErr w:type="spellEnd"/>
      <w:r w:rsidRPr="003110A9">
        <w:rPr>
          <w:i/>
          <w:noProof w:val="0"/>
        </w:rPr>
        <w:t xml:space="preserve"> </w:t>
      </w:r>
      <w:proofErr w:type="spellStart"/>
      <w:r w:rsidRPr="003110A9">
        <w:rPr>
          <w:i/>
          <w:noProof w:val="0"/>
        </w:rPr>
        <w:t>between</w:t>
      </w:r>
      <w:proofErr w:type="spellEnd"/>
      <w:r w:rsidRPr="003110A9">
        <w:rPr>
          <w:i/>
          <w:noProof w:val="0"/>
        </w:rPr>
        <w:t xml:space="preserve"> </w:t>
      </w:r>
      <w:proofErr w:type="spellStart"/>
      <w:r w:rsidRPr="003110A9">
        <w:rPr>
          <w:i/>
          <w:noProof w:val="0"/>
        </w:rPr>
        <w:t>this</w:t>
      </w:r>
      <w:proofErr w:type="spellEnd"/>
      <w:r w:rsidRPr="003110A9">
        <w:rPr>
          <w:i/>
          <w:noProof w:val="0"/>
        </w:rPr>
        <w:t xml:space="preserve"> grid definitions and all other grid definitions in this setup</w:t>
      </w:r>
      <w:r w:rsidRPr="003110A9">
        <w:rPr>
          <w:noProof w:val="0"/>
        </w:rPr>
        <w:t xml:space="preserve"> ». </w:t>
      </w:r>
      <w:r w:rsidRPr="00AB1B9B">
        <w:rPr>
          <w:noProof w:val="0"/>
        </w:rPr>
        <w:t xml:space="preserve">Cette étape peut durer quelques instants, mais elle permettra à </w:t>
      </w:r>
      <w:proofErr w:type="spellStart"/>
      <w:r w:rsidRPr="00AB1B9B">
        <w:rPr>
          <w:noProof w:val="0"/>
        </w:rPr>
        <w:t>BenMAP</w:t>
      </w:r>
      <w:proofErr w:type="spellEnd"/>
      <w:r w:rsidRPr="00AB1B9B">
        <w:rPr>
          <w:noProof w:val="0"/>
        </w:rPr>
        <w:t>-CE d’ajouter des résultats dans différentes résolutions géographiques.</w:t>
      </w:r>
    </w:p>
    <w:p w14:paraId="02D1392E" w14:textId="63F705C2" w:rsidR="00400344" w:rsidRDefault="00400344" w:rsidP="00972613">
      <w:pPr>
        <w:pStyle w:val="bullet"/>
        <w:numPr>
          <w:ilvl w:val="0"/>
          <w:numId w:val="60"/>
        </w:numPr>
        <w:rPr>
          <w:noProof w:val="0"/>
        </w:rPr>
      </w:pPr>
      <w:r w:rsidRPr="00AB1B9B">
        <w:rPr>
          <w:noProof w:val="0"/>
        </w:rPr>
        <w:t>Sélectionnez</w:t>
      </w:r>
      <w:r>
        <w:rPr>
          <w:noProof w:val="0"/>
        </w:rPr>
        <w:t xml:space="preserve"> </w:t>
      </w:r>
      <w:r w:rsidRPr="00AB1B9B">
        <w:rPr>
          <w:noProof w:val="0"/>
        </w:rPr>
        <w:t>l’encadré</w:t>
      </w:r>
      <w:r>
        <w:rPr>
          <w:noProof w:val="0"/>
        </w:rPr>
        <w:t xml:space="preserve"> </w:t>
      </w:r>
      <w:r w:rsidRPr="003110A9">
        <w:rPr>
          <w:noProof w:val="0"/>
        </w:rPr>
        <w:t>à côté de</w:t>
      </w:r>
      <w:r>
        <w:rPr>
          <w:noProof w:val="0"/>
        </w:rPr>
        <w:t xml:space="preserve"> « </w:t>
      </w:r>
      <w:r>
        <w:rPr>
          <w:i/>
          <w:noProof w:val="0"/>
        </w:rPr>
        <w:t xml:space="preserve">Use </w:t>
      </w:r>
      <w:proofErr w:type="spellStart"/>
      <w:r>
        <w:rPr>
          <w:i/>
          <w:noProof w:val="0"/>
        </w:rPr>
        <w:t>this</w:t>
      </w:r>
      <w:proofErr w:type="spellEnd"/>
      <w:r>
        <w:rPr>
          <w:i/>
          <w:noProof w:val="0"/>
        </w:rPr>
        <w:t xml:space="preserve"> layer as a default admin layer » </w:t>
      </w:r>
      <w:r w:rsidRPr="003110A9">
        <w:rPr>
          <w:noProof w:val="0"/>
        </w:rPr>
        <w:t>et tapez</w:t>
      </w:r>
      <w:r>
        <w:rPr>
          <w:i/>
          <w:noProof w:val="0"/>
        </w:rPr>
        <w:t xml:space="preserve"> « 1 » </w:t>
      </w:r>
      <w:r w:rsidRPr="003110A9">
        <w:rPr>
          <w:noProof w:val="0"/>
        </w:rPr>
        <w:t xml:space="preserve">dans  </w:t>
      </w:r>
      <w:r w:rsidRPr="00AB1B9B">
        <w:rPr>
          <w:noProof w:val="0"/>
        </w:rPr>
        <w:t>l’encadré</w:t>
      </w:r>
      <w:r>
        <w:rPr>
          <w:b/>
          <w:bCs/>
        </w:rPr>
        <w:t xml:space="preserve"> « </w:t>
      </w:r>
      <w:proofErr w:type="spellStart"/>
      <w:r w:rsidRPr="003110A9">
        <w:rPr>
          <w:i/>
          <w:noProof w:val="0"/>
        </w:rPr>
        <w:t>Drawing</w:t>
      </w:r>
      <w:proofErr w:type="spellEnd"/>
      <w:r w:rsidRPr="003110A9">
        <w:rPr>
          <w:i/>
          <w:noProof w:val="0"/>
        </w:rPr>
        <w:t xml:space="preserve"> </w:t>
      </w:r>
      <w:proofErr w:type="spellStart"/>
      <w:r w:rsidRPr="003110A9">
        <w:rPr>
          <w:i/>
          <w:noProof w:val="0"/>
        </w:rPr>
        <w:t>Priority</w:t>
      </w:r>
      <w:proofErr w:type="spellEnd"/>
      <w:r w:rsidRPr="003110A9">
        <w:rPr>
          <w:i/>
          <w:noProof w:val="0"/>
        </w:rPr>
        <w:t> ».</w:t>
      </w:r>
      <w:r>
        <w:rPr>
          <w:i/>
          <w:noProof w:val="0"/>
        </w:rPr>
        <w:t xml:space="preserve"> </w:t>
      </w:r>
      <w:r w:rsidRPr="003110A9">
        <w:rPr>
          <w:i/>
          <w:noProof w:val="0"/>
        </w:rPr>
        <w:t xml:space="preserve">Admin </w:t>
      </w:r>
      <w:proofErr w:type="spellStart"/>
      <w:r w:rsidRPr="003110A9">
        <w:rPr>
          <w:i/>
          <w:noProof w:val="0"/>
        </w:rPr>
        <w:t>layers</w:t>
      </w:r>
      <w:proofErr w:type="spellEnd"/>
      <w:r>
        <w:rPr>
          <w:noProof w:val="0"/>
        </w:rPr>
        <w:t xml:space="preserve"> (couches d’administration) sont présent</w:t>
      </w:r>
      <w:r w:rsidRPr="00AB1B9B">
        <w:rPr>
          <w:noProof w:val="0"/>
        </w:rPr>
        <w:t>é</w:t>
      </w:r>
      <w:r>
        <w:rPr>
          <w:noProof w:val="0"/>
        </w:rPr>
        <w:t xml:space="preserve">es sur l’écran d’accueil du setup et the </w:t>
      </w:r>
      <w:proofErr w:type="spellStart"/>
      <w:r>
        <w:rPr>
          <w:i/>
          <w:noProof w:val="0"/>
        </w:rPr>
        <w:t>drawing</w:t>
      </w:r>
      <w:proofErr w:type="spellEnd"/>
      <w:r>
        <w:rPr>
          <w:i/>
          <w:noProof w:val="0"/>
        </w:rPr>
        <w:t xml:space="preserve"> </w:t>
      </w:r>
      <w:proofErr w:type="spellStart"/>
      <w:r>
        <w:rPr>
          <w:i/>
          <w:noProof w:val="0"/>
        </w:rPr>
        <w:t>priority</w:t>
      </w:r>
      <w:proofErr w:type="spellEnd"/>
      <w:r>
        <w:rPr>
          <w:i/>
          <w:noProof w:val="0"/>
        </w:rPr>
        <w:t xml:space="preserve"> </w:t>
      </w:r>
      <w:r>
        <w:rPr>
          <w:noProof w:val="0"/>
        </w:rPr>
        <w:t xml:space="preserve">impose la décision quelle </w:t>
      </w:r>
      <w:r w:rsidRPr="003110A9">
        <w:rPr>
          <w:i/>
        </w:rPr>
        <w:t>grid definition</w:t>
      </w:r>
      <w:r w:rsidRPr="00400344">
        <w:t xml:space="preserve"> </w:t>
      </w:r>
      <w:r>
        <w:t>(définition de grille)</w:t>
      </w:r>
      <w:r w:rsidR="004D3A09">
        <w:t xml:space="preserve"> est mis au premier plan de la carte.</w:t>
      </w:r>
      <w:r w:rsidR="003110A9">
        <w:t xml:space="preserve"> Ici, vous pouvez changer la couleur du contour.</w:t>
      </w:r>
    </w:p>
    <w:p w14:paraId="4D81460E" w14:textId="1275350F" w:rsidR="0046001B" w:rsidRPr="00AB1B9B" w:rsidRDefault="00CF1FF1" w:rsidP="00D7274F">
      <w:pPr>
        <w:pStyle w:val="bullet"/>
        <w:keepNext/>
        <w:numPr>
          <w:ilvl w:val="0"/>
          <w:numId w:val="60"/>
        </w:numPr>
        <w:rPr>
          <w:noProof w:val="0"/>
        </w:rPr>
      </w:pPr>
      <w:r w:rsidRPr="00AB1B9B">
        <w:rPr>
          <w:noProof w:val="0"/>
        </w:rPr>
        <w:lastRenderedPageBreak/>
        <w:t>Confirmez que les LGA pour le Nigéria apparaissent correctement dans la fenêtre d’aperçu. Votre écran devrait maintenant être comme suit :</w:t>
      </w:r>
    </w:p>
    <w:p w14:paraId="736968B7" w14:textId="2B4F30AA" w:rsidR="00BB26C7" w:rsidRPr="00AB1B9B" w:rsidRDefault="008255D5" w:rsidP="00BB26C7">
      <w:pPr>
        <w:spacing w:after="0"/>
        <w:ind w:left="720"/>
        <w:jc w:val="center"/>
        <w:rPr>
          <w:rFonts w:asciiTheme="majorHAnsi" w:hAnsiTheme="majorHAnsi"/>
        </w:rPr>
      </w:pPr>
      <w:r>
        <w:rPr>
          <w:rFonts w:asciiTheme="majorHAnsi" w:hAnsiTheme="majorHAnsi"/>
          <w:noProof/>
          <w:lang w:val="en-US"/>
        </w:rPr>
        <w:drawing>
          <wp:inline distT="0" distB="0" distL="0" distR="0" wp14:anchorId="32F4CF22" wp14:editId="0B893F54">
            <wp:extent cx="4712335" cy="3963035"/>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2335" cy="3963035"/>
                    </a:xfrm>
                    <a:prstGeom prst="rect">
                      <a:avLst/>
                    </a:prstGeom>
                    <a:noFill/>
                  </pic:spPr>
                </pic:pic>
              </a:graphicData>
            </a:graphic>
          </wp:inline>
        </w:drawing>
      </w:r>
      <w:r w:rsidR="00BA769F" w:rsidRPr="00AB1B9B">
        <w:rPr>
          <w:rFonts w:asciiTheme="majorHAnsi" w:hAnsiTheme="majorHAnsi"/>
        </w:rPr>
        <w:t xml:space="preserve"> </w:t>
      </w:r>
    </w:p>
    <w:p w14:paraId="2DE32852" w14:textId="63B2A26F" w:rsidR="0046001B" w:rsidRPr="00AB1B9B" w:rsidRDefault="00493AF3" w:rsidP="00972613">
      <w:pPr>
        <w:pStyle w:val="bullet"/>
        <w:numPr>
          <w:ilvl w:val="0"/>
          <w:numId w:val="60"/>
        </w:numPr>
        <w:rPr>
          <w:noProof w:val="0"/>
        </w:rPr>
      </w:pPr>
      <w:r w:rsidRPr="00AB1B9B">
        <w:rPr>
          <w:noProof w:val="0"/>
        </w:rPr>
        <w:t xml:space="preserve">Cliquez sur </w:t>
      </w:r>
      <w:r w:rsidRPr="00AB1B9B">
        <w:rPr>
          <w:i/>
          <w:noProof w:val="0"/>
        </w:rPr>
        <w:t>OK</w:t>
      </w:r>
      <w:r w:rsidRPr="00AB1B9B">
        <w:rPr>
          <w:noProof w:val="0"/>
        </w:rPr>
        <w:t xml:space="preserve"> pour revenir à la fenêtre </w:t>
      </w:r>
      <w:r w:rsidRPr="00AB1B9B">
        <w:rPr>
          <w:i/>
          <w:noProof w:val="0"/>
        </w:rPr>
        <w:t xml:space="preserve">Manage </w:t>
      </w:r>
      <w:proofErr w:type="spellStart"/>
      <w:r w:rsidRPr="00AB1B9B">
        <w:rPr>
          <w:i/>
          <w:noProof w:val="0"/>
        </w:rPr>
        <w:t>grid</w:t>
      </w:r>
      <w:proofErr w:type="spellEnd"/>
      <w:r w:rsidRPr="00AB1B9B">
        <w:rPr>
          <w:i/>
          <w:noProof w:val="0"/>
        </w:rPr>
        <w:t xml:space="preserve"> </w:t>
      </w:r>
      <w:proofErr w:type="spellStart"/>
      <w:r w:rsidRPr="00AB1B9B">
        <w:rPr>
          <w:i/>
          <w:noProof w:val="0"/>
        </w:rPr>
        <w:t>definitions</w:t>
      </w:r>
      <w:proofErr w:type="spellEnd"/>
      <w:r w:rsidRPr="00AB1B9B">
        <w:rPr>
          <w:noProof w:val="0"/>
        </w:rPr>
        <w:t>. Espérez que les données soient chargées.</w:t>
      </w:r>
      <w:r w:rsidR="004D3A09">
        <w:rPr>
          <w:noProof w:val="0"/>
        </w:rPr>
        <w:t xml:space="preserve"> </w:t>
      </w:r>
      <w:r w:rsidR="004D3A09" w:rsidRPr="00AB1B9B">
        <w:rPr>
          <w:noProof w:val="0"/>
        </w:rPr>
        <w:t>Cette étape peut durer quelques instants</w:t>
      </w:r>
      <w:r w:rsidR="004D3A09">
        <w:rPr>
          <w:noProof w:val="0"/>
        </w:rPr>
        <w:t>.</w:t>
      </w:r>
    </w:p>
    <w:p w14:paraId="7E8EA4BB" w14:textId="494657F1" w:rsidR="0046001B" w:rsidRPr="00AB1B9B" w:rsidRDefault="00493AF3" w:rsidP="00972613">
      <w:pPr>
        <w:pStyle w:val="bullet"/>
        <w:numPr>
          <w:ilvl w:val="0"/>
          <w:numId w:val="60"/>
        </w:numPr>
        <w:rPr>
          <w:noProof w:val="0"/>
        </w:rPr>
      </w:pPr>
      <w:r w:rsidRPr="00AB1B9B">
        <w:rPr>
          <w:noProof w:val="0"/>
        </w:rPr>
        <w:t xml:space="preserve">En suivant les mêmes étapes que nous venons de voir, ajouter les </w:t>
      </w:r>
      <w:proofErr w:type="spellStart"/>
      <w:r w:rsidRPr="00AB1B9B">
        <w:rPr>
          <w:noProof w:val="0"/>
        </w:rPr>
        <w:t>shapefiles</w:t>
      </w:r>
      <w:proofErr w:type="spellEnd"/>
      <w:r w:rsidRPr="00AB1B9B">
        <w:rPr>
          <w:noProof w:val="0"/>
        </w:rPr>
        <w:t xml:space="preserve"> « </w:t>
      </w:r>
      <w:proofErr w:type="spellStart"/>
      <w:r w:rsidRPr="00AB1B9B">
        <w:rPr>
          <w:noProof w:val="0"/>
        </w:rPr>
        <w:t>Nigeria_States.shp</w:t>
      </w:r>
      <w:proofErr w:type="spellEnd"/>
      <w:r w:rsidRPr="00AB1B9B">
        <w:rPr>
          <w:noProof w:val="0"/>
        </w:rPr>
        <w:t> »</w:t>
      </w:r>
      <w:r w:rsidRPr="00AB1B9B">
        <w:rPr>
          <w:i/>
          <w:noProof w:val="0"/>
        </w:rPr>
        <w:t xml:space="preserve"> </w:t>
      </w:r>
      <w:r w:rsidRPr="00AB1B9B">
        <w:rPr>
          <w:noProof w:val="0"/>
        </w:rPr>
        <w:t>et</w:t>
      </w:r>
      <w:r w:rsidRPr="00AB1B9B">
        <w:rPr>
          <w:i/>
          <w:noProof w:val="0"/>
        </w:rPr>
        <w:t xml:space="preserve"> </w:t>
      </w:r>
      <w:r w:rsidRPr="00AB1B9B">
        <w:rPr>
          <w:noProof w:val="0"/>
        </w:rPr>
        <w:t>« </w:t>
      </w:r>
      <w:proofErr w:type="spellStart"/>
      <w:r w:rsidRPr="00AB1B9B">
        <w:rPr>
          <w:noProof w:val="0"/>
        </w:rPr>
        <w:t>Nigeria_Border.shp</w:t>
      </w:r>
      <w:proofErr w:type="spellEnd"/>
      <w:r w:rsidRPr="00AB1B9B">
        <w:rPr>
          <w:noProof w:val="0"/>
        </w:rPr>
        <w:t> »</w:t>
      </w:r>
      <w:r w:rsidRPr="00AB1B9B">
        <w:rPr>
          <w:i/>
          <w:noProof w:val="0"/>
        </w:rPr>
        <w:t xml:space="preserve"> </w:t>
      </w:r>
      <w:r w:rsidRPr="00AB1B9B">
        <w:rPr>
          <w:noProof w:val="0"/>
        </w:rPr>
        <w:t>et leur attribuer respectivement les identifications de grille (</w:t>
      </w:r>
      <w:proofErr w:type="spellStart"/>
      <w:r w:rsidRPr="00AB1B9B">
        <w:rPr>
          <w:i/>
          <w:noProof w:val="0"/>
        </w:rPr>
        <w:t>grid</w:t>
      </w:r>
      <w:proofErr w:type="spellEnd"/>
      <w:r w:rsidRPr="00AB1B9B">
        <w:rPr>
          <w:i/>
          <w:noProof w:val="0"/>
        </w:rPr>
        <w:t xml:space="preserve"> </w:t>
      </w:r>
      <w:proofErr w:type="spellStart"/>
      <w:r w:rsidRPr="00AB1B9B">
        <w:rPr>
          <w:i/>
          <w:noProof w:val="0"/>
        </w:rPr>
        <w:t>ID</w:t>
      </w:r>
      <w:r w:rsidRPr="00AB1B9B">
        <w:rPr>
          <w:noProof w:val="0"/>
        </w:rPr>
        <w:t>s</w:t>
      </w:r>
      <w:proofErr w:type="spellEnd"/>
      <w:r w:rsidRPr="00AB1B9B">
        <w:rPr>
          <w:noProof w:val="0"/>
        </w:rPr>
        <w:t>) « Nigeria States » et « Nigeria Border ». Assurez-vous de cochez la case à côté de « </w:t>
      </w:r>
      <w:proofErr w:type="spellStart"/>
      <w:r w:rsidRPr="00AB1B9B">
        <w:rPr>
          <w:i/>
          <w:noProof w:val="0"/>
        </w:rPr>
        <w:t>Create</w:t>
      </w:r>
      <w:proofErr w:type="spellEnd"/>
      <w:r w:rsidRPr="00AB1B9B">
        <w:rPr>
          <w:i/>
          <w:noProof w:val="0"/>
        </w:rPr>
        <w:t xml:space="preserve"> </w:t>
      </w:r>
      <w:proofErr w:type="spellStart"/>
      <w:r w:rsidRPr="00AB1B9B">
        <w:rPr>
          <w:i/>
          <w:noProof w:val="0"/>
        </w:rPr>
        <w:t>crosswalk</w:t>
      </w:r>
      <w:proofErr w:type="spellEnd"/>
      <w:r w:rsidRPr="00AB1B9B">
        <w:rPr>
          <w:i/>
          <w:noProof w:val="0"/>
        </w:rPr>
        <w:t>...</w:t>
      </w:r>
      <w:r w:rsidRPr="00AB1B9B">
        <w:rPr>
          <w:noProof w:val="0"/>
        </w:rPr>
        <w:t xml:space="preserve"> » pour chaque définition de maille que vous allez créer. </w:t>
      </w:r>
      <w:r w:rsidR="004D3A09">
        <w:rPr>
          <w:noProof w:val="0"/>
        </w:rPr>
        <w:t>Si vous voul</w:t>
      </w:r>
      <w:r w:rsidR="000C4427">
        <w:rPr>
          <w:noProof w:val="0"/>
        </w:rPr>
        <w:t>i</w:t>
      </w:r>
      <w:r w:rsidR="004D3A09">
        <w:rPr>
          <w:noProof w:val="0"/>
        </w:rPr>
        <w:t xml:space="preserve">ez que ces </w:t>
      </w:r>
      <w:r w:rsidR="004D3A09" w:rsidRPr="00D408F7">
        <w:rPr>
          <w:i/>
        </w:rPr>
        <w:t>grid definition</w:t>
      </w:r>
      <w:r w:rsidR="004D3A09" w:rsidRPr="00400344">
        <w:t xml:space="preserve"> </w:t>
      </w:r>
      <w:r w:rsidR="004D3A09">
        <w:t xml:space="preserve">(définition de grille) </w:t>
      </w:r>
      <w:r w:rsidR="004D3A09">
        <w:rPr>
          <w:noProof w:val="0"/>
        </w:rPr>
        <w:t xml:space="preserve">sont présentées sur l’écran d’accueil, cochez la case </w:t>
      </w:r>
      <w:r w:rsidR="004D3A09" w:rsidRPr="004D3A09">
        <w:rPr>
          <w:noProof w:val="0"/>
        </w:rPr>
        <w:t>à côté de</w:t>
      </w:r>
      <w:r w:rsidR="004D3A09">
        <w:rPr>
          <w:noProof w:val="0"/>
        </w:rPr>
        <w:t xml:space="preserve"> « Use </w:t>
      </w:r>
      <w:proofErr w:type="spellStart"/>
      <w:r w:rsidR="004D3A09">
        <w:rPr>
          <w:noProof w:val="0"/>
        </w:rPr>
        <w:t>this</w:t>
      </w:r>
      <w:proofErr w:type="spellEnd"/>
      <w:r w:rsidR="004D3A09">
        <w:rPr>
          <w:noProof w:val="0"/>
        </w:rPr>
        <w:t xml:space="preserve"> layer… » et affectez les niveaux de priorité deux et trois aux </w:t>
      </w:r>
      <w:proofErr w:type="spellStart"/>
      <w:r w:rsidR="004D3A09">
        <w:rPr>
          <w:noProof w:val="0"/>
        </w:rPr>
        <w:t>shapesfiles</w:t>
      </w:r>
      <w:proofErr w:type="spellEnd"/>
      <w:r w:rsidR="004D3A09">
        <w:rPr>
          <w:noProof w:val="0"/>
        </w:rPr>
        <w:t xml:space="preserve"> respectifs.</w:t>
      </w:r>
    </w:p>
    <w:p w14:paraId="41529D0F" w14:textId="28A8BA7C" w:rsidR="00B13C9F" w:rsidRPr="00AB1B9B" w:rsidRDefault="00493AF3" w:rsidP="00D7274F">
      <w:pPr>
        <w:pStyle w:val="bullet"/>
        <w:keepNext/>
        <w:numPr>
          <w:ilvl w:val="0"/>
          <w:numId w:val="60"/>
        </w:numPr>
        <w:rPr>
          <w:noProof w:val="0"/>
        </w:rPr>
      </w:pPr>
      <w:r w:rsidRPr="00AB1B9B">
        <w:rPr>
          <w:noProof w:val="0"/>
        </w:rPr>
        <w:lastRenderedPageBreak/>
        <w:t>Une fois terminé, votre écran devrait être comme suit :</w:t>
      </w:r>
    </w:p>
    <w:p w14:paraId="313BA1F9" w14:textId="3F810BC4" w:rsidR="00B13C9F" w:rsidRPr="00AB1B9B" w:rsidRDefault="00D7274F" w:rsidP="00D7274F">
      <w:pPr>
        <w:pStyle w:val="bullet"/>
        <w:jc w:val="center"/>
        <w:rPr>
          <w:noProof w:val="0"/>
        </w:rPr>
      </w:pPr>
      <w:r>
        <w:rPr>
          <w:lang w:val="en-US"/>
        </w:rPr>
        <w:drawing>
          <wp:inline distT="0" distB="0" distL="0" distR="0" wp14:anchorId="6561DEC7" wp14:editId="2E8DE721">
            <wp:extent cx="5450205" cy="428561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50205" cy="4285615"/>
                    </a:xfrm>
                    <a:prstGeom prst="rect">
                      <a:avLst/>
                    </a:prstGeom>
                    <a:noFill/>
                  </pic:spPr>
                </pic:pic>
              </a:graphicData>
            </a:graphic>
          </wp:inline>
        </w:drawing>
      </w:r>
    </w:p>
    <w:p w14:paraId="57C1AA11" w14:textId="5A4E6277" w:rsidR="00694263" w:rsidRPr="00AB1B9B" w:rsidRDefault="00493AF3" w:rsidP="00972613">
      <w:pPr>
        <w:pStyle w:val="bullet"/>
        <w:numPr>
          <w:ilvl w:val="0"/>
          <w:numId w:val="61"/>
        </w:numPr>
        <w:rPr>
          <w:noProof w:val="0"/>
        </w:rPr>
      </w:pPr>
      <w:r w:rsidRPr="00AB1B9B">
        <w:rPr>
          <w:noProof w:val="0"/>
        </w:rPr>
        <w:t xml:space="preserve">Cliquez sur le bouton </w:t>
      </w:r>
      <w:r w:rsidRPr="00AB1B9B">
        <w:rPr>
          <w:i/>
          <w:noProof w:val="0"/>
        </w:rPr>
        <w:t>OK</w:t>
      </w:r>
      <w:r w:rsidRPr="00AB1B9B">
        <w:rPr>
          <w:noProof w:val="0"/>
        </w:rPr>
        <w:t xml:space="preserve"> pour revenir à la fenêtre </w:t>
      </w:r>
      <w:proofErr w:type="spellStart"/>
      <w:r w:rsidRPr="00AB1B9B">
        <w:rPr>
          <w:i/>
          <w:noProof w:val="0"/>
        </w:rPr>
        <w:t>Modify</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Désormais, les trois </w:t>
      </w:r>
      <w:proofErr w:type="spellStart"/>
      <w:r w:rsidRPr="00AB1B9B">
        <w:rPr>
          <w:i/>
          <w:noProof w:val="0"/>
        </w:rPr>
        <w:t>grid</w:t>
      </w:r>
      <w:proofErr w:type="spellEnd"/>
      <w:r w:rsidRPr="00AB1B9B">
        <w:rPr>
          <w:i/>
          <w:noProof w:val="0"/>
        </w:rPr>
        <w:t xml:space="preserve"> </w:t>
      </w:r>
      <w:proofErr w:type="spellStart"/>
      <w:r w:rsidRPr="00AB1B9B">
        <w:rPr>
          <w:i/>
          <w:noProof w:val="0"/>
        </w:rPr>
        <w:t>IDs</w:t>
      </w:r>
      <w:proofErr w:type="spellEnd"/>
      <w:r w:rsidRPr="00AB1B9B">
        <w:rPr>
          <w:noProof w:val="0"/>
        </w:rPr>
        <w:t xml:space="preserve"> devraient apparaître dans l’encadré </w:t>
      </w:r>
      <w:proofErr w:type="spellStart"/>
      <w:r w:rsidRPr="00AB1B9B">
        <w:rPr>
          <w:i/>
          <w:noProof w:val="0"/>
        </w:rPr>
        <w:t>Grid</w:t>
      </w:r>
      <w:proofErr w:type="spellEnd"/>
      <w:r w:rsidRPr="00AB1B9B">
        <w:rPr>
          <w:i/>
          <w:noProof w:val="0"/>
        </w:rPr>
        <w:t xml:space="preserve"> </w:t>
      </w:r>
      <w:proofErr w:type="spellStart"/>
      <w:r w:rsidRPr="00AB1B9B">
        <w:rPr>
          <w:i/>
          <w:noProof w:val="0"/>
        </w:rPr>
        <w:t>definitions</w:t>
      </w:r>
      <w:proofErr w:type="spellEnd"/>
      <w:r w:rsidRPr="00AB1B9B">
        <w:rPr>
          <w:noProof w:val="0"/>
        </w:rPr>
        <w:t>.</w:t>
      </w:r>
    </w:p>
    <w:p w14:paraId="45547796" w14:textId="5FA9B1B1" w:rsidR="00EF594E" w:rsidRPr="00AB1B9B" w:rsidRDefault="00493AF3" w:rsidP="00493AF3">
      <w:pPr>
        <w:rPr>
          <w:rFonts w:asciiTheme="majorHAnsi" w:hAnsiTheme="majorHAnsi"/>
          <w:b/>
          <w:color w:val="1F497D" w:themeColor="text2"/>
          <w:sz w:val="28"/>
          <w:szCs w:val="28"/>
        </w:rPr>
      </w:pPr>
      <w:r w:rsidRPr="00AB1B9B">
        <w:br w:type="page"/>
      </w:r>
    </w:p>
    <w:p w14:paraId="547C9879" w14:textId="190A5381" w:rsidR="00A52FEF" w:rsidRPr="00AB1B9B" w:rsidRDefault="00A52FEF" w:rsidP="00972613">
      <w:pPr>
        <w:pStyle w:val="Heading2"/>
        <w:spacing w:before="200" w:after="200"/>
        <w:ind w:left="720" w:hanging="720"/>
        <w:rPr>
          <w:color w:val="1F497D" w:themeColor="text2"/>
        </w:rPr>
      </w:pPr>
      <w:bookmarkStart w:id="32" w:name="_Toc959983"/>
      <w:r w:rsidRPr="00AB1B9B">
        <w:rPr>
          <w:color w:val="1F497D" w:themeColor="text2"/>
        </w:rPr>
        <w:lastRenderedPageBreak/>
        <w:t>3.2</w:t>
      </w:r>
      <w:r w:rsidRPr="00AB1B9B">
        <w:rPr>
          <w:color w:val="1F497D" w:themeColor="text2"/>
        </w:rPr>
        <w:tab/>
        <w:t>Définir un agent polluant et ajouter les données de cet agent polluant</w:t>
      </w:r>
      <w:bookmarkEnd w:id="32"/>
    </w:p>
    <w:p w14:paraId="4AF231C6" w14:textId="5194EDE5" w:rsidR="009A1629" w:rsidRPr="00AB1B9B" w:rsidRDefault="00320BC2" w:rsidP="00226A05">
      <w:pPr>
        <w:spacing w:after="120"/>
        <w:rPr>
          <w:rFonts w:asciiTheme="majorHAnsi" w:hAnsiTheme="majorHAnsi"/>
        </w:rPr>
      </w:pPr>
      <w:r w:rsidRPr="00AB1B9B">
        <w:t xml:space="preserve">Dans cette étape, vous spécifierez les attributs clés de l’agent polluant pour lequel vous souhaitez estimer les impacts sur la santé, comme par exemple la période de temps durant laquelle l’agent polluant sera mesuré ou modélisé. Si </w:t>
      </w:r>
      <w:proofErr w:type="spellStart"/>
      <w:r w:rsidRPr="00AB1B9B">
        <w:t>BenMAP</w:t>
      </w:r>
      <w:proofErr w:type="spellEnd"/>
      <w:r w:rsidRPr="00AB1B9B">
        <w:t>-CE peut théoriquement réaliser des estimations d’impacts sur la santé pour n’importe quel agent polluant, cet exercice se concentrera sur les matières particulaires fines (PM</w:t>
      </w:r>
      <w:r w:rsidRPr="00AB1B9B">
        <w:rPr>
          <w:vertAlign w:val="subscript"/>
        </w:rPr>
        <w:t>2</w:t>
      </w:r>
      <w:proofErr w:type="gramStart"/>
      <w:r w:rsidRPr="00AB1B9B">
        <w:rPr>
          <w:vertAlign w:val="subscript"/>
        </w:rPr>
        <w:t>,5</w:t>
      </w:r>
      <w:proofErr w:type="gramEnd"/>
      <w:r w:rsidRPr="00AB1B9B">
        <w:t xml:space="preserve">). </w:t>
      </w:r>
      <w:r w:rsidR="005F628D" w:rsidRPr="00AB1B9B">
        <w:rPr>
          <w:noProof/>
          <w:lang w:val="en-US"/>
        </w:rPr>
        <mc:AlternateContent>
          <mc:Choice Requires="wpg">
            <w:drawing>
              <wp:anchor distT="0" distB="0" distL="114300" distR="114300" simplePos="0" relativeHeight="251654656" behindDoc="1" locked="1" layoutInCell="1" allowOverlap="1" wp14:anchorId="7F50BBBC" wp14:editId="27757258">
                <wp:simplePos x="0" y="0"/>
                <wp:positionH relativeFrom="margin">
                  <wp:posOffset>4014470</wp:posOffset>
                </wp:positionH>
                <wp:positionV relativeFrom="paragraph">
                  <wp:posOffset>107315</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7482" cy="2615979"/>
                        </a:xfrm>
                      </wpg:grpSpPr>
                      <pic:pic xmlns:pic="http://schemas.openxmlformats.org/drawingml/2006/picture">
                        <pic:nvPicPr>
                          <pic:cNvPr id="709" name="Picture 709"/>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316.1pt;margin-top:8.45pt;width:170.6pt;height:239pt;z-index:-251661824;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22"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p>
    <w:p w14:paraId="486C4E46" w14:textId="0765AC96" w:rsidR="00226A05" w:rsidRPr="00AB1B9B" w:rsidRDefault="00512E84" w:rsidP="001B1991">
      <w:pPr>
        <w:pStyle w:val="Heading3"/>
        <w:spacing w:before="0" w:after="200"/>
        <w:ind w:left="720" w:hanging="720"/>
        <w:rPr>
          <w:color w:val="1F497D" w:themeColor="text2"/>
        </w:rPr>
      </w:pPr>
      <w:bookmarkStart w:id="33" w:name="_Toc959984"/>
      <w:r w:rsidRPr="00AB1B9B">
        <w:rPr>
          <w:color w:val="1F497D" w:themeColor="text2"/>
        </w:rPr>
        <w:t>3.2.1 Définir un agent polluant</w:t>
      </w:r>
      <w:bookmarkEnd w:id="33"/>
    </w:p>
    <w:p w14:paraId="7E03A8FF" w14:textId="610274B4" w:rsidR="00226A05" w:rsidRPr="00AB1B9B" w:rsidRDefault="00320BC2" w:rsidP="00972613">
      <w:pPr>
        <w:pStyle w:val="bullet"/>
        <w:numPr>
          <w:ilvl w:val="0"/>
          <w:numId w:val="61"/>
        </w:numPr>
        <w:rPr>
          <w:noProof w:val="0"/>
        </w:rPr>
      </w:pPr>
      <w:r w:rsidRPr="00AB1B9B">
        <w:rPr>
          <w:noProof w:val="0"/>
        </w:rPr>
        <w:t xml:space="preserve">Dans la fenêtre </w:t>
      </w:r>
      <w:proofErr w:type="spellStart"/>
      <w:r w:rsidRPr="00AB1B9B">
        <w:rPr>
          <w:i/>
          <w:noProof w:val="0"/>
        </w:rPr>
        <w:t>Modify</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cliquez sur le bouton </w:t>
      </w:r>
      <w:r w:rsidRPr="00AB1B9B">
        <w:rPr>
          <w:i/>
          <w:noProof w:val="0"/>
        </w:rPr>
        <w:t>Manage</w:t>
      </w:r>
      <w:r w:rsidRPr="00AB1B9B">
        <w:rPr>
          <w:noProof w:val="0"/>
        </w:rPr>
        <w:t xml:space="preserve"> sous l’encadré </w:t>
      </w:r>
      <w:proofErr w:type="spellStart"/>
      <w:r w:rsidRPr="00AB1B9B">
        <w:rPr>
          <w:i/>
          <w:noProof w:val="0"/>
        </w:rPr>
        <w:t>Pollutants</w:t>
      </w:r>
      <w:proofErr w:type="spellEnd"/>
      <w:r w:rsidRPr="00AB1B9B">
        <w:rPr>
          <w:noProof w:val="0"/>
        </w:rPr>
        <w:t xml:space="preserve"> (agents polluants). Ceci ouvrira la fenêtre </w:t>
      </w:r>
      <w:r w:rsidRPr="00AB1B9B">
        <w:rPr>
          <w:i/>
          <w:noProof w:val="0"/>
        </w:rPr>
        <w:t xml:space="preserve">Manage </w:t>
      </w:r>
      <w:proofErr w:type="spellStart"/>
      <w:r w:rsidRPr="00AB1B9B">
        <w:rPr>
          <w:i/>
          <w:noProof w:val="0"/>
        </w:rPr>
        <w:t>pollutants</w:t>
      </w:r>
      <w:proofErr w:type="spellEnd"/>
      <w:r w:rsidRPr="00AB1B9B">
        <w:rPr>
          <w:noProof w:val="0"/>
        </w:rPr>
        <w:t xml:space="preserve"> (Gérer les agents polluants).</w:t>
      </w:r>
    </w:p>
    <w:p w14:paraId="6D77291B" w14:textId="4E814D37" w:rsidR="001064B5" w:rsidRPr="00AB1B9B" w:rsidRDefault="00C97283" w:rsidP="00972613">
      <w:pPr>
        <w:pStyle w:val="bullet"/>
        <w:numPr>
          <w:ilvl w:val="0"/>
          <w:numId w:val="61"/>
        </w:numPr>
        <w:rPr>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sous l’</w:t>
      </w:r>
      <w:r w:rsidR="00AB1B9B" w:rsidRPr="00AB1B9B">
        <w:rPr>
          <w:noProof w:val="0"/>
        </w:rPr>
        <w:t>encadré</w:t>
      </w:r>
      <w:r w:rsidRPr="00AB1B9B">
        <w:rPr>
          <w:noProof w:val="0"/>
        </w:rPr>
        <w:t xml:space="preserve"> </w:t>
      </w:r>
      <w:proofErr w:type="spellStart"/>
      <w:r w:rsidRPr="00AB1B9B">
        <w:rPr>
          <w:i/>
          <w:noProof w:val="0"/>
        </w:rPr>
        <w:t>Available</w:t>
      </w:r>
      <w:proofErr w:type="spellEnd"/>
      <w:r w:rsidRPr="00AB1B9B">
        <w:rPr>
          <w:i/>
          <w:noProof w:val="0"/>
        </w:rPr>
        <w:t xml:space="preserve"> </w:t>
      </w:r>
      <w:proofErr w:type="spellStart"/>
      <w:r w:rsidRPr="00AB1B9B">
        <w:rPr>
          <w:i/>
          <w:noProof w:val="0"/>
        </w:rPr>
        <w:t>pollutants</w:t>
      </w:r>
      <w:proofErr w:type="spellEnd"/>
      <w:r w:rsidRPr="00AB1B9B">
        <w:rPr>
          <w:noProof w:val="0"/>
        </w:rPr>
        <w:t xml:space="preserve"> (agents polluants disponibles). Ceci ouvrira la fenêtre </w:t>
      </w:r>
      <w:proofErr w:type="spellStart"/>
      <w:r w:rsidRPr="00AB1B9B">
        <w:rPr>
          <w:i/>
          <w:noProof w:val="0"/>
        </w:rPr>
        <w:t>Pollutant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(définition de l’agent polluant), illustrée ci-dessous.</w:t>
      </w:r>
    </w:p>
    <w:p w14:paraId="49618EDA" w14:textId="77777777" w:rsidR="00350A2D" w:rsidRPr="00350A2D" w:rsidRDefault="00EF594E" w:rsidP="00972613">
      <w:pPr>
        <w:pStyle w:val="bullet"/>
        <w:numPr>
          <w:ilvl w:val="0"/>
          <w:numId w:val="61"/>
        </w:numPr>
        <w:rPr>
          <w:noProof w:val="0"/>
        </w:rPr>
      </w:pPr>
      <w:r w:rsidRPr="00AB1B9B">
        <w:rPr>
          <w:noProof w:val="0"/>
        </w:rPr>
        <w:t>Écrivez « PM2</w:t>
      </w:r>
      <w:proofErr w:type="gramStart"/>
      <w:r w:rsidRPr="00AB1B9B">
        <w:rPr>
          <w:noProof w:val="0"/>
        </w:rPr>
        <w:t>,5</w:t>
      </w:r>
      <w:proofErr w:type="gramEnd"/>
      <w:r w:rsidRPr="00AB1B9B">
        <w:rPr>
          <w:noProof w:val="0"/>
        </w:rPr>
        <w:t xml:space="preserve"> » dans le cadre </w:t>
      </w:r>
      <w:proofErr w:type="spellStart"/>
      <w:r w:rsidRPr="00AB1B9B">
        <w:rPr>
          <w:i/>
          <w:noProof w:val="0"/>
        </w:rPr>
        <w:t>Pollutant</w:t>
      </w:r>
      <w:proofErr w:type="spellEnd"/>
      <w:r w:rsidRPr="00AB1B9B">
        <w:rPr>
          <w:i/>
          <w:noProof w:val="0"/>
        </w:rPr>
        <w:t xml:space="preserve"> ID</w:t>
      </w:r>
      <w:r w:rsidRPr="00AB1B9B">
        <w:rPr>
          <w:noProof w:val="0"/>
        </w:rPr>
        <w:t>. Ceci sera le nom du nouvel agent polluant. (Important : Il est très important de nommer correctement l’agent polluant puisque ce nom servira d’identificateur unique associé par le programme aux fonctions d’impact sur la santé, aux données de modèle, etc.).</w:t>
      </w:r>
      <w:r w:rsidR="00350A2D" w:rsidRPr="003110A9">
        <w:t xml:space="preserve"> </w:t>
      </w:r>
    </w:p>
    <w:p w14:paraId="0F70F55C" w14:textId="3EB21C15" w:rsidR="00226A05" w:rsidRPr="00AB1B9B" w:rsidRDefault="00350A2D" w:rsidP="00350A2D">
      <w:pPr>
        <w:pStyle w:val="bullet"/>
        <w:tabs>
          <w:tab w:val="left" w:pos="0"/>
        </w:tabs>
        <w:jc w:val="center"/>
        <w:rPr>
          <w:noProof w:val="0"/>
        </w:rPr>
      </w:pPr>
      <w:r w:rsidRPr="00AB1B9B">
        <w:rPr>
          <w:lang w:val="en-US"/>
        </w:rPr>
        <w:drawing>
          <wp:inline distT="0" distB="0" distL="0" distR="0" wp14:anchorId="51C99CE4" wp14:editId="78786D5F">
            <wp:extent cx="3413051" cy="313187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3410229" cy="3129283"/>
                    </a:xfrm>
                    <a:prstGeom prst="rect">
                      <a:avLst/>
                    </a:prstGeom>
                  </pic:spPr>
                </pic:pic>
              </a:graphicData>
            </a:graphic>
          </wp:inline>
        </w:drawing>
      </w:r>
    </w:p>
    <w:p w14:paraId="7B818A55" w14:textId="5B29DBE1" w:rsidR="0013383A" w:rsidRPr="00AB1B9B" w:rsidRDefault="005F628D" w:rsidP="00972613">
      <w:pPr>
        <w:pStyle w:val="Heading3"/>
        <w:spacing w:before="0" w:after="200"/>
        <w:ind w:left="720" w:hanging="720"/>
        <w:rPr>
          <w:color w:val="1F497D" w:themeColor="text2"/>
        </w:rPr>
      </w:pPr>
      <w:bookmarkStart w:id="34" w:name="_Toc959985"/>
      <w:r w:rsidRPr="00AB1B9B">
        <w:rPr>
          <w:noProof/>
          <w:lang w:val="en-US"/>
        </w:rPr>
        <w:lastRenderedPageBreak/>
        <mc:AlternateContent>
          <mc:Choice Requires="wps">
            <w:drawing>
              <wp:anchor distT="0" distB="0" distL="114300" distR="114300" simplePos="0" relativeHeight="251683328" behindDoc="0" locked="0" layoutInCell="1" allowOverlap="1" wp14:anchorId="78843F36" wp14:editId="3695C61C">
                <wp:simplePos x="0" y="0"/>
                <wp:positionH relativeFrom="column">
                  <wp:posOffset>3095625</wp:posOffset>
                </wp:positionH>
                <wp:positionV relativeFrom="paragraph">
                  <wp:posOffset>57150</wp:posOffset>
                </wp:positionV>
                <wp:extent cx="3028950" cy="4619625"/>
                <wp:effectExtent l="0" t="0" r="19050" b="28575"/>
                <wp:wrapSquare wrapText="bothSides"/>
                <wp:docPr id="50" name="Rounded Rectangle 50"/>
                <wp:cNvGraphicFramePr/>
                <a:graphic xmlns:a="http://schemas.openxmlformats.org/drawingml/2006/main">
                  <a:graphicData uri="http://schemas.microsoft.com/office/word/2010/wordprocessingShape">
                    <wps:wsp>
                      <wps:cNvSpPr/>
                      <wps:spPr>
                        <a:xfrm>
                          <a:off x="0" y="0"/>
                          <a:ext cx="3028950" cy="4619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D2EDEA6" w14:textId="77777777" w:rsidR="00D7274F" w:rsidRPr="00475639" w:rsidRDefault="00D7274F" w:rsidP="0010293C">
                            <w:pPr>
                              <w:rPr>
                                <w:b/>
                              </w:rPr>
                            </w:pPr>
                            <w:r>
                              <w:rPr>
                                <w:b/>
                              </w:rPr>
                              <w:t xml:space="preserve">Encadré 3 : Terminologie </w:t>
                            </w:r>
                            <w:proofErr w:type="spellStart"/>
                            <w:r>
                              <w:rPr>
                                <w:b/>
                              </w:rPr>
                              <w:t>BenMAP</w:t>
                            </w:r>
                            <w:proofErr w:type="spellEnd"/>
                            <w:r>
                              <w:rPr>
                                <w:b/>
                              </w:rPr>
                              <w:t>-CE</w:t>
                            </w:r>
                          </w:p>
                          <w:p w14:paraId="78C55E5D" w14:textId="0A2071C1" w:rsidR="00D7274F" w:rsidRPr="00B872BE" w:rsidRDefault="00D7274F" w:rsidP="0010293C">
                            <w:pPr>
                              <w:rPr>
                                <w:sz w:val="20"/>
                                <w:szCs w:val="20"/>
                              </w:rPr>
                            </w:pPr>
                            <w:r>
                              <w:rPr>
                                <w:sz w:val="20"/>
                                <w:szCs w:val="20"/>
                              </w:rPr>
                              <w:t xml:space="preserve">La </w:t>
                            </w:r>
                            <w:r>
                              <w:rPr>
                                <w:b/>
                                <w:sz w:val="20"/>
                                <w:szCs w:val="20"/>
                              </w:rPr>
                              <w:t>mesure de la qualité de l’air</w:t>
                            </w:r>
                            <w:r>
                              <w:rPr>
                                <w:sz w:val="20"/>
                                <w:szCs w:val="20"/>
                              </w:rPr>
                              <w:t xml:space="preserve"> exprime la période de temps durant laquelle les valeurs de la qualité de l’air sont modélisées ou observées et si cette valeur de la qualité de l’air modélisée ou observée est une moyenne, un maximum ou un minimum. Par exemple, la mesure </w:t>
                            </w:r>
                            <w:proofErr w:type="spellStart"/>
                            <w:r>
                              <w:rPr>
                                <w:b/>
                                <w:sz w:val="20"/>
                                <w:szCs w:val="20"/>
                              </w:rPr>
                              <w:t>DailyMean</w:t>
                            </w:r>
                            <w:proofErr w:type="spellEnd"/>
                            <w:r>
                              <w:rPr>
                                <w:sz w:val="20"/>
                                <w:szCs w:val="20"/>
                              </w:rPr>
                              <w:t xml:space="preserve"> (moyenne quotidienne) représente la concentration moyenne par jour échantillonné. On peut l’obtenir directement à partir d’une seule observation de 24 heures ou à partir d’une moyenne d’observations horaires (ou plus fréquentes). Outre la période de temps, certaines mesures spécifient aussi la méthode utilisée pour arriver à la moyenne ou au cumul. Par exemple, la mesure typique de l’ozone </w:t>
                            </w:r>
                            <w:r>
                              <w:rPr>
                                <w:b/>
                                <w:sz w:val="20"/>
                                <w:szCs w:val="20"/>
                              </w:rPr>
                              <w:t>D8HourMax</w:t>
                            </w:r>
                            <w:r>
                              <w:rPr>
                                <w:sz w:val="20"/>
                                <w:szCs w:val="20"/>
                              </w:rPr>
                              <w:t xml:space="preserve"> (maximum en 8 heures) représente la moyenne mobile maximum durant 8 heures d’une journée. En général, la mesure de la qualité de l’air de l’agent polluant doit correspondre à la mesure telle qu’elle est définie dans l’étude épidémiologique utilisée pour quantifier les risques.</w:t>
                            </w:r>
                          </w:p>
                          <w:p w14:paraId="46C20F2B" w14:textId="77777777" w:rsidR="00D7274F" w:rsidRPr="001E6290" w:rsidRDefault="00D7274F" w:rsidP="005F628D">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0" o:spid="_x0000_s1034" style="position:absolute;left:0;text-align:left;margin-left:243.75pt;margin-top:4.5pt;width:238.5pt;height:363.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" fillcolor="#9ab5e4" strokecolor="#4f81bd">
                <v:fill color2="#e1e8f5" rotate="t" focusposition="1,1" focussize="" colors="0 #9ab5e4;.5 #c2d1ed;1 #e1e8f5" focus="100%" type="gradientRadial"/>
                <v:textbox>
                  <w:txbxContent>
                    <w:p w14:paraId="7D2EDEA6" w14:textId="77777777" w:rsidR="00D7274F" w:rsidRPr="00475639" w:rsidRDefault="00D7274F" w:rsidP="0010293C">
                      <w:pPr>
                        <w:rPr>
                          <w:b/>
                        </w:rPr>
                      </w:pPr>
                      <w:r>
                        <w:rPr>
                          <w:b/>
                        </w:rPr>
                        <w:t xml:space="preserve">Encadré 3 : Terminologie </w:t>
                      </w:r>
                      <w:proofErr w:type="spellStart"/>
                      <w:r>
                        <w:rPr>
                          <w:b/>
                        </w:rPr>
                        <w:t>BenMAP</w:t>
                      </w:r>
                      <w:proofErr w:type="spellEnd"/>
                      <w:r>
                        <w:rPr>
                          <w:b/>
                        </w:rPr>
                        <w:t>-CE</w:t>
                      </w:r>
                    </w:p>
                    <w:p w14:paraId="78C55E5D" w14:textId="0A2071C1" w:rsidR="00D7274F" w:rsidRPr="00B872BE" w:rsidRDefault="00D7274F" w:rsidP="0010293C">
                      <w:pPr>
                        <w:rPr>
                          <w:sz w:val="20"/>
                          <w:szCs w:val="20"/>
                        </w:rPr>
                      </w:pPr>
                      <w:r>
                        <w:rPr>
                          <w:sz w:val="20"/>
                          <w:szCs w:val="20"/>
                        </w:rPr>
                        <w:t xml:space="preserve">La </w:t>
                      </w:r>
                      <w:r>
                        <w:rPr>
                          <w:b/>
                          <w:sz w:val="20"/>
                          <w:szCs w:val="20"/>
                        </w:rPr>
                        <w:t>mesure de la qualité de l’air</w:t>
                      </w:r>
                      <w:r>
                        <w:rPr>
                          <w:sz w:val="20"/>
                          <w:szCs w:val="20"/>
                        </w:rPr>
                        <w:t xml:space="preserve"> exprime la période de temps durant laquelle les valeurs de la qualité de l’air sont modélisées ou observées et si cette valeur de la qualité de l’air modélisée ou observée est une moyenne, un maximum ou un minimum. Par exemple, la mesure </w:t>
                      </w:r>
                      <w:proofErr w:type="spellStart"/>
                      <w:r>
                        <w:rPr>
                          <w:b/>
                          <w:sz w:val="20"/>
                          <w:szCs w:val="20"/>
                        </w:rPr>
                        <w:t>DailyMean</w:t>
                      </w:r>
                      <w:proofErr w:type="spellEnd"/>
                      <w:r>
                        <w:rPr>
                          <w:sz w:val="20"/>
                          <w:szCs w:val="20"/>
                        </w:rPr>
                        <w:t xml:space="preserve"> (moyenne quotidienne) représente la concentration moyenne par jour échantillonné. On peut l’obtenir directement à partir d’une seule observation de 24 heures ou à partir d’une moyenne d’observations horaires (ou plus fréquentes). Outre la période de temps, certaines mesures spécifient aussi la méthode utilisée pour arriver à la moyenne ou au cumul. Par exemple, la mesure typique de l’ozone </w:t>
                      </w:r>
                      <w:r>
                        <w:rPr>
                          <w:b/>
                          <w:sz w:val="20"/>
                          <w:szCs w:val="20"/>
                        </w:rPr>
                        <w:t>D8HourMax</w:t>
                      </w:r>
                      <w:r>
                        <w:rPr>
                          <w:sz w:val="20"/>
                          <w:szCs w:val="20"/>
                        </w:rPr>
                        <w:t xml:space="preserve"> (maximum en 8 heures) représente la moyenne mobile maximum durant 8 heures d’une journée. En général, la mesure de la qualité de l’air de l’agent polluant doit correspondre à la mesure telle qu’elle est définie dans l’étude épidémiologique utilisée pour quantifier les risques.</w:t>
                      </w:r>
                    </w:p>
                    <w:p w14:paraId="46C20F2B" w14:textId="77777777" w:rsidR="00D7274F" w:rsidRPr="001E6290" w:rsidRDefault="00D7274F" w:rsidP="005F628D">
                      <w:pPr>
                        <w:jc w:val="center"/>
                        <w:rPr>
                          <w:rFonts w:asciiTheme="majorHAnsi" w:hAnsiTheme="majorHAnsi"/>
                        </w:rPr>
                      </w:pPr>
                    </w:p>
                  </w:txbxContent>
                </v:textbox>
                <w10:wrap type="square"/>
              </v:roundrect>
            </w:pict>
          </mc:Fallback>
        </mc:AlternateContent>
      </w:r>
      <w:r w:rsidRPr="00AB1B9B">
        <w:rPr>
          <w:color w:val="1F497D" w:themeColor="text2"/>
        </w:rPr>
        <w:t>3.2.2 Ajouter des mesures multiples pour un agent polluant</w:t>
      </w:r>
      <w:bookmarkEnd w:id="34"/>
    </w:p>
    <w:p w14:paraId="33A4DCC2" w14:textId="45B0F6EB" w:rsidR="002A3CA8" w:rsidRPr="00AB1B9B" w:rsidRDefault="00132E01" w:rsidP="00972613">
      <w:pPr>
        <w:pStyle w:val="Body"/>
      </w:pPr>
      <w:r w:rsidRPr="00AB1B9B">
        <w:t xml:space="preserve">Vous pouvez ajouter des mesures multiples pour un seul agent polluant. </w:t>
      </w:r>
      <w:r w:rsidR="004D3A09">
        <w:t>Vous ajouterez</w:t>
      </w:r>
      <w:r w:rsidR="004D3A09" w:rsidRPr="00AB1B9B">
        <w:t xml:space="preserve"> </w:t>
      </w:r>
      <w:r w:rsidRPr="00AB1B9B">
        <w:t>ici une mesure moyenne quotidienne et une mesure moyenne trimestrielle de PM</w:t>
      </w:r>
      <w:r w:rsidRPr="00AB1B9B">
        <w:rPr>
          <w:vertAlign w:val="subscript"/>
        </w:rPr>
        <w:t>2</w:t>
      </w:r>
      <w:proofErr w:type="gramStart"/>
      <w:r w:rsidRPr="00AB1B9B">
        <w:rPr>
          <w:vertAlign w:val="subscript"/>
        </w:rPr>
        <w:t>,5</w:t>
      </w:r>
      <w:proofErr w:type="gramEnd"/>
      <w:r w:rsidRPr="00AB1B9B">
        <w:t>.</w:t>
      </w:r>
    </w:p>
    <w:p w14:paraId="56B5DE4F" w14:textId="69FFD48C" w:rsidR="0013383A" w:rsidRPr="00AB1B9B" w:rsidRDefault="00132E01" w:rsidP="00972613">
      <w:pPr>
        <w:pStyle w:val="bullet"/>
        <w:numPr>
          <w:ilvl w:val="0"/>
          <w:numId w:val="62"/>
        </w:numPr>
        <w:rPr>
          <w:b/>
          <w:noProof w:val="0"/>
        </w:rPr>
      </w:pPr>
      <w:r w:rsidRPr="00AB1B9B">
        <w:rPr>
          <w:noProof w:val="0"/>
        </w:rPr>
        <w:t>Sélectionner l’</w:t>
      </w:r>
      <w:r w:rsidRPr="00AB1B9B">
        <w:rPr>
          <w:i/>
          <w:noProof w:val="0"/>
        </w:rPr>
        <w:t>Observation type</w:t>
      </w:r>
      <w:r w:rsidRPr="00AB1B9B">
        <w:rPr>
          <w:noProof w:val="0"/>
        </w:rPr>
        <w:t xml:space="preserve"> (type d’observation) </w:t>
      </w:r>
      <w:r w:rsidRPr="00AB1B9B">
        <w:rPr>
          <w:i/>
          <w:noProof w:val="0"/>
        </w:rPr>
        <w:t>Daily</w:t>
      </w:r>
      <w:r w:rsidRPr="00AB1B9B">
        <w:rPr>
          <w:noProof w:val="0"/>
        </w:rPr>
        <w:t xml:space="preserve"> (quotidien) dans le menu déroulant.</w:t>
      </w:r>
    </w:p>
    <w:p w14:paraId="1A1E62C1" w14:textId="517C214E" w:rsidR="0013383A" w:rsidRPr="00AB1B9B" w:rsidRDefault="00132E01" w:rsidP="00972613">
      <w:pPr>
        <w:pStyle w:val="bullet"/>
        <w:numPr>
          <w:ilvl w:val="0"/>
          <w:numId w:val="62"/>
        </w:numPr>
        <w:rPr>
          <w:b/>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sous l’</w:t>
      </w:r>
      <w:r w:rsidR="00AB1B9B" w:rsidRPr="00AB1B9B">
        <w:rPr>
          <w:noProof w:val="0"/>
        </w:rPr>
        <w:t>encadré</w:t>
      </w:r>
      <w:r w:rsidRPr="00AB1B9B">
        <w:rPr>
          <w:noProof w:val="0"/>
        </w:rPr>
        <w:t xml:space="preserve"> </w:t>
      </w:r>
      <w:proofErr w:type="spellStart"/>
      <w:r w:rsidRPr="00AB1B9B">
        <w:rPr>
          <w:i/>
          <w:noProof w:val="0"/>
        </w:rPr>
        <w:t>Metrics</w:t>
      </w:r>
      <w:proofErr w:type="spellEnd"/>
      <w:r w:rsidRPr="00AB1B9B">
        <w:rPr>
          <w:noProof w:val="0"/>
        </w:rPr>
        <w:t xml:space="preserve"> (mesures). Vous verrez « </w:t>
      </w:r>
      <w:proofErr w:type="spellStart"/>
      <w:r w:rsidRPr="00AB1B9B">
        <w:rPr>
          <w:noProof w:val="0"/>
        </w:rPr>
        <w:t>Metric</w:t>
      </w:r>
      <w:proofErr w:type="spellEnd"/>
      <w:r w:rsidRPr="00AB1B9B">
        <w:rPr>
          <w:noProof w:val="0"/>
        </w:rPr>
        <w:t xml:space="preserve"> 0 » apparaître dans l’encadré </w:t>
      </w:r>
      <w:proofErr w:type="spellStart"/>
      <w:r w:rsidRPr="00AB1B9B">
        <w:rPr>
          <w:i/>
          <w:noProof w:val="0"/>
        </w:rPr>
        <w:t>Metrics</w:t>
      </w:r>
      <w:proofErr w:type="spellEnd"/>
      <w:r w:rsidRPr="00AB1B9B">
        <w:rPr>
          <w:noProof w:val="0"/>
        </w:rPr>
        <w:t>.</w:t>
      </w:r>
    </w:p>
    <w:p w14:paraId="1ABF48BA" w14:textId="60F6DD5E" w:rsidR="007B7A09" w:rsidRPr="00AB1B9B" w:rsidRDefault="00132E01" w:rsidP="00972613">
      <w:pPr>
        <w:pStyle w:val="bullet"/>
        <w:numPr>
          <w:ilvl w:val="0"/>
          <w:numId w:val="62"/>
        </w:numPr>
        <w:rPr>
          <w:b/>
          <w:noProof w:val="0"/>
        </w:rPr>
      </w:pPr>
      <w:r w:rsidRPr="00AB1B9B">
        <w:rPr>
          <w:noProof w:val="0"/>
        </w:rPr>
        <w:t xml:space="preserve">Cliquez sur le champ </w:t>
      </w:r>
      <w:proofErr w:type="spellStart"/>
      <w:r w:rsidRPr="00AB1B9B">
        <w:rPr>
          <w:i/>
          <w:noProof w:val="0"/>
        </w:rPr>
        <w:t>Metric</w:t>
      </w:r>
      <w:proofErr w:type="spellEnd"/>
      <w:r w:rsidRPr="00AB1B9B">
        <w:rPr>
          <w:i/>
          <w:noProof w:val="0"/>
        </w:rPr>
        <w:t xml:space="preserve"> </w:t>
      </w:r>
      <w:proofErr w:type="spellStart"/>
      <w:r w:rsidRPr="00AB1B9B">
        <w:rPr>
          <w:i/>
          <w:noProof w:val="0"/>
        </w:rPr>
        <w:t>name</w:t>
      </w:r>
      <w:proofErr w:type="spellEnd"/>
      <w:r w:rsidRPr="00AB1B9B">
        <w:rPr>
          <w:noProof w:val="0"/>
        </w:rPr>
        <w:t xml:space="preserve"> (nom de la mesure) dans la partie supérieure de la fenêtre et remplacez « </w:t>
      </w:r>
      <w:proofErr w:type="spellStart"/>
      <w:r w:rsidRPr="00AB1B9B">
        <w:rPr>
          <w:noProof w:val="0"/>
        </w:rPr>
        <w:t>Metric</w:t>
      </w:r>
      <w:proofErr w:type="spellEnd"/>
      <w:r w:rsidRPr="00AB1B9B">
        <w:rPr>
          <w:noProof w:val="0"/>
        </w:rPr>
        <w:t xml:space="preserve"> 0 » par le nom « D24HourMean ».</w:t>
      </w:r>
      <w:r w:rsidRPr="00AB1B9B">
        <w:rPr>
          <w:i/>
          <w:noProof w:val="0"/>
        </w:rPr>
        <w:t xml:space="preserve"> </w:t>
      </w:r>
      <w:r w:rsidRPr="00AB1B9B">
        <w:rPr>
          <w:noProof w:val="0"/>
        </w:rPr>
        <w:t xml:space="preserve">Ceci </w:t>
      </w:r>
      <w:r w:rsidR="004D3A09">
        <w:rPr>
          <w:noProof w:val="0"/>
        </w:rPr>
        <w:t>signalera</w:t>
      </w:r>
      <w:r w:rsidRPr="00AB1B9B">
        <w:rPr>
          <w:noProof w:val="0"/>
        </w:rPr>
        <w:t xml:space="preserve"> que PM</w:t>
      </w:r>
      <w:r w:rsidRPr="00AB1B9B">
        <w:rPr>
          <w:noProof w:val="0"/>
          <w:vertAlign w:val="subscript"/>
        </w:rPr>
        <w:t>2</w:t>
      </w:r>
      <w:proofErr w:type="gramStart"/>
      <w:r w:rsidRPr="00AB1B9B">
        <w:rPr>
          <w:noProof w:val="0"/>
          <w:vertAlign w:val="subscript"/>
        </w:rPr>
        <w:t>,5</w:t>
      </w:r>
      <w:proofErr w:type="gramEnd"/>
      <w:r w:rsidRPr="00AB1B9B">
        <w:rPr>
          <w:noProof w:val="0"/>
        </w:rPr>
        <w:t xml:space="preserve"> est un agent polluant dont la mesure est une moyenne pour une période de 24 heures chaque jour. Si </w:t>
      </w:r>
      <w:r w:rsidR="000C4427">
        <w:rPr>
          <w:noProof w:val="0"/>
        </w:rPr>
        <w:t>vous</w:t>
      </w:r>
      <w:r w:rsidR="000C4427" w:rsidRPr="00AB1B9B">
        <w:rPr>
          <w:noProof w:val="0"/>
        </w:rPr>
        <w:t xml:space="preserve"> spécifi</w:t>
      </w:r>
      <w:r w:rsidR="000C4427">
        <w:rPr>
          <w:noProof w:val="0"/>
        </w:rPr>
        <w:t>ez</w:t>
      </w:r>
      <w:r w:rsidR="000C4427" w:rsidRPr="00AB1B9B">
        <w:rPr>
          <w:noProof w:val="0"/>
        </w:rPr>
        <w:t xml:space="preserve"> </w:t>
      </w:r>
      <w:r w:rsidRPr="00AB1B9B">
        <w:rPr>
          <w:noProof w:val="0"/>
        </w:rPr>
        <w:t xml:space="preserve">un agent polluant dont la mesure est une moyenne sur une partie de la journée (par ex. l’ozone), il nous faudrait modifier la </w:t>
      </w:r>
      <w:proofErr w:type="spellStart"/>
      <w:r w:rsidRPr="00AB1B9B">
        <w:rPr>
          <w:i/>
          <w:noProof w:val="0"/>
        </w:rPr>
        <w:t>Hourly</w:t>
      </w:r>
      <w:proofErr w:type="spellEnd"/>
      <w:r w:rsidRPr="00AB1B9B">
        <w:rPr>
          <w:i/>
          <w:noProof w:val="0"/>
        </w:rPr>
        <w:t xml:space="preserve"> </w:t>
      </w:r>
      <w:proofErr w:type="spellStart"/>
      <w:r w:rsidRPr="00AB1B9B">
        <w:rPr>
          <w:i/>
          <w:noProof w:val="0"/>
        </w:rPr>
        <w:t>metric</w:t>
      </w:r>
      <w:proofErr w:type="spellEnd"/>
      <w:r w:rsidRPr="00AB1B9B">
        <w:rPr>
          <w:noProof w:val="0"/>
        </w:rPr>
        <w:t xml:space="preserve"> (mesure horaire) en la faisant passer de </w:t>
      </w:r>
      <w:proofErr w:type="spellStart"/>
      <w:r w:rsidRPr="00AB1B9B">
        <w:rPr>
          <w:i/>
          <w:noProof w:val="0"/>
        </w:rPr>
        <w:t>Fixed</w:t>
      </w:r>
      <w:proofErr w:type="spellEnd"/>
      <w:r w:rsidRPr="00AB1B9B">
        <w:rPr>
          <w:i/>
          <w:noProof w:val="0"/>
        </w:rPr>
        <w:t xml:space="preserve"> </w:t>
      </w:r>
      <w:proofErr w:type="spellStart"/>
      <w:r w:rsidRPr="00AB1B9B">
        <w:rPr>
          <w:i/>
          <w:noProof w:val="0"/>
        </w:rPr>
        <w:t>window</w:t>
      </w:r>
      <w:proofErr w:type="spellEnd"/>
      <w:r w:rsidRPr="00AB1B9B">
        <w:rPr>
          <w:noProof w:val="0"/>
        </w:rPr>
        <w:t xml:space="preserve"> (fenêtre fixe) à </w:t>
      </w:r>
      <w:proofErr w:type="spellStart"/>
      <w:r w:rsidRPr="00AB1B9B">
        <w:rPr>
          <w:i/>
          <w:noProof w:val="0"/>
        </w:rPr>
        <w:t>Moving</w:t>
      </w:r>
      <w:proofErr w:type="spellEnd"/>
      <w:r w:rsidRPr="00AB1B9B">
        <w:rPr>
          <w:i/>
          <w:noProof w:val="0"/>
        </w:rPr>
        <w:t xml:space="preserve"> </w:t>
      </w:r>
      <w:proofErr w:type="spellStart"/>
      <w:r w:rsidRPr="00AB1B9B">
        <w:rPr>
          <w:i/>
          <w:noProof w:val="0"/>
        </w:rPr>
        <w:t>window</w:t>
      </w:r>
      <w:proofErr w:type="spellEnd"/>
      <w:r w:rsidRPr="00AB1B9B">
        <w:rPr>
          <w:noProof w:val="0"/>
        </w:rPr>
        <w:t xml:space="preserve"> (fenêtre mobile). Pour plus d’information sur les mesures, vous pouvez vous référer à l’encadré 3 et à la section 4.1.2 du manuel de l’utilisateur de </w:t>
      </w:r>
      <w:proofErr w:type="spellStart"/>
      <w:r w:rsidRPr="00AB1B9B">
        <w:rPr>
          <w:noProof w:val="0"/>
        </w:rPr>
        <w:t>BenMAP</w:t>
      </w:r>
      <w:proofErr w:type="spellEnd"/>
      <w:r w:rsidRPr="00AB1B9B">
        <w:rPr>
          <w:noProof w:val="0"/>
        </w:rPr>
        <w:t xml:space="preserve">-CE. </w:t>
      </w:r>
    </w:p>
    <w:p w14:paraId="3755CD68" w14:textId="15BB0280" w:rsidR="00694263" w:rsidRPr="00AB1B9B" w:rsidRDefault="00512E84" w:rsidP="001B1991">
      <w:pPr>
        <w:pStyle w:val="Heading3"/>
        <w:spacing w:before="0" w:after="200"/>
        <w:ind w:left="720" w:hanging="720"/>
        <w:rPr>
          <w:color w:val="1F497D" w:themeColor="text2"/>
        </w:rPr>
      </w:pPr>
      <w:bookmarkStart w:id="35" w:name="_Toc959986"/>
      <w:r w:rsidRPr="00AB1B9B">
        <w:rPr>
          <w:color w:val="1F497D" w:themeColor="text2"/>
        </w:rPr>
        <w:t>3.2.3 Définir une mesure saisonnière</w:t>
      </w:r>
      <w:bookmarkEnd w:id="35"/>
    </w:p>
    <w:p w14:paraId="71B5CD58" w14:textId="3CA82E98" w:rsidR="001D73F4" w:rsidRPr="00AB1B9B" w:rsidRDefault="005F6807" w:rsidP="00972613">
      <w:pPr>
        <w:pStyle w:val="Body"/>
      </w:pPr>
      <w:r w:rsidRPr="00AB1B9B">
        <w:t xml:space="preserve">Les mesures saisonnières sont utiles pour les zones qui connaissent des variations saisonnières importantes en termes de niveaux de pollution et pour ajuster les fonctions d’impact sur la santé qui varient selon les saisons. Vous pouvez ajouter la quantité de saisons qui vous semble adaptée pour représenter de la meilleure manière les modèles dans une zone spécifique. Dans cet exemple, </w:t>
      </w:r>
      <w:r w:rsidR="000C4427">
        <w:t>vous agr</w:t>
      </w:r>
      <w:r w:rsidR="000C4427" w:rsidRPr="00AB1B9B">
        <w:t>é</w:t>
      </w:r>
      <w:r w:rsidR="000C4427">
        <w:t>gerez</w:t>
      </w:r>
      <w:r w:rsidR="000C4427" w:rsidRPr="00AB1B9B">
        <w:t xml:space="preserve"> </w:t>
      </w:r>
      <w:r w:rsidRPr="00AB1B9B">
        <w:t xml:space="preserve">quatre saisons de durée </w:t>
      </w:r>
      <w:r w:rsidR="00614082">
        <w:t xml:space="preserve">à peu près </w:t>
      </w:r>
      <w:r w:rsidRPr="00AB1B9B">
        <w:t xml:space="preserve">égale. Une mesure saisonnière informe </w:t>
      </w:r>
      <w:proofErr w:type="spellStart"/>
      <w:r w:rsidRPr="00AB1B9B">
        <w:t>BenMAP</w:t>
      </w:r>
      <w:proofErr w:type="spellEnd"/>
      <w:r w:rsidRPr="00AB1B9B">
        <w:t xml:space="preserve">-CE qu'il existe un sous-ensemble de l’année pour lequel on établit une moyenne de la mesure de l’agent polluant. Ici les moyennes quotidiennes sont compilées et on en établit une moyenne pour chacune des quatre saisons. Pour plus d’information sur les mesures saisonnières, vous pouvez consulter la section 4.1.2.2 du manuel de l’utilisateur de </w:t>
      </w:r>
      <w:proofErr w:type="spellStart"/>
      <w:r w:rsidRPr="00AB1B9B">
        <w:t>BenMAP</w:t>
      </w:r>
      <w:proofErr w:type="spellEnd"/>
      <w:r w:rsidRPr="00AB1B9B">
        <w:t>-CE. Pour ajouter une mesure saisonnière :</w:t>
      </w:r>
    </w:p>
    <w:p w14:paraId="66939C82" w14:textId="47780D13" w:rsidR="001040E0" w:rsidRPr="00AB1B9B" w:rsidRDefault="00D077F9" w:rsidP="00972613">
      <w:pPr>
        <w:pStyle w:val="bullet"/>
        <w:numPr>
          <w:ilvl w:val="0"/>
          <w:numId w:val="63"/>
        </w:numPr>
        <w:rPr>
          <w:b/>
          <w:noProof w:val="0"/>
        </w:rPr>
      </w:pPr>
      <w:r w:rsidRPr="00AB1B9B">
        <w:rPr>
          <w:noProof w:val="0"/>
        </w:rPr>
        <w:lastRenderedPageBreak/>
        <w:t xml:space="preserve">Lorsque vous êtes dans la fenêtre </w:t>
      </w:r>
      <w:proofErr w:type="spellStart"/>
      <w:r w:rsidRPr="00AB1B9B">
        <w:rPr>
          <w:i/>
          <w:noProof w:val="0"/>
        </w:rPr>
        <w:t>Pollutant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cliquez sur le bouton </w:t>
      </w:r>
      <w:r w:rsidRPr="00AB1B9B">
        <w:rPr>
          <w:i/>
          <w:noProof w:val="0"/>
        </w:rPr>
        <w:t>Edit</w:t>
      </w:r>
      <w:r w:rsidRPr="00AB1B9B">
        <w:rPr>
          <w:noProof w:val="0"/>
        </w:rPr>
        <w:t xml:space="preserve"> dans la partie inférieure droite de l’encadré </w:t>
      </w:r>
      <w:proofErr w:type="spellStart"/>
      <w:r w:rsidRPr="00AB1B9B">
        <w:rPr>
          <w:i/>
          <w:noProof w:val="0"/>
        </w:rPr>
        <w:t>Seasonal</w:t>
      </w:r>
      <w:proofErr w:type="spellEnd"/>
      <w:r w:rsidRPr="00AB1B9B">
        <w:rPr>
          <w:i/>
          <w:noProof w:val="0"/>
        </w:rPr>
        <w:t xml:space="preserve"> </w:t>
      </w:r>
      <w:proofErr w:type="spellStart"/>
      <w:r w:rsidRPr="00AB1B9B">
        <w:rPr>
          <w:i/>
          <w:noProof w:val="0"/>
        </w:rPr>
        <w:t>metrics</w:t>
      </w:r>
      <w:proofErr w:type="spellEnd"/>
      <w:r w:rsidRPr="00AB1B9B">
        <w:rPr>
          <w:i/>
          <w:noProof w:val="0"/>
        </w:rPr>
        <w:t xml:space="preserve"> (</w:t>
      </w:r>
      <w:proofErr w:type="spellStart"/>
      <w:r w:rsidRPr="00AB1B9B">
        <w:rPr>
          <w:i/>
          <w:noProof w:val="0"/>
        </w:rPr>
        <w:t>Seasons</w:t>
      </w:r>
      <w:proofErr w:type="spellEnd"/>
      <w:r w:rsidRPr="00AB1B9B">
        <w:rPr>
          <w:i/>
          <w:noProof w:val="0"/>
        </w:rPr>
        <w:t xml:space="preserve"> for </w:t>
      </w:r>
      <w:proofErr w:type="spellStart"/>
      <w:r w:rsidRPr="00AB1B9B">
        <w:rPr>
          <w:i/>
          <w:noProof w:val="0"/>
        </w:rPr>
        <w:t>individual</w:t>
      </w:r>
      <w:proofErr w:type="spellEnd"/>
      <w:r w:rsidRPr="00AB1B9B">
        <w:rPr>
          <w:i/>
          <w:noProof w:val="0"/>
        </w:rPr>
        <w:t xml:space="preserve"> </w:t>
      </w:r>
      <w:proofErr w:type="spellStart"/>
      <w:r w:rsidRPr="00AB1B9B">
        <w:rPr>
          <w:i/>
          <w:noProof w:val="0"/>
        </w:rPr>
        <w:t>pollutant</w:t>
      </w:r>
      <w:proofErr w:type="spellEnd"/>
      <w:r w:rsidRPr="00AB1B9B">
        <w:rPr>
          <w:i/>
          <w:noProof w:val="0"/>
        </w:rPr>
        <w:t xml:space="preserve"> </w:t>
      </w:r>
      <w:proofErr w:type="spellStart"/>
      <w:r w:rsidRPr="00AB1B9B">
        <w:rPr>
          <w:i/>
          <w:noProof w:val="0"/>
        </w:rPr>
        <w:t>metrics</w:t>
      </w:r>
      <w:proofErr w:type="spellEnd"/>
      <w:r w:rsidRPr="00AB1B9B">
        <w:rPr>
          <w:i/>
          <w:noProof w:val="0"/>
        </w:rPr>
        <w:t>)</w:t>
      </w:r>
      <w:r w:rsidRPr="00AB1B9B">
        <w:rPr>
          <w:noProof w:val="0"/>
        </w:rPr>
        <w:t xml:space="preserve"> (mesures saisonnières [saisons pour les mesures d’un agent polluant]).</w:t>
      </w:r>
    </w:p>
    <w:p w14:paraId="47E804A9" w14:textId="1E7D6405" w:rsidR="004622AF" w:rsidRPr="00D7274F" w:rsidRDefault="00F91280" w:rsidP="00972613">
      <w:pPr>
        <w:pStyle w:val="bullet"/>
        <w:numPr>
          <w:ilvl w:val="0"/>
          <w:numId w:val="63"/>
        </w:numPr>
        <w:rPr>
          <w:b/>
          <w:noProof w:val="0"/>
        </w:rPr>
      </w:pPr>
      <w:r w:rsidRPr="00AB1B9B">
        <w:rPr>
          <w:noProof w:val="0"/>
        </w:rPr>
        <w:t xml:space="preserve">Ceci ouvrira la fenêtre </w:t>
      </w:r>
      <w:r w:rsidRPr="00AB1B9B">
        <w:rPr>
          <w:b/>
          <w:noProof w:val="0"/>
        </w:rPr>
        <w:t xml:space="preserve">Manage </w:t>
      </w:r>
      <w:proofErr w:type="spellStart"/>
      <w:r w:rsidRPr="00AB1B9B">
        <w:rPr>
          <w:b/>
          <w:noProof w:val="0"/>
        </w:rPr>
        <w:t>Seasons</w:t>
      </w:r>
      <w:proofErr w:type="spellEnd"/>
      <w:r w:rsidRPr="00AB1B9B">
        <w:rPr>
          <w:b/>
          <w:noProof w:val="0"/>
        </w:rPr>
        <w:t xml:space="preserve"> for </w:t>
      </w:r>
      <w:proofErr w:type="spellStart"/>
      <w:r w:rsidRPr="00AB1B9B">
        <w:rPr>
          <w:b/>
          <w:noProof w:val="0"/>
        </w:rPr>
        <w:t>Individual</w:t>
      </w:r>
      <w:proofErr w:type="spellEnd"/>
      <w:r w:rsidRPr="00AB1B9B">
        <w:rPr>
          <w:b/>
          <w:noProof w:val="0"/>
        </w:rPr>
        <w:t xml:space="preserve"> </w:t>
      </w:r>
      <w:proofErr w:type="spellStart"/>
      <w:r w:rsidRPr="00AB1B9B">
        <w:rPr>
          <w:b/>
          <w:noProof w:val="0"/>
        </w:rPr>
        <w:t>Pollutant</w:t>
      </w:r>
      <w:proofErr w:type="spellEnd"/>
      <w:r w:rsidRPr="00AB1B9B">
        <w:rPr>
          <w:b/>
          <w:noProof w:val="0"/>
        </w:rPr>
        <w:t xml:space="preserve"> </w:t>
      </w:r>
      <w:proofErr w:type="spellStart"/>
      <w:r w:rsidRPr="00AB1B9B">
        <w:rPr>
          <w:b/>
          <w:noProof w:val="0"/>
        </w:rPr>
        <w:t>Metrics</w:t>
      </w:r>
      <w:proofErr w:type="spellEnd"/>
      <w:r w:rsidRPr="00AB1B9B">
        <w:rPr>
          <w:noProof w:val="0"/>
        </w:rPr>
        <w:t xml:space="preserve"> (gérer les saisons pour les mesures d'un agent polluant). Dans la partie inférieure de la colonne intitulée </w:t>
      </w:r>
      <w:proofErr w:type="spellStart"/>
      <w:r w:rsidRPr="00AB1B9B">
        <w:rPr>
          <w:i/>
          <w:noProof w:val="0"/>
        </w:rPr>
        <w:t>Seasonal</w:t>
      </w:r>
      <w:proofErr w:type="spellEnd"/>
      <w:r w:rsidRPr="00AB1B9B">
        <w:rPr>
          <w:i/>
          <w:noProof w:val="0"/>
        </w:rPr>
        <w:t xml:space="preserve"> </w:t>
      </w:r>
      <w:proofErr w:type="spellStart"/>
      <w:r w:rsidRPr="00AB1B9B">
        <w:rPr>
          <w:i/>
          <w:noProof w:val="0"/>
        </w:rPr>
        <w:t>metrics</w:t>
      </w:r>
      <w:proofErr w:type="spellEnd"/>
      <w:r w:rsidRPr="00AB1B9B">
        <w:rPr>
          <w:noProof w:val="0"/>
        </w:rPr>
        <w:t xml:space="preserve">, cliquez sur le bouton </w:t>
      </w:r>
      <w:proofErr w:type="spellStart"/>
      <w:r w:rsidRPr="00AB1B9B">
        <w:rPr>
          <w:i/>
          <w:noProof w:val="0"/>
        </w:rPr>
        <w:t>Add</w:t>
      </w:r>
      <w:proofErr w:type="spellEnd"/>
      <w:r w:rsidRPr="00AB1B9B">
        <w:rPr>
          <w:noProof w:val="0"/>
        </w:rPr>
        <w:t xml:space="preserve"> (marqué en rouge dans l’illustration). Vous devriez voir apparaître une nouvelle mesure saisonnière appelée </w:t>
      </w:r>
      <w:r w:rsidRPr="00AB1B9B">
        <w:rPr>
          <w:i/>
          <w:noProof w:val="0"/>
        </w:rPr>
        <w:t>SeasonalMetric0</w:t>
      </w:r>
      <w:r w:rsidRPr="00AB1B9B">
        <w:rPr>
          <w:noProof w:val="0"/>
        </w:rPr>
        <w:t>. Remplacez son nom par « </w:t>
      </w:r>
      <w:proofErr w:type="spellStart"/>
      <w:r w:rsidRPr="00AB1B9B">
        <w:rPr>
          <w:noProof w:val="0"/>
        </w:rPr>
        <w:t>QuarterlyMean</w:t>
      </w:r>
      <w:proofErr w:type="spellEnd"/>
      <w:r w:rsidRPr="00AB1B9B">
        <w:rPr>
          <w:noProof w:val="0"/>
        </w:rPr>
        <w:t> » (moyenne trimestrielle).</w:t>
      </w:r>
    </w:p>
    <w:p w14:paraId="2B07B4A4" w14:textId="472908DC" w:rsidR="00F537E9" w:rsidRPr="00D7274F" w:rsidRDefault="00D7274F" w:rsidP="00D7274F">
      <w:pPr>
        <w:pStyle w:val="bullet"/>
        <w:ind w:left="720"/>
        <w:jc w:val="center"/>
        <w:rPr>
          <w:b/>
          <w:noProof w:val="0"/>
        </w:rPr>
      </w:pPr>
      <w:r>
        <w:rPr>
          <w:b/>
          <w:lang w:val="en-US"/>
        </w:rPr>
        <w:drawing>
          <wp:inline distT="0" distB="0" distL="0" distR="0" wp14:anchorId="65B53E1D" wp14:editId="20A77A2B">
            <wp:extent cx="4163695" cy="2407920"/>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3695" cy="2407920"/>
                    </a:xfrm>
                    <a:prstGeom prst="rect">
                      <a:avLst/>
                    </a:prstGeom>
                    <a:noFill/>
                  </pic:spPr>
                </pic:pic>
              </a:graphicData>
            </a:graphic>
          </wp:inline>
        </w:drawing>
      </w:r>
      <w:r w:rsidR="00A436E2" w:rsidRPr="00D7274F">
        <w:rPr>
          <w:b/>
        </w:rPr>
        <w:tab/>
      </w:r>
    </w:p>
    <w:p w14:paraId="61A9CAF9" w14:textId="7267D4D8" w:rsidR="00F537E9" w:rsidRPr="00D7274F" w:rsidRDefault="00EF594E" w:rsidP="00972613">
      <w:pPr>
        <w:pStyle w:val="bullet"/>
        <w:numPr>
          <w:ilvl w:val="0"/>
          <w:numId w:val="63"/>
        </w:numPr>
        <w:rPr>
          <w:b/>
          <w:noProof w:val="0"/>
        </w:rPr>
      </w:pPr>
      <w:r w:rsidRPr="00AB1B9B">
        <w:rPr>
          <w:noProof w:val="0"/>
        </w:rPr>
        <w:t xml:space="preserve">Dans la partie inférieure de la colonne intitulée </w:t>
      </w:r>
      <w:proofErr w:type="spellStart"/>
      <w:r w:rsidRPr="00AB1B9B">
        <w:rPr>
          <w:i/>
          <w:noProof w:val="0"/>
        </w:rPr>
        <w:t>Seasonal</w:t>
      </w:r>
      <w:proofErr w:type="spellEnd"/>
      <w:r w:rsidRPr="00AB1B9B">
        <w:rPr>
          <w:i/>
          <w:noProof w:val="0"/>
        </w:rPr>
        <w:t xml:space="preserve"> </w:t>
      </w:r>
      <w:proofErr w:type="spellStart"/>
      <w:r w:rsidRPr="00AB1B9B">
        <w:rPr>
          <w:i/>
          <w:noProof w:val="0"/>
        </w:rPr>
        <w:t>metric</w:t>
      </w:r>
      <w:proofErr w:type="spellEnd"/>
      <w:r w:rsidRPr="00AB1B9B">
        <w:rPr>
          <w:i/>
          <w:noProof w:val="0"/>
        </w:rPr>
        <w:t xml:space="preserve"> </w:t>
      </w:r>
      <w:proofErr w:type="spellStart"/>
      <w:r w:rsidRPr="00AB1B9B">
        <w:rPr>
          <w:i/>
          <w:noProof w:val="0"/>
        </w:rPr>
        <w:t>season</w:t>
      </w:r>
      <w:r w:rsidRPr="00AB1B9B">
        <w:rPr>
          <w:noProof w:val="0"/>
        </w:rPr>
        <w:t>s</w:t>
      </w:r>
      <w:proofErr w:type="spellEnd"/>
      <w:r w:rsidRPr="00AB1B9B">
        <w:rPr>
          <w:noProof w:val="0"/>
        </w:rPr>
        <w:t xml:space="preserve"> (saisons des mesures saisonnières), cliquez sur le bouton </w:t>
      </w:r>
      <w:proofErr w:type="spellStart"/>
      <w:r w:rsidRPr="00AB1B9B">
        <w:rPr>
          <w:i/>
          <w:noProof w:val="0"/>
        </w:rPr>
        <w:t>Add</w:t>
      </w:r>
      <w:proofErr w:type="spellEnd"/>
      <w:r w:rsidRPr="00AB1B9B">
        <w:rPr>
          <w:noProof w:val="0"/>
        </w:rPr>
        <w:t xml:space="preserve"> (marqué en rouge dans l’illustration). Vous devriez voir apparaître une nouvelle saison intitulée </w:t>
      </w:r>
      <w:proofErr w:type="spellStart"/>
      <w:r w:rsidRPr="00AB1B9B">
        <w:rPr>
          <w:i/>
          <w:noProof w:val="0"/>
        </w:rPr>
        <w:t>Season</w:t>
      </w:r>
      <w:proofErr w:type="spellEnd"/>
      <w:r w:rsidRPr="00AB1B9B">
        <w:rPr>
          <w:i/>
          <w:noProof w:val="0"/>
        </w:rPr>
        <w:t xml:space="preserve"> 1</w:t>
      </w:r>
      <w:r w:rsidRPr="00AB1B9B">
        <w:rPr>
          <w:noProof w:val="0"/>
        </w:rPr>
        <w:t xml:space="preserve"> dans la colonne de droite.</w:t>
      </w:r>
    </w:p>
    <w:p w14:paraId="49DC92AA" w14:textId="438FF0D0" w:rsidR="00DC239A" w:rsidRPr="00AB1B9B" w:rsidRDefault="00D7274F" w:rsidP="00D7274F">
      <w:pPr>
        <w:pStyle w:val="bullet"/>
        <w:ind w:left="720"/>
        <w:jc w:val="center"/>
        <w:rPr>
          <w:b/>
          <w:noProof w:val="0"/>
        </w:rPr>
      </w:pPr>
      <w:r>
        <w:rPr>
          <w:b/>
          <w:lang w:val="en-US"/>
        </w:rPr>
        <w:drawing>
          <wp:inline distT="0" distB="0" distL="0" distR="0" wp14:anchorId="00888E0B" wp14:editId="3D2F5F44">
            <wp:extent cx="4218940" cy="2505710"/>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18940" cy="2505710"/>
                    </a:xfrm>
                    <a:prstGeom prst="rect">
                      <a:avLst/>
                    </a:prstGeom>
                    <a:noFill/>
                  </pic:spPr>
                </pic:pic>
              </a:graphicData>
            </a:graphic>
          </wp:inline>
        </w:drawing>
      </w:r>
    </w:p>
    <w:p w14:paraId="2DF3664A" w14:textId="53B7296A" w:rsidR="004622AF" w:rsidRPr="00AB1B9B" w:rsidRDefault="00051865" w:rsidP="00972613">
      <w:pPr>
        <w:pStyle w:val="bullet"/>
        <w:numPr>
          <w:ilvl w:val="0"/>
          <w:numId w:val="64"/>
        </w:numPr>
        <w:rPr>
          <w:b/>
          <w:noProof w:val="0"/>
        </w:rPr>
      </w:pPr>
      <w:r w:rsidRPr="00AB1B9B">
        <w:rPr>
          <w:noProof w:val="0"/>
        </w:rPr>
        <w:lastRenderedPageBreak/>
        <w:t xml:space="preserve">Vous ajouterez quatre saisons et vous devrez spécifier la durée de chacune. Pour la </w:t>
      </w:r>
      <w:proofErr w:type="spellStart"/>
      <w:r w:rsidRPr="00AB1B9B">
        <w:rPr>
          <w:i/>
          <w:noProof w:val="0"/>
        </w:rPr>
        <w:t>Season</w:t>
      </w:r>
      <w:proofErr w:type="spellEnd"/>
      <w:r w:rsidRPr="00AB1B9B">
        <w:rPr>
          <w:i/>
          <w:noProof w:val="0"/>
        </w:rPr>
        <w:t xml:space="preserve"> 1</w:t>
      </w:r>
      <w:r w:rsidRPr="00AB1B9B">
        <w:rPr>
          <w:noProof w:val="0"/>
        </w:rPr>
        <w:t>, fixez la date de fin (</w:t>
      </w:r>
      <w:r w:rsidRPr="00AB1B9B">
        <w:rPr>
          <w:i/>
          <w:noProof w:val="0"/>
        </w:rPr>
        <w:t>End date</w:t>
      </w:r>
      <w:r w:rsidRPr="00AB1B9B">
        <w:rPr>
          <w:noProof w:val="0"/>
        </w:rPr>
        <w:t xml:space="preserve">) à « March 31 » (31 mars), en utilisant la section </w:t>
      </w:r>
      <w:proofErr w:type="spellStart"/>
      <w:r w:rsidRPr="00AB1B9B">
        <w:rPr>
          <w:i/>
          <w:noProof w:val="0"/>
        </w:rPr>
        <w:t>Selected</w:t>
      </w:r>
      <w:proofErr w:type="spellEnd"/>
      <w:r w:rsidRPr="00AB1B9B">
        <w:rPr>
          <w:i/>
          <w:noProof w:val="0"/>
        </w:rPr>
        <w:t xml:space="preserve"> </w:t>
      </w:r>
      <w:proofErr w:type="spellStart"/>
      <w:r w:rsidRPr="00AB1B9B">
        <w:rPr>
          <w:i/>
          <w:noProof w:val="0"/>
        </w:rPr>
        <w:t>season</w:t>
      </w:r>
      <w:proofErr w:type="spellEnd"/>
      <w:r w:rsidRPr="00AB1B9B">
        <w:rPr>
          <w:i/>
          <w:noProof w:val="0"/>
        </w:rPr>
        <w:t xml:space="preserve"> </w:t>
      </w:r>
      <w:proofErr w:type="spellStart"/>
      <w:r w:rsidRPr="00AB1B9B">
        <w:rPr>
          <w:i/>
          <w:noProof w:val="0"/>
        </w:rPr>
        <w:t>details</w:t>
      </w:r>
      <w:proofErr w:type="spellEnd"/>
      <w:r w:rsidRPr="00AB1B9B">
        <w:rPr>
          <w:noProof w:val="0"/>
        </w:rPr>
        <w:t xml:space="preserve"> (détails de la saison sélectionnée) pour ajuster la durée de la station. Pour changer la date, placer le curseur sur le mois ou le jour et utiliser les flèches vers le haut et vers le bas pour augmenter ou réduire la valeur sélectionnée.</w:t>
      </w:r>
    </w:p>
    <w:p w14:paraId="6DA7F940" w14:textId="48FC9C24" w:rsidR="00E93983" w:rsidRPr="00AB1B9B" w:rsidRDefault="00497C70" w:rsidP="00972613">
      <w:pPr>
        <w:pStyle w:val="bullet"/>
        <w:numPr>
          <w:ilvl w:val="0"/>
          <w:numId w:val="64"/>
        </w:numPr>
        <w:rPr>
          <w:b/>
          <w:noProof w:val="0"/>
        </w:rPr>
      </w:pPr>
      <w:r w:rsidRPr="00AB1B9B">
        <w:rPr>
          <w:noProof w:val="0"/>
        </w:rPr>
        <w:t xml:space="preserve">Après avoir correctement défini la </w:t>
      </w:r>
      <w:proofErr w:type="spellStart"/>
      <w:r w:rsidRPr="00AB1B9B">
        <w:rPr>
          <w:i/>
          <w:noProof w:val="0"/>
        </w:rPr>
        <w:t>Season</w:t>
      </w:r>
      <w:proofErr w:type="spellEnd"/>
      <w:r w:rsidRPr="00AB1B9B">
        <w:rPr>
          <w:i/>
          <w:noProof w:val="0"/>
        </w:rPr>
        <w:t xml:space="preserve"> 1</w:t>
      </w:r>
      <w:r w:rsidRPr="00AB1B9B">
        <w:rPr>
          <w:noProof w:val="0"/>
        </w:rPr>
        <w:t xml:space="preserve">, cliquez sur le bouton </w:t>
      </w:r>
      <w:proofErr w:type="spellStart"/>
      <w:r w:rsidRPr="00AB1B9B">
        <w:rPr>
          <w:i/>
          <w:noProof w:val="0"/>
        </w:rPr>
        <w:t>Add</w:t>
      </w:r>
      <w:proofErr w:type="spellEnd"/>
      <w:r w:rsidRPr="00AB1B9B">
        <w:rPr>
          <w:noProof w:val="0"/>
        </w:rPr>
        <w:t xml:space="preserve"> en bas de la colonne </w:t>
      </w:r>
      <w:proofErr w:type="spellStart"/>
      <w:r w:rsidRPr="00AB1B9B">
        <w:rPr>
          <w:i/>
          <w:noProof w:val="0"/>
        </w:rPr>
        <w:t>Seasonal</w:t>
      </w:r>
      <w:proofErr w:type="spellEnd"/>
      <w:r w:rsidRPr="00AB1B9B">
        <w:rPr>
          <w:i/>
          <w:noProof w:val="0"/>
        </w:rPr>
        <w:t xml:space="preserve"> </w:t>
      </w:r>
      <w:proofErr w:type="spellStart"/>
      <w:r w:rsidRPr="00AB1B9B">
        <w:rPr>
          <w:i/>
          <w:noProof w:val="0"/>
        </w:rPr>
        <w:t>metric</w:t>
      </w:r>
      <w:proofErr w:type="spellEnd"/>
      <w:r w:rsidRPr="00AB1B9B">
        <w:rPr>
          <w:i/>
          <w:noProof w:val="0"/>
        </w:rPr>
        <w:t xml:space="preserve"> </w:t>
      </w:r>
      <w:proofErr w:type="spellStart"/>
      <w:r w:rsidRPr="00AB1B9B">
        <w:rPr>
          <w:i/>
          <w:noProof w:val="0"/>
        </w:rPr>
        <w:t>seasons</w:t>
      </w:r>
      <w:proofErr w:type="spellEnd"/>
      <w:r w:rsidRPr="00AB1B9B">
        <w:rPr>
          <w:noProof w:val="0"/>
        </w:rPr>
        <w:t xml:space="preserve"> pour ajouter la saison suivante. Il est important de remarquer que la valeur </w:t>
      </w:r>
      <w:r w:rsidRPr="00AB1B9B">
        <w:rPr>
          <w:i/>
          <w:noProof w:val="0"/>
        </w:rPr>
        <w:t>Start date</w:t>
      </w:r>
      <w:r w:rsidRPr="00AB1B9B">
        <w:rPr>
          <w:noProof w:val="0"/>
        </w:rPr>
        <w:t xml:space="preserve"> (date de début) est automatiquement configurée un jour après la valeur </w:t>
      </w:r>
      <w:r w:rsidRPr="00AB1B9B">
        <w:rPr>
          <w:i/>
          <w:noProof w:val="0"/>
        </w:rPr>
        <w:t>End date</w:t>
      </w:r>
      <w:r w:rsidRPr="00AB1B9B">
        <w:rPr>
          <w:noProof w:val="0"/>
        </w:rPr>
        <w:t xml:space="preserve"> de la saison précédente. Pour la </w:t>
      </w:r>
      <w:proofErr w:type="spellStart"/>
      <w:r w:rsidRPr="00AB1B9B">
        <w:rPr>
          <w:i/>
          <w:noProof w:val="0"/>
        </w:rPr>
        <w:t>Season</w:t>
      </w:r>
      <w:proofErr w:type="spellEnd"/>
      <w:r w:rsidRPr="00AB1B9B">
        <w:rPr>
          <w:i/>
          <w:noProof w:val="0"/>
        </w:rPr>
        <w:t xml:space="preserve"> 2</w:t>
      </w:r>
      <w:r w:rsidRPr="00AB1B9B">
        <w:rPr>
          <w:noProof w:val="0"/>
        </w:rPr>
        <w:t>, sélectionnez « </w:t>
      </w:r>
      <w:proofErr w:type="spellStart"/>
      <w:r w:rsidRPr="00AB1B9B">
        <w:rPr>
          <w:noProof w:val="0"/>
        </w:rPr>
        <w:t>June</w:t>
      </w:r>
      <w:proofErr w:type="spellEnd"/>
      <w:r w:rsidRPr="00AB1B9B">
        <w:rPr>
          <w:noProof w:val="0"/>
        </w:rPr>
        <w:t xml:space="preserve"> 30 » (30 juin) comme </w:t>
      </w:r>
      <w:r w:rsidRPr="00AB1B9B">
        <w:rPr>
          <w:i/>
          <w:noProof w:val="0"/>
        </w:rPr>
        <w:t>End date</w:t>
      </w:r>
      <w:r w:rsidRPr="00AB1B9B">
        <w:rPr>
          <w:noProof w:val="0"/>
        </w:rPr>
        <w:t>.</w:t>
      </w:r>
    </w:p>
    <w:p w14:paraId="5031752E" w14:textId="77777777" w:rsidR="00350A2D" w:rsidRPr="00350A2D" w:rsidRDefault="00CF50E4" w:rsidP="00350A2D">
      <w:pPr>
        <w:pStyle w:val="bullet"/>
        <w:ind w:left="720"/>
        <w:jc w:val="center"/>
        <w:rPr>
          <w:b/>
          <w:noProof w:val="0"/>
        </w:rPr>
      </w:pPr>
      <w:r w:rsidRPr="00AB1B9B">
        <w:rPr>
          <w:lang w:val="en-US"/>
        </w:rPr>
        <w:drawing>
          <wp:inline distT="0" distB="0" distL="0" distR="0" wp14:anchorId="0B6F7156" wp14:editId="4D5BA764">
            <wp:extent cx="4245610" cy="2710815"/>
            <wp:effectExtent l="0" t="0" r="254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245610" cy="2710815"/>
                    </a:xfrm>
                    <a:prstGeom prst="rect">
                      <a:avLst/>
                    </a:prstGeom>
                  </pic:spPr>
                </pic:pic>
              </a:graphicData>
            </a:graphic>
          </wp:inline>
        </w:drawing>
      </w:r>
    </w:p>
    <w:p w14:paraId="6011FA51" w14:textId="146934FD" w:rsidR="004622AF" w:rsidRPr="00AB1B9B" w:rsidRDefault="00CF50E4" w:rsidP="00972613">
      <w:pPr>
        <w:pStyle w:val="bullet"/>
        <w:numPr>
          <w:ilvl w:val="0"/>
          <w:numId w:val="64"/>
        </w:numPr>
        <w:rPr>
          <w:b/>
          <w:noProof w:val="0"/>
        </w:rPr>
      </w:pPr>
      <w:r w:rsidRPr="00AB1B9B">
        <w:rPr>
          <w:noProof w:val="0"/>
        </w:rPr>
        <w:t xml:space="preserve">Pour ajouter une troisième saison, cliquez sur </w:t>
      </w:r>
      <w:proofErr w:type="spellStart"/>
      <w:r w:rsidRPr="00AB1B9B">
        <w:rPr>
          <w:i/>
          <w:noProof w:val="0"/>
        </w:rPr>
        <w:t>Add</w:t>
      </w:r>
      <w:proofErr w:type="spellEnd"/>
      <w:r w:rsidRPr="00AB1B9B">
        <w:rPr>
          <w:i/>
          <w:noProof w:val="0"/>
        </w:rPr>
        <w:t xml:space="preserve">. </w:t>
      </w:r>
      <w:r w:rsidRPr="00AB1B9B">
        <w:rPr>
          <w:noProof w:val="0"/>
        </w:rPr>
        <w:t>Sélectionnez « </w:t>
      </w:r>
      <w:proofErr w:type="spellStart"/>
      <w:r w:rsidRPr="00AB1B9B">
        <w:rPr>
          <w:noProof w:val="0"/>
        </w:rPr>
        <w:t>September</w:t>
      </w:r>
      <w:proofErr w:type="spellEnd"/>
      <w:r w:rsidRPr="00AB1B9B">
        <w:rPr>
          <w:noProof w:val="0"/>
        </w:rPr>
        <w:t xml:space="preserve"> 30 » (30 septembre) comme </w:t>
      </w:r>
      <w:r w:rsidRPr="00AB1B9B">
        <w:rPr>
          <w:i/>
          <w:noProof w:val="0"/>
        </w:rPr>
        <w:t>End date</w:t>
      </w:r>
      <w:r w:rsidRPr="00AB1B9B">
        <w:rPr>
          <w:noProof w:val="0"/>
        </w:rPr>
        <w:t xml:space="preserve">. Pour ajouter la dernière saison, cliquez sur </w:t>
      </w:r>
      <w:proofErr w:type="spellStart"/>
      <w:r w:rsidRPr="00AB1B9B">
        <w:rPr>
          <w:i/>
          <w:noProof w:val="0"/>
        </w:rPr>
        <w:t>Add</w:t>
      </w:r>
      <w:proofErr w:type="spellEnd"/>
      <w:r w:rsidRPr="00AB1B9B">
        <w:rPr>
          <w:i/>
          <w:noProof w:val="0"/>
        </w:rPr>
        <w:t>.</w:t>
      </w:r>
      <w:r w:rsidRPr="00AB1B9B">
        <w:rPr>
          <w:noProof w:val="0"/>
        </w:rPr>
        <w:t xml:space="preserve"> La date du terme final sera automatiquement configurée à « </w:t>
      </w:r>
      <w:proofErr w:type="spellStart"/>
      <w:r w:rsidRPr="00AB1B9B">
        <w:rPr>
          <w:noProof w:val="0"/>
        </w:rPr>
        <w:t>December</w:t>
      </w:r>
      <w:proofErr w:type="spellEnd"/>
      <w:r w:rsidRPr="00AB1B9B">
        <w:rPr>
          <w:noProof w:val="0"/>
        </w:rPr>
        <w:t xml:space="preserve"> 31 » (31 décembre). La fenêtre </w:t>
      </w:r>
      <w:r w:rsidRPr="00AB1B9B">
        <w:rPr>
          <w:i/>
          <w:noProof w:val="0"/>
        </w:rPr>
        <w:t xml:space="preserve">Manage </w:t>
      </w:r>
      <w:proofErr w:type="spellStart"/>
      <w:r w:rsidRPr="00AB1B9B">
        <w:rPr>
          <w:i/>
          <w:noProof w:val="0"/>
        </w:rPr>
        <w:t>seasons</w:t>
      </w:r>
      <w:proofErr w:type="spellEnd"/>
      <w:r w:rsidRPr="00AB1B9B">
        <w:rPr>
          <w:i/>
          <w:noProof w:val="0"/>
        </w:rPr>
        <w:t xml:space="preserve"> for </w:t>
      </w:r>
      <w:proofErr w:type="spellStart"/>
      <w:r w:rsidRPr="00AB1B9B">
        <w:rPr>
          <w:i/>
          <w:noProof w:val="0"/>
        </w:rPr>
        <w:t>individual</w:t>
      </w:r>
      <w:proofErr w:type="spellEnd"/>
      <w:r w:rsidRPr="00AB1B9B">
        <w:rPr>
          <w:i/>
          <w:noProof w:val="0"/>
        </w:rPr>
        <w:t xml:space="preserve"> </w:t>
      </w:r>
      <w:proofErr w:type="spellStart"/>
      <w:r w:rsidRPr="00AB1B9B">
        <w:rPr>
          <w:i/>
          <w:noProof w:val="0"/>
        </w:rPr>
        <w:t>pollutant</w:t>
      </w:r>
      <w:proofErr w:type="spellEnd"/>
      <w:r w:rsidRPr="00AB1B9B">
        <w:rPr>
          <w:i/>
          <w:noProof w:val="0"/>
        </w:rPr>
        <w:t xml:space="preserve"> </w:t>
      </w:r>
      <w:proofErr w:type="spellStart"/>
      <w:r w:rsidRPr="00AB1B9B">
        <w:rPr>
          <w:i/>
          <w:noProof w:val="0"/>
        </w:rPr>
        <w:t>metrics</w:t>
      </w:r>
      <w:proofErr w:type="spellEnd"/>
      <w:r w:rsidRPr="00AB1B9B">
        <w:rPr>
          <w:noProof w:val="0"/>
        </w:rPr>
        <w:t xml:space="preserve"> (gérer les saisons pour les mesures d’un agent polluant) devrait apparaître comme suit : </w:t>
      </w:r>
    </w:p>
    <w:p w14:paraId="6730BE48" w14:textId="161643BB" w:rsidR="00FA3483" w:rsidRPr="00AB1B9B" w:rsidRDefault="00CF51FB" w:rsidP="00D7274F">
      <w:pPr>
        <w:pStyle w:val="bullet"/>
        <w:keepNext/>
        <w:numPr>
          <w:ilvl w:val="0"/>
          <w:numId w:val="65"/>
        </w:numPr>
        <w:rPr>
          <w:noProof w:val="0"/>
        </w:rPr>
      </w:pPr>
      <w:r w:rsidRPr="00AB1B9B">
        <w:rPr>
          <w:noProof w:val="0"/>
        </w:rPr>
        <w:lastRenderedPageBreak/>
        <w:t xml:space="preserve">Cliquez sur </w:t>
      </w:r>
      <w:r w:rsidRPr="00AB1B9B">
        <w:rPr>
          <w:i/>
          <w:noProof w:val="0"/>
        </w:rPr>
        <w:t>OK</w:t>
      </w:r>
      <w:r w:rsidRPr="00AB1B9B">
        <w:rPr>
          <w:noProof w:val="0"/>
        </w:rPr>
        <w:t xml:space="preserve"> pour fermer la fenêtre </w:t>
      </w:r>
      <w:r w:rsidRPr="00AB1B9B">
        <w:rPr>
          <w:i/>
          <w:noProof w:val="0"/>
        </w:rPr>
        <w:t xml:space="preserve">Manage </w:t>
      </w:r>
      <w:proofErr w:type="spellStart"/>
      <w:r w:rsidRPr="00AB1B9B">
        <w:rPr>
          <w:i/>
          <w:noProof w:val="0"/>
        </w:rPr>
        <w:t>seasons</w:t>
      </w:r>
      <w:proofErr w:type="spellEnd"/>
      <w:r w:rsidRPr="00AB1B9B">
        <w:rPr>
          <w:i/>
          <w:noProof w:val="0"/>
        </w:rPr>
        <w:t xml:space="preserve"> for </w:t>
      </w:r>
      <w:proofErr w:type="spellStart"/>
      <w:r w:rsidRPr="00AB1B9B">
        <w:rPr>
          <w:i/>
          <w:noProof w:val="0"/>
        </w:rPr>
        <w:t>individual</w:t>
      </w:r>
      <w:proofErr w:type="spellEnd"/>
      <w:r w:rsidRPr="00AB1B9B">
        <w:rPr>
          <w:i/>
          <w:noProof w:val="0"/>
        </w:rPr>
        <w:t xml:space="preserve"> </w:t>
      </w:r>
      <w:proofErr w:type="spellStart"/>
      <w:r w:rsidRPr="00AB1B9B">
        <w:rPr>
          <w:i/>
          <w:noProof w:val="0"/>
        </w:rPr>
        <w:t>pollutant</w:t>
      </w:r>
      <w:proofErr w:type="spellEnd"/>
      <w:r w:rsidRPr="00AB1B9B">
        <w:rPr>
          <w:i/>
          <w:noProof w:val="0"/>
        </w:rPr>
        <w:t xml:space="preserve"> </w:t>
      </w:r>
      <w:proofErr w:type="spellStart"/>
      <w:r w:rsidRPr="00AB1B9B">
        <w:rPr>
          <w:i/>
          <w:noProof w:val="0"/>
        </w:rPr>
        <w:t>metrics</w:t>
      </w:r>
      <w:proofErr w:type="spellEnd"/>
      <w:r w:rsidRPr="00AB1B9B">
        <w:rPr>
          <w:noProof w:val="0"/>
        </w:rPr>
        <w:t xml:space="preserve">. Maintenant, votre fenêtre </w:t>
      </w:r>
      <w:proofErr w:type="spellStart"/>
      <w:r w:rsidRPr="00AB1B9B">
        <w:rPr>
          <w:i/>
          <w:noProof w:val="0"/>
        </w:rPr>
        <w:t>Pollutant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devrait apparaître comme suit :</w:t>
      </w:r>
    </w:p>
    <w:p w14:paraId="5400B2B0" w14:textId="53C156E8" w:rsidR="00E93983" w:rsidRDefault="00D7274F" w:rsidP="00350A2D">
      <w:pPr>
        <w:spacing w:after="0"/>
        <w:jc w:val="center"/>
        <w:rPr>
          <w:rFonts w:asciiTheme="majorHAnsi" w:hAnsiTheme="majorHAnsi"/>
          <w:b/>
        </w:rPr>
      </w:pPr>
      <w:r>
        <w:rPr>
          <w:rFonts w:asciiTheme="majorHAnsi" w:hAnsiTheme="majorHAnsi"/>
          <w:b/>
          <w:noProof/>
          <w:lang w:val="en-US"/>
        </w:rPr>
        <w:drawing>
          <wp:inline distT="0" distB="0" distL="0" distR="0" wp14:anchorId="4CD7FA04" wp14:editId="53753D66">
            <wp:extent cx="3566160" cy="3274060"/>
            <wp:effectExtent l="0" t="0" r="0" b="254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66160" cy="3274060"/>
                    </a:xfrm>
                    <a:prstGeom prst="rect">
                      <a:avLst/>
                    </a:prstGeom>
                    <a:noFill/>
                  </pic:spPr>
                </pic:pic>
              </a:graphicData>
            </a:graphic>
          </wp:inline>
        </w:drawing>
      </w:r>
    </w:p>
    <w:p w14:paraId="12502CEF" w14:textId="77777777" w:rsidR="00D7274F" w:rsidRPr="00AB1B9B" w:rsidRDefault="00D7274F" w:rsidP="00350A2D">
      <w:pPr>
        <w:spacing w:after="0"/>
        <w:jc w:val="center"/>
        <w:rPr>
          <w:rFonts w:asciiTheme="majorHAnsi" w:hAnsiTheme="majorHAnsi"/>
          <w:b/>
        </w:rPr>
      </w:pPr>
    </w:p>
    <w:p w14:paraId="39D3DE4F" w14:textId="50BF2207" w:rsidR="00F04B69" w:rsidRPr="00D7274F" w:rsidRDefault="00C64452" w:rsidP="00350A2D">
      <w:pPr>
        <w:pStyle w:val="ListParagraph"/>
        <w:numPr>
          <w:ilvl w:val="0"/>
          <w:numId w:val="10"/>
        </w:numPr>
        <w:spacing w:after="0"/>
        <w:ind w:left="720"/>
        <w:rPr>
          <w:rFonts w:asciiTheme="majorHAnsi" w:hAnsiTheme="majorHAnsi"/>
        </w:rPr>
      </w:pPr>
      <w:r w:rsidRPr="00AB1B9B">
        <w:t xml:space="preserve">Cliquez sur </w:t>
      </w:r>
      <w:r w:rsidRPr="00AB1B9B">
        <w:rPr>
          <w:i/>
        </w:rPr>
        <w:t>OK</w:t>
      </w:r>
      <w:r w:rsidRPr="00AB1B9B">
        <w:t xml:space="preserve"> pour fermer la fenêtre </w:t>
      </w:r>
      <w:proofErr w:type="spellStart"/>
      <w:r w:rsidRPr="00AB1B9B">
        <w:rPr>
          <w:i/>
        </w:rPr>
        <w:t>Pollutant</w:t>
      </w:r>
      <w:proofErr w:type="spellEnd"/>
      <w:r w:rsidRPr="00AB1B9B">
        <w:rPr>
          <w:i/>
        </w:rPr>
        <w:t xml:space="preserve"> </w:t>
      </w:r>
      <w:proofErr w:type="spellStart"/>
      <w:r w:rsidRPr="00AB1B9B">
        <w:rPr>
          <w:i/>
        </w:rPr>
        <w:t>definition</w:t>
      </w:r>
      <w:proofErr w:type="spellEnd"/>
      <w:r w:rsidRPr="00AB1B9B">
        <w:t xml:space="preserve">. Cliquez sur </w:t>
      </w:r>
      <w:r w:rsidRPr="00AB1B9B">
        <w:rPr>
          <w:i/>
        </w:rPr>
        <w:t>OK</w:t>
      </w:r>
      <w:r w:rsidRPr="00AB1B9B">
        <w:t xml:space="preserve"> pour revenir à la fenêtre </w:t>
      </w:r>
      <w:r w:rsidRPr="00AB1B9B">
        <w:rPr>
          <w:i/>
        </w:rPr>
        <w:t xml:space="preserve">Manage </w:t>
      </w:r>
      <w:proofErr w:type="spellStart"/>
      <w:r w:rsidRPr="00AB1B9B">
        <w:rPr>
          <w:i/>
        </w:rPr>
        <w:t>pollutants</w:t>
      </w:r>
      <w:proofErr w:type="spellEnd"/>
      <w:r w:rsidRPr="00AB1B9B">
        <w:t>. La fenêtre devrait apparaître comme suit :</w:t>
      </w:r>
    </w:p>
    <w:p w14:paraId="28D893A2" w14:textId="77777777" w:rsidR="00D7274F" w:rsidRPr="00AB1B9B" w:rsidRDefault="00D7274F" w:rsidP="00D7274F">
      <w:pPr>
        <w:pStyle w:val="ListParagraph"/>
        <w:spacing w:after="0"/>
        <w:rPr>
          <w:rFonts w:asciiTheme="majorHAnsi" w:hAnsiTheme="majorHAnsi"/>
        </w:rPr>
      </w:pPr>
    </w:p>
    <w:p w14:paraId="10044469" w14:textId="77777777" w:rsidR="00290C43" w:rsidRDefault="00A47340" w:rsidP="00350A2D">
      <w:pPr>
        <w:pStyle w:val="ListParagraph"/>
        <w:spacing w:after="0"/>
        <w:ind w:left="0"/>
        <w:jc w:val="center"/>
        <w:rPr>
          <w:rFonts w:asciiTheme="majorHAnsi" w:hAnsiTheme="majorHAnsi"/>
        </w:rPr>
      </w:pPr>
      <w:r w:rsidRPr="00AB1B9B">
        <w:rPr>
          <w:noProof/>
          <w:lang w:val="en-US"/>
        </w:rPr>
        <w:drawing>
          <wp:inline distT="0" distB="0" distL="0" distR="0" wp14:anchorId="704B0172" wp14:editId="79A349F2">
            <wp:extent cx="3642078" cy="25431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644935" cy="2545170"/>
                    </a:xfrm>
                    <a:prstGeom prst="rect">
                      <a:avLst/>
                    </a:prstGeom>
                  </pic:spPr>
                </pic:pic>
              </a:graphicData>
            </a:graphic>
          </wp:inline>
        </w:drawing>
      </w:r>
    </w:p>
    <w:p w14:paraId="17A47A48" w14:textId="77777777" w:rsidR="00D7274F" w:rsidRPr="00AB1B9B" w:rsidRDefault="00D7274F" w:rsidP="00350A2D">
      <w:pPr>
        <w:pStyle w:val="ListParagraph"/>
        <w:spacing w:after="0"/>
        <w:ind w:left="0"/>
        <w:jc w:val="center"/>
        <w:rPr>
          <w:rFonts w:asciiTheme="majorHAnsi" w:hAnsiTheme="majorHAnsi"/>
        </w:rPr>
      </w:pPr>
    </w:p>
    <w:p w14:paraId="0EC11D1B" w14:textId="17CB0172" w:rsidR="00290C43" w:rsidRPr="00AB1B9B" w:rsidRDefault="00C64452" w:rsidP="00D7274F">
      <w:pPr>
        <w:pStyle w:val="ListParagraph"/>
        <w:numPr>
          <w:ilvl w:val="0"/>
          <w:numId w:val="10"/>
        </w:numPr>
        <w:spacing w:after="0"/>
        <w:ind w:left="720"/>
        <w:rPr>
          <w:rFonts w:asciiTheme="majorHAnsi" w:hAnsiTheme="majorHAnsi"/>
        </w:rPr>
      </w:pPr>
      <w:r w:rsidRPr="00AB1B9B">
        <w:t xml:space="preserve">Cliquez sur </w:t>
      </w:r>
      <w:r w:rsidRPr="00AB1B9B">
        <w:rPr>
          <w:i/>
        </w:rPr>
        <w:t>OK</w:t>
      </w:r>
      <w:r w:rsidRPr="00AB1B9B">
        <w:t xml:space="preserve"> pour fermer la fenêtre </w:t>
      </w:r>
      <w:r w:rsidRPr="00AB1B9B">
        <w:rPr>
          <w:i/>
        </w:rPr>
        <w:t xml:space="preserve">Manage </w:t>
      </w:r>
      <w:proofErr w:type="spellStart"/>
      <w:r w:rsidRPr="00AB1B9B">
        <w:rPr>
          <w:i/>
        </w:rPr>
        <w:t>pollutants</w:t>
      </w:r>
      <w:proofErr w:type="spellEnd"/>
      <w:r w:rsidRPr="00AB1B9B">
        <w:t>.</w:t>
      </w:r>
      <w:r w:rsidRPr="00AB1B9B">
        <w:rPr>
          <w:rFonts w:asciiTheme="majorHAnsi" w:hAnsiTheme="majorHAnsi"/>
        </w:rPr>
        <w:t xml:space="preserve"> </w:t>
      </w:r>
    </w:p>
    <w:p w14:paraId="218647B0" w14:textId="77777777" w:rsidR="00290C43" w:rsidRPr="00AB1B9B" w:rsidRDefault="00290C43" w:rsidP="00290C43">
      <w:pPr>
        <w:pStyle w:val="ListParagraph"/>
        <w:spacing w:after="0"/>
        <w:ind w:left="1440"/>
        <w:rPr>
          <w:rFonts w:asciiTheme="majorHAnsi" w:hAnsiTheme="majorHAnsi"/>
        </w:rPr>
      </w:pPr>
    </w:p>
    <w:p w14:paraId="3778EB3A" w14:textId="1B106140" w:rsidR="00C20FE0" w:rsidRPr="00AB1B9B" w:rsidRDefault="00C64452" w:rsidP="001B1991">
      <w:pPr>
        <w:pStyle w:val="Body"/>
      </w:pPr>
      <w:r w:rsidRPr="00AB1B9B">
        <w:rPr>
          <w:i/>
          <w:u w:val="single"/>
        </w:rPr>
        <w:t>Optionnel :</w:t>
      </w:r>
      <w:r w:rsidRPr="00AB1B9B">
        <w:t xml:space="preserve"> Vous pouvez répéter les mêmes étapes que nous venons de décrire pour ajouter d’autres agents polluants que vous estimerez nécessaires (il pourrait vous être utile de passer en revue les </w:t>
      </w:r>
      <w:r w:rsidRPr="00AB1B9B">
        <w:lastRenderedPageBreak/>
        <w:t xml:space="preserve">agents polluants définis dans le </w:t>
      </w:r>
      <w:r w:rsidRPr="00AB1B9B">
        <w:rPr>
          <w:i/>
        </w:rPr>
        <w:t>setup</w:t>
      </w:r>
      <w:r w:rsidRPr="00AB1B9B">
        <w:t xml:space="preserve"> « United States » car il couvre un large éventail d’agents polluants. Il est important de remarquer que vous pouvez utiliser d’autres types d’observation (par ex. horaire) et d’autres mesures (par ex. D1HourMAx, D8HourMax, des mesures saisonnières). Cependant, votre définition de l’agent polluant doit correspondre aux données de contrôle</w:t>
      </w:r>
      <w:r w:rsidR="000C4427">
        <w:t xml:space="preserve"> ou au modèle donn</w:t>
      </w:r>
      <w:r w:rsidR="000C4427" w:rsidRPr="00AB1B9B">
        <w:t>ées</w:t>
      </w:r>
      <w:r w:rsidR="000C4427">
        <w:t xml:space="preserve"> </w:t>
      </w:r>
      <w:r w:rsidRPr="00AB1B9B">
        <w:t>pour votre zone d’intérêt et à la mesure utilisée dans la fonction d'impact sur la santé que vous avez choisie.</w:t>
      </w:r>
    </w:p>
    <w:p w14:paraId="6351A854" w14:textId="77777777" w:rsidR="00C64452" w:rsidRPr="00AB1B9B" w:rsidRDefault="00C64452" w:rsidP="00CF50E4">
      <w:pPr>
        <w:pStyle w:val="Body"/>
        <w:rPr>
          <w:b/>
          <w:u w:val="single"/>
        </w:rPr>
      </w:pPr>
    </w:p>
    <w:p w14:paraId="702770CC" w14:textId="77777777" w:rsidR="00C64452" w:rsidRPr="00AB1B9B" w:rsidRDefault="00C64452" w:rsidP="00C64452">
      <w:pPr>
        <w:pStyle w:val="Body"/>
        <w:rPr>
          <w:b/>
          <w:u w:val="single"/>
        </w:rPr>
      </w:pPr>
      <w:r w:rsidRPr="00AB1B9B">
        <w:rPr>
          <w:b/>
          <w:u w:val="single"/>
        </w:rPr>
        <w:t xml:space="preserve">Questions pour les apprenants </w:t>
      </w:r>
    </w:p>
    <w:p w14:paraId="2C937C28" w14:textId="77777777" w:rsidR="00C64452" w:rsidRPr="00AB1B9B" w:rsidRDefault="00C64452" w:rsidP="00C64452">
      <w:pPr>
        <w:pStyle w:val="Body"/>
        <w:rPr>
          <w:b/>
        </w:rPr>
      </w:pPr>
      <w:r w:rsidRPr="00AB1B9B">
        <w:rPr>
          <w:b/>
        </w:rPr>
        <w:t xml:space="preserve">Quelle est la différence entre un agent polluant et une mesure ? </w:t>
      </w:r>
    </w:p>
    <w:p w14:paraId="45491957" w14:textId="597F14AF" w:rsidR="00C20FE0" w:rsidRPr="00AB1B9B" w:rsidRDefault="00CF50E4" w:rsidP="00972613">
      <w:pPr>
        <w:pStyle w:val="Heading2"/>
        <w:spacing w:before="200" w:after="200"/>
        <w:ind w:left="720" w:hanging="720"/>
        <w:rPr>
          <w:color w:val="1F497D" w:themeColor="text2"/>
        </w:rPr>
      </w:pPr>
      <w:bookmarkStart w:id="36" w:name="_Toc959987"/>
      <w:r w:rsidRPr="00AB1B9B">
        <w:rPr>
          <w:rFonts w:asciiTheme="minorHAnsi" w:hAnsiTheme="minorHAnsi"/>
          <w:b w:val="0"/>
          <w:noProof/>
          <w:sz w:val="22"/>
          <w:szCs w:val="22"/>
          <w:lang w:val="en-US"/>
        </w:rPr>
        <mc:AlternateContent>
          <mc:Choice Requires="wps">
            <w:drawing>
              <wp:anchor distT="0" distB="0" distL="114300" distR="114300" simplePos="0" relativeHeight="251691520" behindDoc="0" locked="0" layoutInCell="1" allowOverlap="1" wp14:anchorId="35696DCD" wp14:editId="0858D4BC">
                <wp:simplePos x="0" y="0"/>
                <wp:positionH relativeFrom="column">
                  <wp:posOffset>0</wp:posOffset>
                </wp:positionH>
                <wp:positionV relativeFrom="paragraph">
                  <wp:posOffset>559435</wp:posOffset>
                </wp:positionV>
                <wp:extent cx="6057900" cy="1228725"/>
                <wp:effectExtent l="0" t="0" r="19050" b="28575"/>
                <wp:wrapSquare wrapText="bothSides"/>
                <wp:docPr id="51" name="Rounded Rectangle 51"/>
                <wp:cNvGraphicFramePr/>
                <a:graphic xmlns:a="http://schemas.openxmlformats.org/drawingml/2006/main">
                  <a:graphicData uri="http://schemas.microsoft.com/office/word/2010/wordprocessingShape">
                    <wps:wsp>
                      <wps:cNvSpPr/>
                      <wps:spPr>
                        <a:xfrm>
                          <a:off x="0" y="0"/>
                          <a:ext cx="6057900" cy="1228725"/>
                        </a:xfrm>
                        <a:prstGeom prst="roundRect">
                          <a:avLst/>
                        </a:prstGeom>
                        <a:noFill/>
                        <a:ln w="9525" cap="flat" cmpd="sng" algn="ctr">
                          <a:solidFill>
                            <a:srgbClr val="4F81BD"/>
                          </a:solidFill>
                          <a:prstDash val="solid"/>
                        </a:ln>
                        <a:effectLst/>
                      </wps:spPr>
                      <wps:txbx>
                        <w:txbxContent>
                          <w:p w14:paraId="542EF578" w14:textId="7EB4CE29" w:rsidR="00D7274F" w:rsidRPr="00B872BE" w:rsidRDefault="00D7274F" w:rsidP="00CF50E4">
                            <w:pPr>
                              <w:rPr>
                                <w:sz w:val="20"/>
                                <w:szCs w:val="20"/>
                              </w:rPr>
                            </w:pPr>
                            <w:r>
                              <w:rPr>
                                <w:b/>
                                <w:sz w:val="20"/>
                                <w:szCs w:val="20"/>
                              </w:rPr>
                              <w:t>Important :</w:t>
                            </w:r>
                            <w:r>
                              <w:rPr>
                                <w:sz w:val="20"/>
                                <w:szCs w:val="20"/>
                              </w:rPr>
                              <w:t xml:space="preserve"> Si vous utilisez des données de modèles au lieu de données de contrôle pour votre analyse, vous pouvez passer cette étape. Les données de contrôle peuvent être formatées dans un fichier Excel ou CSV (valeurs séparées par une virgule). Pour plus d’information sur le format correct pour les données de modèles, veuillez consulter la section 4.5.1 du manuel de l’utilisateur de </w:t>
                            </w:r>
                            <w:proofErr w:type="spellStart"/>
                            <w:r>
                              <w:rPr>
                                <w:sz w:val="20"/>
                                <w:szCs w:val="20"/>
                              </w:rPr>
                              <w:t>BenMAP</w:t>
                            </w:r>
                            <w:proofErr w:type="spellEnd"/>
                            <w:r>
                              <w:rPr>
                                <w:sz w:val="20"/>
                                <w:szCs w:val="20"/>
                              </w:rPr>
                              <w:t>-CE.  Cet exercice utilisera des données de contrôle, et il faut donc respecter les étapes suivantes.</w:t>
                            </w:r>
                          </w:p>
                          <w:p w14:paraId="288BCF17" w14:textId="77777777" w:rsidR="00D7274F" w:rsidRPr="001E6290" w:rsidRDefault="00D7274F" w:rsidP="00CF50E4">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1" o:spid="_x0000_s1035" style="position:absolute;left:0;text-align:left;margin-left:0;margin-top:44.05pt;width:477pt;height:96.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" filled="f" strokecolor="#4f81bd">
                <v:textbox>
                  <w:txbxContent>
                    <w:p w14:paraId="542EF578" w14:textId="7EB4CE29" w:rsidR="00D7274F" w:rsidRPr="00B872BE" w:rsidRDefault="00D7274F" w:rsidP="00CF50E4">
                      <w:pPr>
                        <w:rPr>
                          <w:sz w:val="20"/>
                          <w:szCs w:val="20"/>
                        </w:rPr>
                      </w:pPr>
                      <w:r>
                        <w:rPr>
                          <w:b/>
                          <w:sz w:val="20"/>
                          <w:szCs w:val="20"/>
                        </w:rPr>
                        <w:t>Important :</w:t>
                      </w:r>
                      <w:r>
                        <w:rPr>
                          <w:sz w:val="20"/>
                          <w:szCs w:val="20"/>
                        </w:rPr>
                        <w:t xml:space="preserve"> Si vous utilisez des données de modèles au lieu de données de contrôle pour votre analyse, vous pouvez passer cette étape. Les données de contrôle peuvent être formatées dans un fichier Excel ou CSV (valeurs séparées par une virgule). Pour plus d’information sur le format correct pour les données de modèles, veuillez consulter la section 4.5.1 du manuel de l’utilisateur de </w:t>
                      </w:r>
                      <w:proofErr w:type="spellStart"/>
                      <w:r>
                        <w:rPr>
                          <w:sz w:val="20"/>
                          <w:szCs w:val="20"/>
                        </w:rPr>
                        <w:t>BenMAP</w:t>
                      </w:r>
                      <w:proofErr w:type="spellEnd"/>
                      <w:r>
                        <w:rPr>
                          <w:sz w:val="20"/>
                          <w:szCs w:val="20"/>
                        </w:rPr>
                        <w:t>-CE.  Cet exercice utilisera des données de contrôle, et il faut donc respecter les étapes suivantes.</w:t>
                      </w:r>
                    </w:p>
                    <w:p w14:paraId="288BCF17" w14:textId="77777777" w:rsidR="00D7274F" w:rsidRPr="001E6290" w:rsidRDefault="00D7274F" w:rsidP="00CF50E4">
                      <w:pPr>
                        <w:jc w:val="center"/>
                        <w:rPr>
                          <w:rFonts w:asciiTheme="majorHAnsi" w:hAnsiTheme="majorHAnsi"/>
                        </w:rPr>
                      </w:pPr>
                    </w:p>
                  </w:txbxContent>
                </v:textbox>
                <w10:wrap type="square"/>
              </v:roundrect>
            </w:pict>
          </mc:Fallback>
        </mc:AlternateContent>
      </w:r>
      <w:r w:rsidRPr="00AB1B9B">
        <w:rPr>
          <w:color w:val="1F497D" w:themeColor="text2"/>
        </w:rPr>
        <w:t>3.3</w:t>
      </w:r>
      <w:r w:rsidRPr="00AB1B9B">
        <w:rPr>
          <w:color w:val="1F497D" w:themeColor="text2"/>
        </w:rPr>
        <w:tab/>
        <w:t>Ajouter les données des agents polluants</w:t>
      </w:r>
      <w:bookmarkEnd w:id="36"/>
    </w:p>
    <w:p w14:paraId="205DFE24" w14:textId="77777777" w:rsidR="00290C43" w:rsidRPr="00AB1B9B" w:rsidRDefault="00290C43" w:rsidP="00F022B9">
      <w:pPr>
        <w:spacing w:after="120"/>
        <w:ind w:left="720"/>
        <w:rPr>
          <w:rFonts w:asciiTheme="majorHAnsi" w:hAnsiTheme="majorHAnsi"/>
        </w:rPr>
      </w:pPr>
    </w:p>
    <w:p w14:paraId="5FD280EC" w14:textId="5E6F9A88" w:rsidR="005A7276" w:rsidRPr="00AB1B9B" w:rsidRDefault="00907EF5" w:rsidP="00AB749B">
      <w:pPr>
        <w:pStyle w:val="Body"/>
      </w:pPr>
      <w:r w:rsidRPr="00AB1B9B">
        <w:t>Situer le fichier qui contient l’information des saisons de contrôle de la qualité de l’air du Nigéria (« Nigeria_GBDMonitors_PM25_2017.csv ») et l’ouvrir dans Excel ou dans l’éditeur de texte. Les données de contrôle de la qualité de l’air du Nigéria ont été dérivées et adaptées de concentrations de PM</w:t>
      </w:r>
      <w:r w:rsidRPr="00AB1B9B">
        <w:rPr>
          <w:vertAlign w:val="subscript"/>
        </w:rPr>
        <w:t>2</w:t>
      </w:r>
      <w:proofErr w:type="gramStart"/>
      <w:r w:rsidRPr="00AB1B9B">
        <w:rPr>
          <w:vertAlign w:val="subscript"/>
        </w:rPr>
        <w:t>,5</w:t>
      </w:r>
      <w:proofErr w:type="gramEnd"/>
      <w:r w:rsidRPr="00AB1B9B">
        <w:t xml:space="preserve"> modélisées provenant de l’étude Global </w:t>
      </w:r>
      <w:proofErr w:type="spellStart"/>
      <w:r w:rsidRPr="00AB1B9B">
        <w:t>Burden</w:t>
      </w:r>
      <w:proofErr w:type="spellEnd"/>
      <w:r w:rsidRPr="00AB1B9B">
        <w:t xml:space="preserve"> of </w:t>
      </w:r>
      <w:proofErr w:type="spellStart"/>
      <w:r w:rsidRPr="00AB1B9B">
        <w:t>Disease</w:t>
      </w:r>
      <w:proofErr w:type="spellEnd"/>
      <w:r w:rsidRPr="00AB1B9B">
        <w:t xml:space="preserve"> (GBD, charge mondiale de maladie). Dans cette analyse, ces données seront traitées comme des données de contrôle, autrement dit nous</w:t>
      </w:r>
      <w:r w:rsidR="00FD25ED">
        <w:t xml:space="preserve"> </w:t>
      </w:r>
      <w:r w:rsidR="00614082">
        <w:t>avons sélectionné 29 cellules de grille</w:t>
      </w:r>
      <w:r w:rsidR="00FD25ED">
        <w:t xml:space="preserve"> </w:t>
      </w:r>
      <w:r w:rsidR="00FD25ED" w:rsidRPr="00D7274F">
        <w:t>de façon aléatoire</w:t>
      </w:r>
      <w:r w:rsidR="000C4427">
        <w:t xml:space="preserve"> </w:t>
      </w:r>
      <w:r w:rsidR="00FD25ED">
        <w:t xml:space="preserve">dans notre zone étudiée de </w:t>
      </w:r>
      <w:r w:rsidR="00FD25ED" w:rsidRPr="00AB1B9B">
        <w:t>l’étude</w:t>
      </w:r>
      <w:r w:rsidR="00FD25ED">
        <w:t xml:space="preserve"> GBD et nous </w:t>
      </w:r>
      <w:r w:rsidRPr="00AB1B9B">
        <w:t xml:space="preserve">supposerons que chaque concentration de PM modélisée avec GBD apparaît dans une « station de contrôle » située au centre de chaque cellule de la grille. Vous verrez huit variables dans le fichier : </w:t>
      </w:r>
      <w:r w:rsidRPr="00AB1B9B">
        <w:rPr>
          <w:i/>
        </w:rPr>
        <w:t>Monitor Name</w:t>
      </w:r>
      <w:r w:rsidRPr="00AB1B9B">
        <w:t xml:space="preserve"> (nom de la station de contrôle)</w:t>
      </w:r>
      <w:r w:rsidRPr="00AB1B9B">
        <w:rPr>
          <w:i/>
        </w:rPr>
        <w:t>, Monitor Description</w:t>
      </w:r>
      <w:r w:rsidRPr="00AB1B9B">
        <w:t xml:space="preserve"> (description de la station de contrôle)</w:t>
      </w:r>
      <w:r w:rsidRPr="00AB1B9B">
        <w:rPr>
          <w:i/>
        </w:rPr>
        <w:t>, Latitude</w:t>
      </w:r>
      <w:r w:rsidRPr="00AB1B9B">
        <w:t xml:space="preserve"> (latitude)</w:t>
      </w:r>
      <w:r w:rsidRPr="00AB1B9B">
        <w:rPr>
          <w:i/>
        </w:rPr>
        <w:t xml:space="preserve">, Longitude </w:t>
      </w:r>
      <w:r w:rsidRPr="00AB1B9B">
        <w:t>(longitude)</w:t>
      </w:r>
      <w:r w:rsidRPr="00AB1B9B">
        <w:rPr>
          <w:i/>
        </w:rPr>
        <w:t xml:space="preserve">, </w:t>
      </w:r>
      <w:proofErr w:type="spellStart"/>
      <w:r w:rsidRPr="00AB1B9B">
        <w:rPr>
          <w:i/>
        </w:rPr>
        <w:t>Metric</w:t>
      </w:r>
      <w:proofErr w:type="spellEnd"/>
      <w:r w:rsidRPr="00AB1B9B">
        <w:t xml:space="preserve"> (mesure)</w:t>
      </w:r>
      <w:r w:rsidRPr="00AB1B9B">
        <w:rPr>
          <w:i/>
        </w:rPr>
        <w:t xml:space="preserve">, </w:t>
      </w:r>
      <w:proofErr w:type="spellStart"/>
      <w:r w:rsidRPr="00AB1B9B">
        <w:rPr>
          <w:i/>
        </w:rPr>
        <w:t>Seasonal</w:t>
      </w:r>
      <w:proofErr w:type="spellEnd"/>
      <w:r w:rsidRPr="00AB1B9B">
        <w:rPr>
          <w:i/>
        </w:rPr>
        <w:t xml:space="preserve"> </w:t>
      </w:r>
      <w:proofErr w:type="spellStart"/>
      <w:r w:rsidRPr="00AB1B9B">
        <w:rPr>
          <w:i/>
        </w:rPr>
        <w:t>Metric</w:t>
      </w:r>
      <w:proofErr w:type="spellEnd"/>
      <w:r w:rsidRPr="00AB1B9B">
        <w:t xml:space="preserve"> (mesure saisonnière)</w:t>
      </w:r>
      <w:r w:rsidRPr="00AB1B9B">
        <w:rPr>
          <w:i/>
        </w:rPr>
        <w:t xml:space="preserve">, </w:t>
      </w:r>
      <w:proofErr w:type="spellStart"/>
      <w:r w:rsidRPr="00AB1B9B">
        <w:rPr>
          <w:i/>
        </w:rPr>
        <w:t>Statistic</w:t>
      </w:r>
      <w:proofErr w:type="spellEnd"/>
      <w:r w:rsidRPr="00AB1B9B">
        <w:t xml:space="preserve"> (statistique)</w:t>
      </w:r>
      <w:r w:rsidRPr="00AB1B9B">
        <w:rPr>
          <w:i/>
        </w:rPr>
        <w:t xml:space="preserve">, </w:t>
      </w:r>
      <w:r w:rsidRPr="00AB1B9B">
        <w:t>et</w:t>
      </w:r>
      <w:r w:rsidRPr="00AB1B9B">
        <w:rPr>
          <w:i/>
        </w:rPr>
        <w:t xml:space="preserve"> Values</w:t>
      </w:r>
      <w:r w:rsidRPr="00AB1B9B">
        <w:t xml:space="preserve"> (valeurs). Le nom, la latitude, la longitude et les valeurs doivent être renseignés pour que </w:t>
      </w:r>
      <w:proofErr w:type="spellStart"/>
      <w:r w:rsidRPr="00AB1B9B">
        <w:t>BenMAP</w:t>
      </w:r>
      <w:proofErr w:type="spellEnd"/>
      <w:r w:rsidRPr="00AB1B9B">
        <w:t>-CE puisse utiliser le fichier.</w:t>
      </w:r>
    </w:p>
    <w:p w14:paraId="0065B406" w14:textId="564E60C6" w:rsidR="00755F3D" w:rsidRPr="00AB1B9B" w:rsidRDefault="00446F53" w:rsidP="00AB749B">
      <w:pPr>
        <w:pStyle w:val="Body"/>
      </w:pPr>
      <w:r w:rsidRPr="00AB1B9B">
        <w:t>Ce fichier a une valeur pour chaque station de contrôle, qui correspond aux concentrations annuelles moyennes de PM</w:t>
      </w:r>
      <w:r w:rsidRPr="00AB1B9B">
        <w:rPr>
          <w:vertAlign w:val="subscript"/>
        </w:rPr>
        <w:t>2</w:t>
      </w:r>
      <w:proofErr w:type="gramStart"/>
      <w:r w:rsidRPr="00AB1B9B">
        <w:rPr>
          <w:vertAlign w:val="subscript"/>
        </w:rPr>
        <w:t>,5</w:t>
      </w:r>
      <w:proofErr w:type="gramEnd"/>
      <w:r w:rsidRPr="00AB1B9B">
        <w:t xml:space="preserve">. La variable </w:t>
      </w:r>
      <w:r w:rsidRPr="00AB1B9B">
        <w:rPr>
          <w:i/>
        </w:rPr>
        <w:t>Values</w:t>
      </w:r>
      <w:r w:rsidRPr="00AB1B9B">
        <w:t xml:space="preserve"> (valeurs) contient une série de valeurs séparées par une virgule entre guillemets. Les valeurs manquantes sont exprimées par un point (‘.’). Le champ </w:t>
      </w:r>
      <w:r w:rsidRPr="00AB1B9B">
        <w:rPr>
          <w:i/>
        </w:rPr>
        <w:t>Values</w:t>
      </w:r>
      <w:r w:rsidRPr="00AB1B9B">
        <w:t xml:space="preserve"> peut avoir une ou plusieurs valeurs pour chaque station de contrôle, qui correspondent à une statistique annuelle ou aux mesures saisonnières, quotidiennes ou horaires. Vous trouverez ci-dessous une section d’un fichier de contrôle de la pollution du Nigéria. </w:t>
      </w:r>
    </w:p>
    <w:p w14:paraId="73FE3812" w14:textId="649DA9AD" w:rsidR="00EA2B8D" w:rsidRPr="00AB1B9B" w:rsidRDefault="008255D5" w:rsidP="00755F3D">
      <w:pPr>
        <w:pStyle w:val="Body"/>
        <w:jc w:val="center"/>
      </w:pPr>
      <w:r w:rsidRPr="000F2762">
        <w:rPr>
          <w:noProof/>
          <w:lang w:val="en-US"/>
        </w:rPr>
        <w:lastRenderedPageBreak/>
        <w:drawing>
          <wp:inline distT="0" distB="0" distL="0" distR="0" wp14:anchorId="0F8333A2" wp14:editId="3760914A">
            <wp:extent cx="4494553" cy="1454313"/>
            <wp:effectExtent l="0" t="0" r="127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4494553" cy="1454313"/>
                    </a:xfrm>
                    <a:prstGeom prst="rect">
                      <a:avLst/>
                    </a:prstGeom>
                    <a:noFill/>
                    <a:ln>
                      <a:noFill/>
                    </a:ln>
                  </pic:spPr>
                </pic:pic>
              </a:graphicData>
            </a:graphic>
          </wp:inline>
        </w:drawing>
      </w:r>
    </w:p>
    <w:p w14:paraId="7AB9F53C" w14:textId="77777777" w:rsidR="00F022B9" w:rsidRPr="00AB1B9B" w:rsidRDefault="001B544B" w:rsidP="00755F3D">
      <w:pPr>
        <w:spacing w:after="120"/>
        <w:jc w:val="center"/>
        <w:rPr>
          <w:rFonts w:asciiTheme="majorHAnsi" w:hAnsiTheme="majorHAnsi"/>
        </w:rPr>
      </w:pPr>
      <w:r w:rsidRPr="00AB1B9B">
        <w:rPr>
          <w:b/>
          <w:noProof/>
          <w:lang w:val="en-US"/>
        </w:rPr>
        <mc:AlternateContent>
          <mc:Choice Requires="wps">
            <w:drawing>
              <wp:inline distT="0" distB="0" distL="0" distR="0" wp14:anchorId="3CBA011F" wp14:editId="580F7839">
                <wp:extent cx="6143625" cy="1114425"/>
                <wp:effectExtent l="0" t="0" r="28575" b="28575"/>
                <wp:docPr id="52" name="Rounded Rectangle 52"/>
                <wp:cNvGraphicFramePr/>
                <a:graphic xmlns:a="http://schemas.openxmlformats.org/drawingml/2006/main">
                  <a:graphicData uri="http://schemas.microsoft.com/office/word/2010/wordprocessingShape">
                    <wps:wsp>
                      <wps:cNvSpPr/>
                      <wps:spPr>
                        <a:xfrm>
                          <a:off x="0" y="0"/>
                          <a:ext cx="6143625" cy="1114425"/>
                        </a:xfrm>
                        <a:prstGeom prst="roundRect">
                          <a:avLst/>
                        </a:prstGeom>
                        <a:noFill/>
                        <a:ln w="9525" cap="flat" cmpd="sng" algn="ctr">
                          <a:solidFill>
                            <a:schemeClr val="accent1"/>
                          </a:solidFill>
                          <a:prstDash val="solid"/>
                        </a:ln>
                        <a:effectLst/>
                      </wps:spPr>
                      <wps:txbx>
                        <w:txbxContent>
                          <w:p w14:paraId="59CC53BD" w14:textId="615326E6" w:rsidR="00D7274F" w:rsidRPr="00B872BE" w:rsidRDefault="00D7274F" w:rsidP="00755F3D">
                            <w:pPr>
                              <w:rPr>
                                <w:sz w:val="20"/>
                                <w:szCs w:val="20"/>
                              </w:rPr>
                            </w:pPr>
                            <w:r>
                              <w:rPr>
                                <w:b/>
                                <w:sz w:val="20"/>
                                <w:szCs w:val="20"/>
                              </w:rPr>
                              <w:t xml:space="preserve">Important : </w:t>
                            </w:r>
                            <w:r>
                              <w:rPr>
                                <w:sz w:val="20"/>
                                <w:szCs w:val="20"/>
                              </w:rPr>
                              <w:t xml:space="preserve">Il y a deux types de données de pollution de l’air qui peuvent être utilisés dans </w:t>
                            </w:r>
                            <w:proofErr w:type="spellStart"/>
                            <w:r>
                              <w:rPr>
                                <w:sz w:val="20"/>
                                <w:szCs w:val="20"/>
                              </w:rPr>
                              <w:t>BenMAP</w:t>
                            </w:r>
                            <w:proofErr w:type="spellEnd"/>
                            <w:r>
                              <w:rPr>
                                <w:sz w:val="20"/>
                                <w:szCs w:val="20"/>
                              </w:rPr>
                              <w:t xml:space="preserve">-CE : des données de contrôle de points spécifiques et des données de modèles fondés sur des grilles définies. Quelles que soient les données que vous utilisez, elles doivent être associées à un agent polluant particulier que vous aurez défini. Seules les données de contrôle de points spécifiques sont sauvegardées dans la base de données du </w:t>
                            </w:r>
                            <w:r>
                              <w:rPr>
                                <w:i/>
                                <w:sz w:val="20"/>
                                <w:szCs w:val="20"/>
                              </w:rPr>
                              <w:t>setup</w:t>
                            </w:r>
                            <w:r>
                              <w:rPr>
                                <w:sz w:val="20"/>
                                <w:szCs w:val="20"/>
                              </w:rPr>
                              <w:t xml:space="preserve">, tandis que les données des modèles sont chargées dans </w:t>
                            </w:r>
                            <w:proofErr w:type="spellStart"/>
                            <w:r>
                              <w:rPr>
                                <w:sz w:val="20"/>
                                <w:szCs w:val="20"/>
                              </w:rPr>
                              <w:t>BenMAP</w:t>
                            </w:r>
                            <w:proofErr w:type="spellEnd"/>
                            <w:r>
                              <w:rPr>
                                <w:sz w:val="20"/>
                                <w:szCs w:val="20"/>
                              </w:rPr>
                              <w:t xml:space="preserve">-CE uniquement lorsque vous réalisez votre analyse, et ne sont pas sauvegardées dans le </w:t>
                            </w:r>
                            <w:r>
                              <w:rPr>
                                <w:i/>
                                <w:sz w:val="20"/>
                                <w:szCs w:val="20"/>
                              </w:rPr>
                              <w:t>setup</w:t>
                            </w:r>
                            <w:r>
                              <w:rPr>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ounded Rectangle 52" o:spid="_x0000_s1036" style="width:483.75pt;height:87.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" filled="f" strokecolor="#4f81bd [3204]">
                <v:textbox>
                  <w:txbxContent>
                    <w:p w14:paraId="59CC53BD" w14:textId="615326E6" w:rsidR="00D7274F" w:rsidRPr="00B872BE" w:rsidRDefault="00D7274F" w:rsidP="00755F3D">
                      <w:pPr>
                        <w:rPr>
                          <w:sz w:val="20"/>
                          <w:szCs w:val="20"/>
                        </w:rPr>
                      </w:pPr>
                      <w:r>
                        <w:rPr>
                          <w:b/>
                          <w:sz w:val="20"/>
                          <w:szCs w:val="20"/>
                        </w:rPr>
                        <w:t xml:space="preserve">Important : </w:t>
                      </w:r>
                      <w:r>
                        <w:rPr>
                          <w:sz w:val="20"/>
                          <w:szCs w:val="20"/>
                        </w:rPr>
                        <w:t xml:space="preserve">Il y a deux types de données de pollution de l’air qui peuvent être utilisés dans </w:t>
                      </w:r>
                      <w:proofErr w:type="spellStart"/>
                      <w:r>
                        <w:rPr>
                          <w:sz w:val="20"/>
                          <w:szCs w:val="20"/>
                        </w:rPr>
                        <w:t>BenMAP</w:t>
                      </w:r>
                      <w:proofErr w:type="spellEnd"/>
                      <w:r>
                        <w:rPr>
                          <w:sz w:val="20"/>
                          <w:szCs w:val="20"/>
                        </w:rPr>
                        <w:t xml:space="preserve">-CE : des données de contrôle de points spécifiques et des données de modèles fondés sur des grilles définies. Quelles que soient les données que vous utilisez, elles doivent être associées à un agent polluant particulier que vous aurez défini. Seules les données de contrôle de points spécifiques sont sauvegardées dans la base de données du </w:t>
                      </w:r>
                      <w:r>
                        <w:rPr>
                          <w:i/>
                          <w:sz w:val="20"/>
                          <w:szCs w:val="20"/>
                        </w:rPr>
                        <w:t>setup</w:t>
                      </w:r>
                      <w:r>
                        <w:rPr>
                          <w:sz w:val="20"/>
                          <w:szCs w:val="20"/>
                        </w:rPr>
                        <w:t xml:space="preserve">, tandis que les données des modèles sont chargées dans </w:t>
                      </w:r>
                      <w:proofErr w:type="spellStart"/>
                      <w:r>
                        <w:rPr>
                          <w:sz w:val="20"/>
                          <w:szCs w:val="20"/>
                        </w:rPr>
                        <w:t>BenMAP</w:t>
                      </w:r>
                      <w:proofErr w:type="spellEnd"/>
                      <w:r>
                        <w:rPr>
                          <w:sz w:val="20"/>
                          <w:szCs w:val="20"/>
                        </w:rPr>
                        <w:t xml:space="preserve">-CE uniquement lorsque vous réalisez votre analyse, et ne sont pas sauvegardées dans le </w:t>
                      </w:r>
                      <w:r>
                        <w:rPr>
                          <w:i/>
                          <w:sz w:val="20"/>
                          <w:szCs w:val="20"/>
                        </w:rPr>
                        <w:t>setup</w:t>
                      </w:r>
                      <w:r>
                        <w:rPr>
                          <w:sz w:val="20"/>
                          <w:szCs w:val="20"/>
                        </w:rPr>
                        <w:t>.</w:t>
                      </w:r>
                    </w:p>
                  </w:txbxContent>
                </v:textbox>
                <w10:anchorlock/>
              </v:roundrect>
            </w:pict>
          </mc:Fallback>
        </mc:AlternateContent>
      </w:r>
    </w:p>
    <w:p w14:paraId="4B01F1D0" w14:textId="10B02AF3" w:rsidR="00907B24" w:rsidRPr="00AB1B9B" w:rsidRDefault="00E0219F" w:rsidP="00972613">
      <w:pPr>
        <w:pStyle w:val="Body"/>
      </w:pPr>
      <w:r w:rsidRPr="00AB1B9B">
        <w:t xml:space="preserve">Fermez le fichier « Nigeria_GBDMonitors_PM25_2017.csv » et suivez les étapes suivantes pour l’ajouter à </w:t>
      </w:r>
      <w:proofErr w:type="spellStart"/>
      <w:r w:rsidRPr="00AB1B9B">
        <w:t>BenMAP</w:t>
      </w:r>
      <w:proofErr w:type="spellEnd"/>
      <w:r w:rsidRPr="00AB1B9B">
        <w:t xml:space="preserve">-CE. Assurez-vous d’être dans la fenêtre </w:t>
      </w:r>
      <w:proofErr w:type="spellStart"/>
      <w:r w:rsidRPr="00AB1B9B">
        <w:rPr>
          <w:b/>
        </w:rPr>
        <w:t>Modify</w:t>
      </w:r>
      <w:proofErr w:type="spellEnd"/>
      <w:r w:rsidRPr="00AB1B9B">
        <w:rPr>
          <w:b/>
        </w:rPr>
        <w:t xml:space="preserve"> </w:t>
      </w:r>
      <w:proofErr w:type="spellStart"/>
      <w:r w:rsidRPr="00AB1B9B">
        <w:rPr>
          <w:b/>
        </w:rPr>
        <w:t>datasets</w:t>
      </w:r>
      <w:proofErr w:type="spellEnd"/>
      <w:r w:rsidRPr="00AB1B9B">
        <w:t xml:space="preserve"> et que </w:t>
      </w:r>
      <w:r w:rsidRPr="00AB1B9B">
        <w:rPr>
          <w:i/>
        </w:rPr>
        <w:t>Nigeria</w:t>
      </w:r>
      <w:r w:rsidRPr="00AB1B9B">
        <w:t xml:space="preserve"> est sélectionné dans le menu déroulant </w:t>
      </w:r>
      <w:proofErr w:type="spellStart"/>
      <w:r w:rsidRPr="00AB1B9B">
        <w:rPr>
          <w:i/>
        </w:rPr>
        <w:t>Available</w:t>
      </w:r>
      <w:proofErr w:type="spellEnd"/>
      <w:r w:rsidRPr="00AB1B9B">
        <w:rPr>
          <w:i/>
        </w:rPr>
        <w:t xml:space="preserve"> setups</w:t>
      </w:r>
      <w:r w:rsidRPr="00AB1B9B">
        <w:t>.</w:t>
      </w:r>
    </w:p>
    <w:p w14:paraId="24A68B83" w14:textId="06339837" w:rsidR="00907B24" w:rsidRPr="00AB1B9B" w:rsidRDefault="00091955" w:rsidP="00972613">
      <w:pPr>
        <w:pStyle w:val="bullet"/>
        <w:numPr>
          <w:ilvl w:val="0"/>
          <w:numId w:val="10"/>
        </w:numPr>
        <w:ind w:left="720"/>
        <w:rPr>
          <w:i/>
          <w:noProof w:val="0"/>
        </w:rPr>
      </w:pPr>
      <w:r w:rsidRPr="00AB1B9B">
        <w:rPr>
          <w:noProof w:val="0"/>
        </w:rPr>
        <w:t xml:space="preserve">Cliquez sur le bouton </w:t>
      </w:r>
      <w:r w:rsidRPr="00AB1B9B">
        <w:rPr>
          <w:i/>
          <w:noProof w:val="0"/>
        </w:rPr>
        <w:t>Manage</w:t>
      </w:r>
      <w:r w:rsidRPr="00AB1B9B">
        <w:rPr>
          <w:noProof w:val="0"/>
        </w:rPr>
        <w:t xml:space="preserve"> sous l’encadré </w:t>
      </w:r>
      <w:r w:rsidRPr="00AB1B9B">
        <w:rPr>
          <w:i/>
          <w:noProof w:val="0"/>
        </w:rPr>
        <w:t xml:space="preserve">Monitor </w:t>
      </w:r>
      <w:proofErr w:type="spellStart"/>
      <w:r w:rsidRPr="00AB1B9B">
        <w:rPr>
          <w:i/>
          <w:noProof w:val="0"/>
        </w:rPr>
        <w:t>datasets</w:t>
      </w:r>
      <w:proofErr w:type="spellEnd"/>
      <w:r w:rsidRPr="00AB1B9B">
        <w:rPr>
          <w:noProof w:val="0"/>
        </w:rPr>
        <w:t xml:space="preserve"> (ensembles de données de contrôle). Ceci ouvrira la fenêtre </w:t>
      </w:r>
      <w:r w:rsidRPr="00AB1B9B">
        <w:rPr>
          <w:i/>
          <w:noProof w:val="0"/>
        </w:rPr>
        <w:t xml:space="preserve">Manage monitor </w:t>
      </w:r>
      <w:proofErr w:type="spellStart"/>
      <w:r w:rsidRPr="00AB1B9B">
        <w:rPr>
          <w:i/>
          <w:noProof w:val="0"/>
        </w:rPr>
        <w:t>datasets</w:t>
      </w:r>
      <w:proofErr w:type="spellEnd"/>
      <w:r w:rsidRPr="00AB1B9B">
        <w:rPr>
          <w:noProof w:val="0"/>
        </w:rPr>
        <w:t xml:space="preserve"> (gérer les ensembles de données de contrôle).</w:t>
      </w:r>
    </w:p>
    <w:p w14:paraId="2442D6FD" w14:textId="22167D83" w:rsidR="00907B24" w:rsidRPr="00AB1B9B" w:rsidRDefault="00091955" w:rsidP="00972613">
      <w:pPr>
        <w:pStyle w:val="bullet"/>
        <w:numPr>
          <w:ilvl w:val="0"/>
          <w:numId w:val="10"/>
        </w:numPr>
        <w:rPr>
          <w:i/>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sous l’</w:t>
      </w:r>
      <w:r w:rsidR="00AB1B9B" w:rsidRPr="00AB1B9B">
        <w:rPr>
          <w:noProof w:val="0"/>
        </w:rPr>
        <w:t>encadré</w:t>
      </w:r>
      <w:r w:rsidRPr="00AB1B9B">
        <w:rPr>
          <w:noProof w:val="0"/>
        </w:rPr>
        <w:t xml:space="preserve"> </w:t>
      </w:r>
      <w:proofErr w:type="spellStart"/>
      <w:r w:rsidRPr="00AB1B9B">
        <w:rPr>
          <w:i/>
          <w:noProof w:val="0"/>
        </w:rPr>
        <w:t>Available</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Ceci ouvrira la fenêtre </w:t>
      </w:r>
      <w:r w:rsidRPr="00AB1B9B">
        <w:rPr>
          <w:i/>
          <w:noProof w:val="0"/>
        </w:rPr>
        <w:t xml:space="preserve">Monitor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(définition de l’ensemble de données de contrôle).</w:t>
      </w:r>
    </w:p>
    <w:p w14:paraId="333E7CCE" w14:textId="40302E23" w:rsidR="00907B24" w:rsidRPr="00AB1B9B" w:rsidRDefault="00091955" w:rsidP="00972613">
      <w:pPr>
        <w:pStyle w:val="bullet"/>
        <w:numPr>
          <w:ilvl w:val="0"/>
          <w:numId w:val="10"/>
        </w:numPr>
        <w:rPr>
          <w:noProof w:val="0"/>
        </w:rPr>
      </w:pPr>
      <w:r w:rsidRPr="00AB1B9B">
        <w:rPr>
          <w:noProof w:val="0"/>
        </w:rPr>
        <w:t xml:space="preserve">Nommez l’ensemble de données entré « Nigeria PM Monitors » dans le cadre </w:t>
      </w:r>
      <w:proofErr w:type="spellStart"/>
      <w:r w:rsidRPr="00AB1B9B">
        <w:rPr>
          <w:i/>
          <w:noProof w:val="0"/>
        </w:rPr>
        <w:t>Dataset</w:t>
      </w:r>
      <w:proofErr w:type="spellEnd"/>
      <w:r w:rsidRPr="00AB1B9B">
        <w:rPr>
          <w:i/>
          <w:noProof w:val="0"/>
        </w:rPr>
        <w:t xml:space="preserve"> </w:t>
      </w:r>
      <w:proofErr w:type="spellStart"/>
      <w:r w:rsidRPr="00AB1B9B">
        <w:rPr>
          <w:i/>
          <w:noProof w:val="0"/>
        </w:rPr>
        <w:t>name</w:t>
      </w:r>
      <w:proofErr w:type="spellEnd"/>
      <w:r w:rsidRPr="00AB1B9B">
        <w:rPr>
          <w:noProof w:val="0"/>
        </w:rPr>
        <w:t>.</w:t>
      </w:r>
    </w:p>
    <w:p w14:paraId="7F46BCF4" w14:textId="4067673F" w:rsidR="00907B24" w:rsidRPr="00AB1B9B" w:rsidRDefault="00091955" w:rsidP="00972613">
      <w:pPr>
        <w:pStyle w:val="bullet"/>
        <w:numPr>
          <w:ilvl w:val="0"/>
          <w:numId w:val="10"/>
        </w:numPr>
        <w:rPr>
          <w:noProof w:val="0"/>
        </w:rPr>
      </w:pPr>
      <w:r w:rsidRPr="00AB1B9B">
        <w:rPr>
          <w:noProof w:val="0"/>
        </w:rPr>
        <w:t xml:space="preserve">Utilisez le menu déroulant </w:t>
      </w:r>
      <w:proofErr w:type="spellStart"/>
      <w:r w:rsidRPr="00AB1B9B">
        <w:rPr>
          <w:i/>
          <w:noProof w:val="0"/>
        </w:rPr>
        <w:t>Pollutant</w:t>
      </w:r>
      <w:proofErr w:type="spellEnd"/>
      <w:r w:rsidRPr="00AB1B9B">
        <w:rPr>
          <w:noProof w:val="0"/>
        </w:rPr>
        <w:t xml:space="preserve"> pour sélectionner </w:t>
      </w:r>
      <w:r w:rsidRPr="00AB1B9B">
        <w:rPr>
          <w:i/>
          <w:noProof w:val="0"/>
        </w:rPr>
        <w:t>PM2</w:t>
      </w:r>
      <w:proofErr w:type="gramStart"/>
      <w:r w:rsidRPr="00AB1B9B">
        <w:rPr>
          <w:i/>
          <w:noProof w:val="0"/>
        </w:rPr>
        <w:t>,5</w:t>
      </w:r>
      <w:proofErr w:type="gramEnd"/>
      <w:r w:rsidRPr="00AB1B9B">
        <w:rPr>
          <w:noProof w:val="0"/>
        </w:rPr>
        <w:t xml:space="preserve"> (l’agent polluant que vous avez défini à l’étape précédente).</w:t>
      </w:r>
    </w:p>
    <w:p w14:paraId="57CBDFD7" w14:textId="58339946" w:rsidR="00907B24" w:rsidRPr="00AB1B9B" w:rsidRDefault="00CF1F7B" w:rsidP="00972613">
      <w:pPr>
        <w:pStyle w:val="bullet"/>
        <w:numPr>
          <w:ilvl w:val="0"/>
          <w:numId w:val="10"/>
        </w:numPr>
        <w:rPr>
          <w:noProof w:val="0"/>
        </w:rPr>
      </w:pPr>
      <w:r w:rsidRPr="00AB1B9B">
        <w:rPr>
          <w:noProof w:val="0"/>
        </w:rPr>
        <w:t xml:space="preserve">Dans le cadre </w:t>
      </w:r>
      <w:proofErr w:type="spellStart"/>
      <w:r w:rsidRPr="00AB1B9B">
        <w:rPr>
          <w:i/>
          <w:noProof w:val="0"/>
        </w:rPr>
        <w:t>Year</w:t>
      </w:r>
      <w:proofErr w:type="spellEnd"/>
      <w:r w:rsidRPr="00AB1B9B">
        <w:rPr>
          <w:noProof w:val="0"/>
        </w:rPr>
        <w:t xml:space="preserve"> (année), entrez « 2017 » pour indiquer que les données de PM correspondent à l’année 2017.</w:t>
      </w:r>
    </w:p>
    <w:p w14:paraId="4357170B" w14:textId="07BFF29F" w:rsidR="00907B24" w:rsidRPr="00AB1B9B" w:rsidRDefault="00BC0580" w:rsidP="00972613">
      <w:pPr>
        <w:pStyle w:val="bullet"/>
        <w:numPr>
          <w:ilvl w:val="0"/>
          <w:numId w:val="10"/>
        </w:numPr>
        <w:rPr>
          <w:noProof w:val="0"/>
        </w:rPr>
      </w:pPr>
      <w:r w:rsidRPr="00AB1B9B">
        <w:rPr>
          <w:noProof w:val="0"/>
        </w:rPr>
        <w:t xml:space="preserve">Cliquez sur </w:t>
      </w:r>
      <w:proofErr w:type="spellStart"/>
      <w:r w:rsidRPr="00AB1B9B">
        <w:rPr>
          <w:i/>
          <w:noProof w:val="0"/>
        </w:rPr>
        <w:t>Load</w:t>
      </w:r>
      <w:proofErr w:type="spellEnd"/>
      <w:r w:rsidRPr="00AB1B9B">
        <w:rPr>
          <w:i/>
          <w:noProof w:val="0"/>
        </w:rPr>
        <w:t xml:space="preserve"> data </w:t>
      </w:r>
      <w:proofErr w:type="spellStart"/>
      <w:r w:rsidRPr="00AB1B9B">
        <w:rPr>
          <w:i/>
          <w:noProof w:val="0"/>
        </w:rPr>
        <w:t>from</w:t>
      </w:r>
      <w:proofErr w:type="spellEnd"/>
      <w:r w:rsidRPr="00AB1B9B">
        <w:rPr>
          <w:i/>
          <w:noProof w:val="0"/>
        </w:rPr>
        <w:t xml:space="preserve"> file</w:t>
      </w:r>
      <w:r w:rsidRPr="00AB1B9B">
        <w:rPr>
          <w:noProof w:val="0"/>
        </w:rPr>
        <w:t xml:space="preserve"> (charger les données à partir du fichier) et utilisez le bouton </w:t>
      </w:r>
      <w:proofErr w:type="spellStart"/>
      <w:r w:rsidRPr="00AB1B9B">
        <w:rPr>
          <w:i/>
          <w:noProof w:val="0"/>
        </w:rPr>
        <w:t>Browse</w:t>
      </w:r>
      <w:proofErr w:type="spellEnd"/>
      <w:r w:rsidRPr="00AB1B9B">
        <w:rPr>
          <w:noProof w:val="0"/>
        </w:rPr>
        <w:t xml:space="preserve"> (parcourir) pour sélectionner le fichier « Nigeria_GBDMonitors_PM25_2017.csv ». Cliquez sur </w:t>
      </w:r>
      <w:r w:rsidRPr="00AB1B9B">
        <w:rPr>
          <w:i/>
          <w:noProof w:val="0"/>
        </w:rPr>
        <w:t>Open</w:t>
      </w:r>
      <w:r w:rsidRPr="00AB1B9B">
        <w:rPr>
          <w:noProof w:val="0"/>
        </w:rPr>
        <w:t xml:space="preserve"> (ouvrir).</w:t>
      </w:r>
    </w:p>
    <w:p w14:paraId="7F1BD5F6" w14:textId="3977E732" w:rsidR="00907B24" w:rsidRPr="00AB1B9B" w:rsidRDefault="00BC0580" w:rsidP="00972613">
      <w:pPr>
        <w:pStyle w:val="bullet"/>
        <w:numPr>
          <w:ilvl w:val="0"/>
          <w:numId w:val="10"/>
        </w:numPr>
        <w:rPr>
          <w:noProof w:val="0"/>
        </w:rPr>
      </w:pPr>
      <w:r w:rsidRPr="00AB1B9B">
        <w:rPr>
          <w:noProof w:val="0"/>
        </w:rPr>
        <w:t xml:space="preserve">Cliquez sur </w:t>
      </w:r>
      <w:proofErr w:type="spellStart"/>
      <w:r w:rsidRPr="00AB1B9B">
        <w:rPr>
          <w:i/>
          <w:noProof w:val="0"/>
        </w:rPr>
        <w:t>Validate</w:t>
      </w:r>
      <w:proofErr w:type="spellEnd"/>
      <w:r w:rsidRPr="00AB1B9B">
        <w:rPr>
          <w:noProof w:val="0"/>
        </w:rPr>
        <w:t xml:space="preserve"> (valider) pour exécuter l’outil de validation. Ceci garantira que les données sont dans un format compatible avec </w:t>
      </w:r>
      <w:proofErr w:type="spellStart"/>
      <w:r w:rsidRPr="00AB1B9B">
        <w:rPr>
          <w:noProof w:val="0"/>
        </w:rPr>
        <w:t>BenMAP</w:t>
      </w:r>
      <w:proofErr w:type="spellEnd"/>
      <w:r w:rsidRPr="00AB1B9B">
        <w:rPr>
          <w:noProof w:val="0"/>
        </w:rPr>
        <w:t xml:space="preserve">-CE.  Ceci ouvrira la fenêtre </w:t>
      </w:r>
      <w:proofErr w:type="spellStart"/>
      <w:r w:rsidRPr="00AB1B9B">
        <w:rPr>
          <w:i/>
          <w:noProof w:val="0"/>
        </w:rPr>
        <w:t>Validating</w:t>
      </w:r>
      <w:proofErr w:type="spellEnd"/>
      <w:r w:rsidRPr="00AB1B9B">
        <w:rPr>
          <w:i/>
          <w:noProof w:val="0"/>
        </w:rPr>
        <w:t xml:space="preserve"> data import</w:t>
      </w:r>
      <w:r w:rsidRPr="00AB1B9B">
        <w:rPr>
          <w:noProof w:val="0"/>
        </w:rPr>
        <w:t xml:space="preserve"> (validation de l’importation de données).</w:t>
      </w:r>
    </w:p>
    <w:p w14:paraId="69EC3DD1" w14:textId="39ED3EDA" w:rsidR="00907B24" w:rsidRPr="00AB1B9B" w:rsidRDefault="007B7A79" w:rsidP="00972613">
      <w:pPr>
        <w:pStyle w:val="bullet"/>
        <w:numPr>
          <w:ilvl w:val="0"/>
          <w:numId w:val="10"/>
        </w:numPr>
        <w:rPr>
          <w:noProof w:val="0"/>
        </w:rPr>
      </w:pPr>
      <w:r w:rsidRPr="00AB1B9B">
        <w:rPr>
          <w:noProof w:val="0"/>
        </w:rPr>
        <w:t xml:space="preserve">Confirmer qu’il y a 0 erreur et 0 avertissement. Cliquez sur </w:t>
      </w:r>
      <w:r w:rsidRPr="00AB1B9B">
        <w:rPr>
          <w:i/>
          <w:noProof w:val="0"/>
        </w:rPr>
        <w:t>OK</w:t>
      </w:r>
      <w:r w:rsidRPr="00AB1B9B">
        <w:rPr>
          <w:noProof w:val="0"/>
        </w:rPr>
        <w:t xml:space="preserve"> pour fermer les résultats de la validation. Si </w:t>
      </w:r>
      <w:proofErr w:type="spellStart"/>
      <w:r w:rsidRPr="00AB1B9B">
        <w:rPr>
          <w:noProof w:val="0"/>
        </w:rPr>
        <w:t>BenMAP</w:t>
      </w:r>
      <w:proofErr w:type="spellEnd"/>
      <w:r w:rsidRPr="00AB1B9B">
        <w:rPr>
          <w:noProof w:val="0"/>
        </w:rPr>
        <w:t xml:space="preserve">-CE trouve des erreurs durant la validation, les </w:t>
      </w:r>
      <w:r w:rsidRPr="00AB1B9B">
        <w:rPr>
          <w:noProof w:val="0"/>
        </w:rPr>
        <w:lastRenderedPageBreak/>
        <w:t xml:space="preserve">détails de ces erreurs vous seront fournis afin que vous puissiez réaliser des modifications dans le fichier de données. </w:t>
      </w:r>
    </w:p>
    <w:p w14:paraId="270C7A15" w14:textId="24D85C52" w:rsidR="00907B24" w:rsidRPr="00AB1B9B" w:rsidRDefault="008D4F63" w:rsidP="00972613">
      <w:pPr>
        <w:pStyle w:val="bullet"/>
        <w:numPr>
          <w:ilvl w:val="0"/>
          <w:numId w:val="10"/>
        </w:numPr>
        <w:rPr>
          <w:noProof w:val="0"/>
        </w:rPr>
      </w:pPr>
      <w:r w:rsidRPr="00AB1B9B">
        <w:rPr>
          <w:noProof w:val="0"/>
        </w:rPr>
        <w:t xml:space="preserve">Cliquez sur </w:t>
      </w:r>
      <w:r w:rsidRPr="00AB1B9B">
        <w:rPr>
          <w:i/>
          <w:noProof w:val="0"/>
        </w:rPr>
        <w:t>OK</w:t>
      </w:r>
      <w:r w:rsidRPr="00AB1B9B">
        <w:rPr>
          <w:noProof w:val="0"/>
        </w:rPr>
        <w:t xml:space="preserve"> dans la fenêtre </w:t>
      </w:r>
      <w:proofErr w:type="spellStart"/>
      <w:r w:rsidRPr="00AB1B9B">
        <w:rPr>
          <w:i/>
          <w:noProof w:val="0"/>
        </w:rPr>
        <w:t>Load</w:t>
      </w:r>
      <w:proofErr w:type="spellEnd"/>
      <w:r w:rsidRPr="00AB1B9B">
        <w:rPr>
          <w:i/>
          <w:noProof w:val="0"/>
        </w:rPr>
        <w:t xml:space="preserve"> monitor </w:t>
      </w:r>
      <w:proofErr w:type="spellStart"/>
      <w:r w:rsidRPr="00AB1B9B">
        <w:rPr>
          <w:i/>
          <w:noProof w:val="0"/>
        </w:rPr>
        <w:t>dataset</w:t>
      </w:r>
      <w:proofErr w:type="spellEnd"/>
      <w:r w:rsidRPr="00AB1B9B">
        <w:rPr>
          <w:noProof w:val="0"/>
        </w:rPr>
        <w:t xml:space="preserve"> (charger un ensemble de données de contrôle).</w:t>
      </w:r>
    </w:p>
    <w:p w14:paraId="379B3082" w14:textId="1FD3F883" w:rsidR="008D4F63" w:rsidRPr="00AB1B9B" w:rsidRDefault="008D4F63" w:rsidP="008D4F63">
      <w:pPr>
        <w:pStyle w:val="bullet"/>
        <w:numPr>
          <w:ilvl w:val="0"/>
          <w:numId w:val="10"/>
        </w:numPr>
        <w:rPr>
          <w:noProof w:val="0"/>
        </w:rPr>
      </w:pPr>
      <w:r w:rsidRPr="00AB1B9B">
        <w:rPr>
          <w:noProof w:val="0"/>
        </w:rPr>
        <w:t xml:space="preserve">Cliquez sur </w:t>
      </w:r>
      <w:proofErr w:type="spellStart"/>
      <w:r w:rsidRPr="00AB1B9B">
        <w:rPr>
          <w:i/>
          <w:noProof w:val="0"/>
        </w:rPr>
        <w:t>Yes</w:t>
      </w:r>
      <w:proofErr w:type="spellEnd"/>
      <w:r w:rsidRPr="00AB1B9B">
        <w:rPr>
          <w:noProof w:val="0"/>
        </w:rPr>
        <w:t xml:space="preserve"> (oui) lorsque apparaîtra le message « Save </w:t>
      </w:r>
      <w:proofErr w:type="spellStart"/>
      <w:r w:rsidRPr="00AB1B9B">
        <w:rPr>
          <w:noProof w:val="0"/>
        </w:rPr>
        <w:t>this</w:t>
      </w:r>
      <w:proofErr w:type="spellEnd"/>
      <w:r w:rsidRPr="00AB1B9B">
        <w:rPr>
          <w:noProof w:val="0"/>
        </w:rPr>
        <w:t xml:space="preserve"> file </w:t>
      </w:r>
      <w:proofErr w:type="spellStart"/>
      <w:r w:rsidRPr="00AB1B9B">
        <w:rPr>
          <w:noProof w:val="0"/>
        </w:rPr>
        <w:t>associated</w:t>
      </w:r>
      <w:proofErr w:type="spellEnd"/>
      <w:r w:rsidRPr="00AB1B9B">
        <w:rPr>
          <w:noProof w:val="0"/>
        </w:rPr>
        <w:t xml:space="preserve"> </w:t>
      </w:r>
      <w:proofErr w:type="spellStart"/>
      <w:r w:rsidRPr="00AB1B9B">
        <w:rPr>
          <w:noProof w:val="0"/>
        </w:rPr>
        <w:t>with</w:t>
      </w:r>
      <w:proofErr w:type="spellEnd"/>
      <w:r w:rsidRPr="00AB1B9B">
        <w:rPr>
          <w:noProof w:val="0"/>
        </w:rPr>
        <w:t xml:space="preserve"> PM2.5 and 2017 » (sauvegarder ce fichier associé à PM2</w:t>
      </w:r>
      <w:proofErr w:type="gramStart"/>
      <w:r w:rsidRPr="00AB1B9B">
        <w:rPr>
          <w:noProof w:val="0"/>
        </w:rPr>
        <w:t>,5</w:t>
      </w:r>
      <w:proofErr w:type="gramEnd"/>
      <w:r w:rsidRPr="00AB1B9B">
        <w:rPr>
          <w:noProof w:val="0"/>
        </w:rPr>
        <w:t xml:space="preserve"> et 2017).</w:t>
      </w:r>
    </w:p>
    <w:p w14:paraId="33A40868" w14:textId="4A1AFF9D" w:rsidR="00DB26E2" w:rsidRPr="00AB1B9B" w:rsidRDefault="00C94F6B" w:rsidP="00972613">
      <w:pPr>
        <w:pStyle w:val="bullet"/>
        <w:numPr>
          <w:ilvl w:val="0"/>
          <w:numId w:val="10"/>
        </w:numPr>
        <w:rPr>
          <w:noProof w:val="0"/>
        </w:rPr>
      </w:pPr>
      <w:r w:rsidRPr="00AB1B9B">
        <w:rPr>
          <w:noProof w:val="0"/>
        </w:rPr>
        <w:t xml:space="preserve">Une fois les données chargées, confirmez que </w:t>
      </w:r>
      <w:r w:rsidRPr="00AB1B9B">
        <w:rPr>
          <w:i/>
          <w:noProof w:val="0"/>
        </w:rPr>
        <w:t>PM2</w:t>
      </w:r>
      <w:proofErr w:type="gramStart"/>
      <w:r w:rsidRPr="00AB1B9B">
        <w:rPr>
          <w:i/>
          <w:noProof w:val="0"/>
        </w:rPr>
        <w:t>,5</w:t>
      </w:r>
      <w:proofErr w:type="gramEnd"/>
      <w:r w:rsidRPr="00AB1B9B">
        <w:rPr>
          <w:noProof w:val="0"/>
        </w:rPr>
        <w:t xml:space="preserve"> apparaît dans l’encadré </w:t>
      </w:r>
      <w:proofErr w:type="spellStart"/>
      <w:r w:rsidRPr="00AB1B9B">
        <w:rPr>
          <w:i/>
          <w:noProof w:val="0"/>
        </w:rPr>
        <w:t>Dataset</w:t>
      </w:r>
      <w:proofErr w:type="spellEnd"/>
      <w:r w:rsidRPr="00AB1B9B">
        <w:rPr>
          <w:i/>
          <w:noProof w:val="0"/>
        </w:rPr>
        <w:t xml:space="preserve"> contents</w:t>
      </w:r>
      <w:r w:rsidRPr="00AB1B9B">
        <w:rPr>
          <w:noProof w:val="0"/>
        </w:rPr>
        <w:t>. La fenêtre devrait apparaître comme suit :</w:t>
      </w:r>
    </w:p>
    <w:p w14:paraId="36E35479" w14:textId="7482343C" w:rsidR="00DB26E2" w:rsidRPr="00AB1B9B" w:rsidRDefault="008255D5" w:rsidP="00350A2D">
      <w:pPr>
        <w:pStyle w:val="ListParagraph"/>
        <w:spacing w:before="120" w:after="0"/>
        <w:ind w:left="0"/>
        <w:jc w:val="center"/>
        <w:rPr>
          <w:rFonts w:asciiTheme="majorHAnsi" w:hAnsiTheme="majorHAnsi"/>
        </w:rPr>
      </w:pPr>
      <w:r>
        <w:rPr>
          <w:noProof/>
          <w:lang w:val="en-US"/>
        </w:rPr>
        <w:drawing>
          <wp:inline distT="0" distB="0" distL="0" distR="0" wp14:anchorId="421AE632" wp14:editId="1CFDE482">
            <wp:extent cx="2438400" cy="4030368"/>
            <wp:effectExtent l="0" t="0" r="0" b="8255"/>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442564" cy="4037250"/>
                    </a:xfrm>
                    <a:prstGeom prst="rect">
                      <a:avLst/>
                    </a:prstGeom>
                  </pic:spPr>
                </pic:pic>
              </a:graphicData>
            </a:graphic>
          </wp:inline>
        </w:drawing>
      </w:r>
    </w:p>
    <w:p w14:paraId="4A2C85DD" w14:textId="5048BF9A" w:rsidR="00F022B9" w:rsidRPr="00AB1B9B" w:rsidRDefault="00B20BE5" w:rsidP="00972613">
      <w:pPr>
        <w:pStyle w:val="bullet"/>
        <w:numPr>
          <w:ilvl w:val="0"/>
          <w:numId w:val="10"/>
        </w:numPr>
        <w:ind w:left="720"/>
        <w:rPr>
          <w:noProof w:val="0"/>
        </w:rPr>
      </w:pPr>
      <w:r w:rsidRPr="00AB1B9B">
        <w:rPr>
          <w:noProof w:val="0"/>
        </w:rPr>
        <w:t xml:space="preserve">Cliquez sur </w:t>
      </w:r>
      <w:r w:rsidRPr="00AB1B9B">
        <w:rPr>
          <w:i/>
          <w:noProof w:val="0"/>
        </w:rPr>
        <w:t>OK</w:t>
      </w:r>
      <w:r w:rsidRPr="00AB1B9B">
        <w:rPr>
          <w:noProof w:val="0"/>
        </w:rPr>
        <w:t xml:space="preserve"> pour fermer la fenêtre </w:t>
      </w:r>
      <w:r w:rsidRPr="00AB1B9B">
        <w:rPr>
          <w:i/>
          <w:noProof w:val="0"/>
        </w:rPr>
        <w:t xml:space="preserve">Monitor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et revenir à la fenêtre </w:t>
      </w:r>
      <w:r w:rsidRPr="00AB1B9B">
        <w:rPr>
          <w:i/>
          <w:noProof w:val="0"/>
        </w:rPr>
        <w:t xml:space="preserve">Manage monitor </w:t>
      </w:r>
      <w:proofErr w:type="spellStart"/>
      <w:r w:rsidRPr="00AB1B9B">
        <w:rPr>
          <w:i/>
          <w:noProof w:val="0"/>
        </w:rPr>
        <w:t>datasets</w:t>
      </w:r>
      <w:proofErr w:type="spellEnd"/>
      <w:r w:rsidRPr="00AB1B9B">
        <w:rPr>
          <w:noProof w:val="0"/>
        </w:rPr>
        <w:t>.</w:t>
      </w:r>
    </w:p>
    <w:p w14:paraId="29185C4F" w14:textId="14F3A7C5" w:rsidR="00FE5C2F" w:rsidRPr="00AB1B9B" w:rsidRDefault="00B20BE5" w:rsidP="00D7274F">
      <w:pPr>
        <w:pStyle w:val="Body"/>
        <w:keepNext/>
      </w:pPr>
      <w:r w:rsidRPr="00AB1B9B">
        <w:lastRenderedPageBreak/>
        <w:t xml:space="preserve">Votre écran </w:t>
      </w:r>
      <w:r w:rsidRPr="00AB1B9B">
        <w:rPr>
          <w:i/>
        </w:rPr>
        <w:t xml:space="preserve">Manage monitor </w:t>
      </w:r>
      <w:proofErr w:type="spellStart"/>
      <w:r w:rsidRPr="00AB1B9B">
        <w:rPr>
          <w:i/>
        </w:rPr>
        <w:t>datasets</w:t>
      </w:r>
      <w:proofErr w:type="spellEnd"/>
      <w:r w:rsidRPr="00AB1B9B">
        <w:t xml:space="preserve"> devrait apparaître comme suit :</w:t>
      </w:r>
    </w:p>
    <w:p w14:paraId="269A0131" w14:textId="4E8257C7" w:rsidR="00517837" w:rsidRDefault="00BA3A5D" w:rsidP="00F521F8">
      <w:pPr>
        <w:spacing w:before="120" w:after="0"/>
        <w:jc w:val="center"/>
        <w:rPr>
          <w:rFonts w:asciiTheme="majorHAnsi" w:hAnsiTheme="majorHAnsi"/>
        </w:rPr>
      </w:pPr>
      <w:r>
        <w:rPr>
          <w:noProof/>
          <w:lang w:val="en-US"/>
        </w:rPr>
        <w:drawing>
          <wp:inline distT="0" distB="0" distL="0" distR="0" wp14:anchorId="796E52AB" wp14:editId="1866611C">
            <wp:extent cx="4650440" cy="3189361"/>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4650440" cy="3189361"/>
                    </a:xfrm>
                    <a:prstGeom prst="rect">
                      <a:avLst/>
                    </a:prstGeom>
                  </pic:spPr>
                </pic:pic>
              </a:graphicData>
            </a:graphic>
          </wp:inline>
        </w:drawing>
      </w:r>
    </w:p>
    <w:p w14:paraId="2023A77D" w14:textId="77777777" w:rsidR="00D7274F" w:rsidRPr="00AB1B9B" w:rsidRDefault="00D7274F" w:rsidP="00F521F8">
      <w:pPr>
        <w:spacing w:before="120" w:after="0"/>
        <w:jc w:val="center"/>
        <w:rPr>
          <w:rFonts w:asciiTheme="majorHAnsi" w:hAnsiTheme="majorHAnsi"/>
        </w:rPr>
      </w:pPr>
    </w:p>
    <w:p w14:paraId="5BFBD59C" w14:textId="7A8C52D6" w:rsidR="00B01F1D" w:rsidRPr="00AB1B9B" w:rsidRDefault="00333557" w:rsidP="00D7274F">
      <w:pPr>
        <w:pStyle w:val="bullet"/>
        <w:numPr>
          <w:ilvl w:val="0"/>
          <w:numId w:val="10"/>
        </w:numPr>
        <w:tabs>
          <w:tab w:val="left" w:pos="900"/>
          <w:tab w:val="left" w:pos="990"/>
        </w:tabs>
        <w:ind w:left="720"/>
        <w:rPr>
          <w:noProof w:val="0"/>
        </w:rPr>
      </w:pPr>
      <w:r w:rsidRPr="00AB1B9B">
        <w:rPr>
          <w:noProof w:val="0"/>
        </w:rPr>
        <w:t xml:space="preserve">Cliquez sur le bouton </w:t>
      </w:r>
      <w:r w:rsidRPr="00AB1B9B">
        <w:rPr>
          <w:i/>
          <w:noProof w:val="0"/>
        </w:rPr>
        <w:t>OK</w:t>
      </w:r>
      <w:r w:rsidRPr="00AB1B9B">
        <w:rPr>
          <w:noProof w:val="0"/>
        </w:rPr>
        <w:t xml:space="preserve"> pour revenir à la fenêtre </w:t>
      </w:r>
      <w:proofErr w:type="spellStart"/>
      <w:r w:rsidRPr="00AB1B9B">
        <w:rPr>
          <w:b/>
          <w:noProof w:val="0"/>
        </w:rPr>
        <w:t>Modify</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Vous verrez apparaître </w:t>
      </w:r>
      <w:r w:rsidRPr="00AB1B9B">
        <w:rPr>
          <w:i/>
          <w:noProof w:val="0"/>
        </w:rPr>
        <w:t>Nigeria PM Monitors</w:t>
      </w:r>
      <w:r w:rsidRPr="00AB1B9B">
        <w:rPr>
          <w:noProof w:val="0"/>
        </w:rPr>
        <w:t xml:space="preserve"> dans l’encadré </w:t>
      </w:r>
      <w:r w:rsidRPr="00AB1B9B">
        <w:rPr>
          <w:i/>
          <w:noProof w:val="0"/>
        </w:rPr>
        <w:t xml:space="preserve">Monitor </w:t>
      </w:r>
      <w:proofErr w:type="spellStart"/>
      <w:r w:rsidRPr="00AB1B9B">
        <w:rPr>
          <w:i/>
          <w:noProof w:val="0"/>
        </w:rPr>
        <w:t>datasets</w:t>
      </w:r>
      <w:proofErr w:type="spellEnd"/>
      <w:r w:rsidRPr="00AB1B9B">
        <w:rPr>
          <w:noProof w:val="0"/>
        </w:rPr>
        <w:t>.</w:t>
      </w:r>
    </w:p>
    <w:p w14:paraId="2E77DD22" w14:textId="20513150" w:rsidR="00146627" w:rsidRPr="00AB1B9B" w:rsidRDefault="00D7274F">
      <w:pPr>
        <w:pStyle w:val="Body"/>
      </w:pPr>
      <w:r w:rsidRPr="00AB1B9B">
        <w:rPr>
          <w:b/>
          <w:noProof/>
          <w:lang w:val="en-US"/>
        </w:rPr>
        <mc:AlternateContent>
          <mc:Choice Requires="wps">
            <w:drawing>
              <wp:inline distT="0" distB="0" distL="0" distR="0" wp14:anchorId="47DE46E1" wp14:editId="3551F9BC">
                <wp:extent cx="6054090" cy="714375"/>
                <wp:effectExtent l="0" t="0" r="22860" b="28575"/>
                <wp:docPr id="53" name="Rounded Rectangle 53"/>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7FD373B2" w14:textId="77777777" w:rsidR="00D7274F" w:rsidRPr="00CC71CB" w:rsidRDefault="00D7274F" w:rsidP="00D7274F">
                            <w:pPr>
                              <w:rPr>
                                <w:b/>
                                <w:sz w:val="20"/>
                                <w:szCs w:val="20"/>
                              </w:rPr>
                            </w:pPr>
                            <w:r>
                              <w:rPr>
                                <w:b/>
                                <w:sz w:val="20"/>
                                <w:szCs w:val="20"/>
                              </w:rPr>
                              <w:t xml:space="preserve">Important : </w:t>
                            </w:r>
                            <w:r>
                              <w:rPr>
                                <w:sz w:val="20"/>
                                <w:szCs w:val="20"/>
                              </w:rPr>
                              <w:t>Si l’objectif de votre analyse est d’examiner des données de la qualité de l’air, vous pouvez maintenant passer directement à la section 4 pour créer et cartographier des grilles de qualité de l’air. Si vous souhaitez estimer les bénéfices pour la santé, vous devrez poursuivre l’utilisation de ce guide pour ajouter d’autres ensembles de données.</w:t>
                            </w:r>
                          </w:p>
                          <w:p w14:paraId="6E0A6853" w14:textId="77777777" w:rsidR="00D7274F" w:rsidRPr="007065C0" w:rsidRDefault="00D7274F" w:rsidP="00D7274F">
                            <w:pPr>
                              <w:rPr>
                                <w:b/>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ounded Rectangle 53" o:spid="_x0000_s1037" style="width:476.7pt;height:56.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" filled="f" strokecolor="#4f81bd [3204]">
                <v:textbox>
                  <w:txbxContent>
                    <w:p w14:paraId="7FD373B2" w14:textId="77777777" w:rsidR="00D7274F" w:rsidRPr="00CC71CB" w:rsidRDefault="00D7274F" w:rsidP="00D7274F">
                      <w:pPr>
                        <w:rPr>
                          <w:b/>
                          <w:sz w:val="20"/>
                          <w:szCs w:val="20"/>
                        </w:rPr>
                      </w:pPr>
                      <w:r>
                        <w:rPr>
                          <w:b/>
                          <w:sz w:val="20"/>
                          <w:szCs w:val="20"/>
                        </w:rPr>
                        <w:t xml:space="preserve">Important : </w:t>
                      </w:r>
                      <w:r>
                        <w:rPr>
                          <w:sz w:val="20"/>
                          <w:szCs w:val="20"/>
                        </w:rPr>
                        <w:t>Si l’objectif de votre analyse est d’examiner des données de la qualité de l’air, vous pouvez maintenant passer directement à la section 4 pour créer et cartographier des grilles de qualité de l’air. Si vous souhaitez estimer les bénéfices pour la santé, vous devrez poursuivre l’utilisation de ce guide pour ajouter d’autres ensembles de données.</w:t>
                      </w:r>
                    </w:p>
                    <w:p w14:paraId="6E0A6853" w14:textId="77777777" w:rsidR="00D7274F" w:rsidRPr="007065C0" w:rsidRDefault="00D7274F" w:rsidP="00D7274F">
                      <w:pPr>
                        <w:rPr>
                          <w:b/>
                          <w:sz w:val="20"/>
                          <w:szCs w:val="20"/>
                        </w:rPr>
                      </w:pPr>
                    </w:p>
                  </w:txbxContent>
                </v:textbox>
                <w10:anchorlock/>
              </v:roundrect>
            </w:pict>
          </mc:Fallback>
        </mc:AlternateContent>
      </w:r>
    </w:p>
    <w:p w14:paraId="476B4049" w14:textId="6BF8D02D" w:rsidR="00146627" w:rsidRPr="00AB1B9B" w:rsidRDefault="002461A5">
      <w:pPr>
        <w:pStyle w:val="Body"/>
      </w:pPr>
      <w:r w:rsidRPr="00AB1B9B">
        <w:rPr>
          <w:noProof/>
          <w:lang w:val="en-US"/>
        </w:rPr>
        <mc:AlternateContent>
          <mc:Choice Requires="wpg">
            <w:drawing>
              <wp:anchor distT="0" distB="0" distL="114300" distR="114300" simplePos="0" relativeHeight="251693568" behindDoc="0" locked="0" layoutInCell="1" allowOverlap="1" wp14:anchorId="7F227BDC" wp14:editId="0F70F056">
                <wp:simplePos x="0" y="0"/>
                <wp:positionH relativeFrom="column">
                  <wp:posOffset>3956685</wp:posOffset>
                </wp:positionH>
                <wp:positionV relativeFrom="paragraph">
                  <wp:posOffset>114300</wp:posOffset>
                </wp:positionV>
                <wp:extent cx="1899920" cy="2141855"/>
                <wp:effectExtent l="19050" t="19050" r="24130" b="10795"/>
                <wp:wrapSquare wrapText="bothSides"/>
                <wp:docPr id="54" name="Group 54"/>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55" name="Picture 5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56"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54" o:spid="_x0000_s1026" style="position:absolute;margin-left:311.55pt;margin-top:9pt;width:149.6pt;height:168.65pt;z-index:251693568;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">
                <v:shape id="Picture 55"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w5WXDAAAA2wAAAA8AAABkcnMvZG93bnJldi54bWxEj0uLAjEQhO+C/yG04EXWzAiKOxpFREXY&#10;kw/Ya++k54GTzjiJOv77jSB4LKrqK2q+bE0l7tS40rKCeBiBIE6tLjlXcD5tv6YgnEfWWFkmBU9y&#10;sFx0O3NMtH3wge5Hn4sAYZeggsL7OpHSpQUZdENbEwcvs41BH2STS93gI8BNJUdRNJEGSw4LBda0&#10;Lii9HG9Gwa2mzX41Ne3f9+8g+3G7+JqZWKl+r13NQHhq/Sf8bu+1gvEYXl/CD5CL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DDlZcMAAADbAAAADwAAAAAAAAAAAAAAAACf&#10;AgAAZHJzL2Rvd25yZXYueG1sUEsFBgAAAAAEAAQA9wAAAI8DAAAAAA==&#10;" stroked="t" strokecolor="black [3213]">
                  <v:imagedata r:id="rId32"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nVj8QA&#10;AADbAAAADwAAAGRycy9kb3ducmV2LnhtbESPzWrDMBCE74G8g9hAb4lcQ+3gRjFtobQNOeSv98Xa&#10;2MbWyliq7b59VCjkOMzMN8wmn0wrBupdbVnB4yoCQVxYXXOp4HJ+X65BOI+ssbVMCn7JQb6dzzaY&#10;aTvykYaTL0WAsMtQQeV9l0npiooMupXtiIN3tb1BH2RfSt3jGOCmlXEUJdJgzWGhwo7eKiqa049R&#10;cLDNVbbfcbxLXz/i9Musx3LYK/WwmF6eQXia/D383/7UCp4S+PsSfo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1Y/EAAAA2wAAAA8AAAAAAAAAAAAAAAAAmAIAAGRycy9k&#10;b3ducmV2LnhtbFBLBQYAAAAABAAEAPUAAACJAwAAAAA=&#10;" filled="f" strokecolor="red" strokeweight="1.5pt"/>
                <w10:wrap type="square"/>
              </v:group>
            </w:pict>
          </mc:Fallback>
        </mc:AlternateContent>
      </w:r>
      <w:r w:rsidRPr="00AB1B9B">
        <w:t xml:space="preserve">Vous avez fini d’ajouter les données d’agents polluants nécessaires à notre analyse. Les données que vous venez de charger dans la fenêtre </w:t>
      </w:r>
      <w:proofErr w:type="spellStart"/>
      <w:r w:rsidRPr="00AB1B9B">
        <w:rPr>
          <w:b/>
        </w:rPr>
        <w:t>Modify</w:t>
      </w:r>
      <w:proofErr w:type="spellEnd"/>
      <w:r w:rsidRPr="00AB1B9B">
        <w:rPr>
          <w:b/>
        </w:rPr>
        <w:t xml:space="preserve"> </w:t>
      </w:r>
      <w:proofErr w:type="spellStart"/>
      <w:r w:rsidRPr="00AB1B9B">
        <w:rPr>
          <w:b/>
        </w:rPr>
        <w:t>datasets</w:t>
      </w:r>
      <w:proofErr w:type="spellEnd"/>
      <w:r w:rsidRPr="00AB1B9B">
        <w:t xml:space="preserve"> seront utilisées dans l’étape 1 du feu tricolore, </w:t>
      </w:r>
      <w:r w:rsidRPr="00AB1B9B">
        <w:rPr>
          <w:i/>
        </w:rPr>
        <w:t xml:space="preserve">Air </w:t>
      </w:r>
      <w:proofErr w:type="spellStart"/>
      <w:r w:rsidRPr="00AB1B9B">
        <w:rPr>
          <w:i/>
        </w:rPr>
        <w:t>quality</w:t>
      </w:r>
      <w:proofErr w:type="spellEnd"/>
      <w:r w:rsidRPr="00AB1B9B">
        <w:rPr>
          <w:i/>
        </w:rPr>
        <w:t xml:space="preserve"> surfaces</w:t>
      </w:r>
      <w:r w:rsidRPr="00AB1B9B">
        <w:t xml:space="preserve"> (superficies de qualité de l’air). Puisque </w:t>
      </w:r>
      <w:r w:rsidR="00FD25ED">
        <w:t>vous</w:t>
      </w:r>
      <w:r w:rsidR="00FD25ED" w:rsidRPr="00AB1B9B">
        <w:t xml:space="preserve"> n’av</w:t>
      </w:r>
      <w:r w:rsidR="00FD25ED">
        <w:t>ez</w:t>
      </w:r>
      <w:r w:rsidR="00FD25ED" w:rsidRPr="00AB1B9B">
        <w:t xml:space="preserve"> </w:t>
      </w:r>
      <w:r w:rsidRPr="00AB1B9B">
        <w:t>pas encore commencé l’analyse, le feu est orange, comme on le voit dans l’illustration à droite.</w:t>
      </w:r>
    </w:p>
    <w:p w14:paraId="3FBA920E" w14:textId="77777777" w:rsidR="00AB55BC" w:rsidRPr="00AB1B9B" w:rsidRDefault="00AB55BC" w:rsidP="00AB55BC">
      <w:pPr>
        <w:pStyle w:val="Body"/>
        <w:rPr>
          <w:b/>
          <w:u w:val="single"/>
        </w:rPr>
      </w:pPr>
      <w:r w:rsidRPr="00AB1B9B">
        <w:rPr>
          <w:b/>
          <w:u w:val="single"/>
        </w:rPr>
        <w:t>Questions pour les apprenants</w:t>
      </w:r>
    </w:p>
    <w:p w14:paraId="5BDF6CA2" w14:textId="23A2C2F1" w:rsidR="00AB55BC" w:rsidRPr="00AB1B9B" w:rsidRDefault="00AB55BC" w:rsidP="00AB55BC">
      <w:pPr>
        <w:pStyle w:val="Body"/>
        <w:rPr>
          <w:b/>
        </w:rPr>
      </w:pPr>
      <w:r w:rsidRPr="00AB1B9B">
        <w:rPr>
          <w:b/>
        </w:rPr>
        <w:t>Quelle est la mesure de la qualité de l’air pour les données de contrôle de PM</w:t>
      </w:r>
      <w:r w:rsidRPr="00AB1B9B">
        <w:rPr>
          <w:b/>
          <w:vertAlign w:val="subscript"/>
        </w:rPr>
        <w:t>2</w:t>
      </w:r>
      <w:proofErr w:type="gramStart"/>
      <w:r w:rsidRPr="00AB1B9B">
        <w:rPr>
          <w:b/>
          <w:vertAlign w:val="subscript"/>
        </w:rPr>
        <w:t>,5</w:t>
      </w:r>
      <w:proofErr w:type="gramEnd"/>
      <w:r w:rsidRPr="00AB1B9B">
        <w:rPr>
          <w:b/>
        </w:rPr>
        <w:t xml:space="preserve"> du Nigéria ?</w:t>
      </w:r>
    </w:p>
    <w:p w14:paraId="772BF96B" w14:textId="77777777" w:rsidR="00146627" w:rsidRPr="00AB1B9B" w:rsidRDefault="00146627" w:rsidP="00FE5C2F">
      <w:pPr>
        <w:spacing w:before="120" w:after="0"/>
        <w:rPr>
          <w:rFonts w:asciiTheme="majorHAnsi" w:hAnsiTheme="majorHAnsi"/>
        </w:rPr>
      </w:pPr>
    </w:p>
    <w:p w14:paraId="0F5F1E3B" w14:textId="77777777" w:rsidR="00AB55BC" w:rsidRPr="00AB1B9B" w:rsidRDefault="00AB55BC" w:rsidP="00FE5C2F">
      <w:pPr>
        <w:spacing w:before="120" w:after="0"/>
        <w:rPr>
          <w:rFonts w:asciiTheme="majorHAnsi" w:hAnsiTheme="majorHAnsi"/>
        </w:rPr>
      </w:pPr>
    </w:p>
    <w:p w14:paraId="4F177315" w14:textId="77777777" w:rsidR="00AB55BC" w:rsidRPr="00AB1B9B" w:rsidRDefault="00AB55BC" w:rsidP="00FE5C2F">
      <w:pPr>
        <w:spacing w:before="120" w:after="0"/>
        <w:rPr>
          <w:rFonts w:asciiTheme="majorHAnsi" w:hAnsiTheme="majorHAnsi"/>
        </w:rPr>
      </w:pPr>
    </w:p>
    <w:p w14:paraId="51A6D6EF" w14:textId="77777777" w:rsidR="00AB55BC" w:rsidRPr="00AB1B9B" w:rsidRDefault="00AB55BC" w:rsidP="00FE5C2F">
      <w:pPr>
        <w:spacing w:before="120" w:after="0"/>
        <w:rPr>
          <w:rFonts w:asciiTheme="majorHAnsi" w:hAnsiTheme="majorHAnsi"/>
        </w:rPr>
      </w:pPr>
    </w:p>
    <w:p w14:paraId="6D0C6DBD" w14:textId="0B9A317E" w:rsidR="00B35856" w:rsidRPr="00AB1B9B" w:rsidRDefault="00B35856" w:rsidP="00B35856">
      <w:pPr>
        <w:pStyle w:val="Heading2"/>
        <w:spacing w:before="200" w:after="200"/>
        <w:ind w:left="720" w:hanging="720"/>
        <w:rPr>
          <w:color w:val="1F497D" w:themeColor="text2"/>
        </w:rPr>
      </w:pPr>
      <w:bookmarkStart w:id="37" w:name="_Toc959988"/>
      <w:r w:rsidRPr="00AB1B9B">
        <w:rPr>
          <w:color w:val="1F497D" w:themeColor="text2"/>
        </w:rPr>
        <w:t>3.4</w:t>
      </w:r>
      <w:r w:rsidRPr="00AB1B9B">
        <w:rPr>
          <w:color w:val="1F497D" w:themeColor="text2"/>
        </w:rPr>
        <w:tab/>
        <w:t>Ajouter les données démographiques</w:t>
      </w:r>
      <w:bookmarkEnd w:id="37"/>
    </w:p>
    <w:p w14:paraId="7937B0D3" w14:textId="4357415D" w:rsidR="00687A81" w:rsidRPr="00AB1B9B" w:rsidRDefault="00476281" w:rsidP="00B35856">
      <w:pPr>
        <w:pStyle w:val="Body"/>
      </w:pPr>
      <w:proofErr w:type="spellStart"/>
      <w:r w:rsidRPr="00AB1B9B">
        <w:t>BenMAP</w:t>
      </w:r>
      <w:proofErr w:type="spellEnd"/>
      <w:r w:rsidRPr="00AB1B9B">
        <w:t xml:space="preserve">-CE a besoin de données démographiques pour pouvoir calculer le nombre de résultats pour la santé sur une période de </w:t>
      </w:r>
      <w:r w:rsidR="00AB1B9B" w:rsidRPr="00AB1B9B">
        <w:t>temps fondés</w:t>
      </w:r>
      <w:r w:rsidRPr="00AB1B9B">
        <w:t xml:space="preserve"> sur les taux d’incidence fournis. Pour vous familiariser avec le format requis pour ces données, ouvrez le fichier de la population du Nigéria (« Nigeria_Popu</w:t>
      </w:r>
      <w:r w:rsidR="00B35856" w:rsidRPr="00AB1B9B">
        <w:rPr>
          <w:noProof/>
          <w:lang w:val="en-US"/>
        </w:rPr>
        <mc:AlternateContent>
          <mc:Choice Requires="wpg">
            <w:drawing>
              <wp:anchor distT="0" distB="0" distL="114300" distR="114300" simplePos="0" relativeHeight="251668992" behindDoc="1" locked="1" layoutInCell="1" allowOverlap="1" wp14:anchorId="5B1435BF" wp14:editId="34F02268">
                <wp:simplePos x="0" y="0"/>
                <wp:positionH relativeFrom="margin">
                  <wp:posOffset>4070350</wp:posOffset>
                </wp:positionH>
                <wp:positionV relativeFrom="paragraph">
                  <wp:posOffset>554355</wp:posOffset>
                </wp:positionV>
                <wp:extent cx="2095500" cy="3081655"/>
                <wp:effectExtent l="0" t="0" r="0" b="4445"/>
                <wp:wrapSquare wrapText="bothSides"/>
                <wp:docPr id="640" name="Group 640"/>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641" name="Picture 64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642" name="Rectangle 642"/>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3" name="Rectangle 643"/>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142A045F" id="Group 640" o:spid="_x0000_s1026" style="position:absolute;margin-left:320.5pt;margin-top:43.65pt;width:165pt;height:242.65pt;z-index:-251647488;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">
                <v:shape id="Picture 641"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0aqzDAAAA3AAAAA8AAABkcnMvZG93bnJldi54bWxEj9GKwjAURN+F/YdwF3zTtIsUqaYigou+&#10;FNR+wKW523ZtbkoTa92v3wiCj8PMnGHWm9G0YqDeNZYVxPMIBHFpdcOVguKyny1BOI+ssbVMCh7k&#10;YJN9TNaYanvnEw1nX4kAYZeigtr7LpXSlTUZdHPbEQfvx/YGfZB9JXWP9wA3rfyKokQabDgs1NjR&#10;rqbyer4ZBfkv/RVJGTd2kV+/98dbfnSHXKnp57hdgfA0+nf41T5oBckihueZcARk9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TRqrMMAAADcAAAADwAAAAAAAAAAAAAAAACf&#10;AgAAZHJzL2Rvd25yZXYueG1sUEsFBgAAAAAEAAQA9wAAAI8DAAAAAA==&#10;">
                  <v:imagedata r:id="rId33" o:title=""/>
                  <v:path arrowok="t"/>
                </v:shape>
                <v:rect id="Rectangle 642"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BcQA&#10;AADcAAAADwAAAGRycy9kb3ducmV2LnhtbESPzWrDMBCE74G8g9hAb7EcU0JwrISQH1pyatI+wGJt&#10;bCfWSliq7fbpq0Khx2FmvmGK7Wha0VPnG8sKFkkKgri0uuFKwcf7ab4C4QOyxtYyKfgiD9vNdFJg&#10;ru3AF+qvoRIRwj5HBXUILpfSlzUZ9Il1xNG72c5giLKrpO5wiHDTyixNl9Jgw3GhRkf7msrH9dMo&#10;OL8c3en7eL6HQ+k4c3J34+xNqafZuFuDCDSG//Bf+1UrWD5n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2QXEAAAA3AAAAA8AAAAAAAAAAAAAAAAAmAIAAGRycy9k&#10;b3ducmV2LnhtbFBLBQYAAAAABAAEAPUAAACJAwAAAAA=&#10;" filled="f" strokecolor="red"/>
                <v:rect id="Rectangle 643"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58nsMA&#10;AADcAAAADwAAAGRycy9kb3ducmV2LnhtbESP3YrCMBSE7xd8h3AE79bUKiLVKOIqK16tPw9waI5t&#10;tTkJTVa7Pr0RhL0cZuYbZrZoTS1u1PjKsoJBPwFBnFtdcaHgdNx8TkD4gKyxtkwK/sjDYt75mGGm&#10;7Z33dDuEQkQI+wwVlCG4TEqfl2TQ960jjt7ZNgZDlE0hdYP3CDe1TJNkLA1WHBdKdLQqKb8efo2C&#10;3ffabR7r3SV85Y5TJ5dnTn+U6nXb5RREoDb8h9/trVYwHg3hdSYe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58nsMAAADcAAAADwAAAAAAAAAAAAAAAACYAgAAZHJzL2Rv&#10;d25yZXYueG1sUEsFBgAAAAAEAAQA9QAAAIgDAAAAAA==&#10;" filled="f" strokecolor="red"/>
                <w10:wrap type="square" anchorx="margin"/>
                <w10:anchorlock/>
              </v:group>
            </w:pict>
          </mc:Fallback>
        </mc:AlternateContent>
      </w:r>
      <w:r w:rsidRPr="00AB1B9B">
        <w:t xml:space="preserve">lation_2006.csv ») dans Excel ou dans l’éditeur de texte.  L’information nécessaire à la configuration correcte d’un fichier de population se trouve également dans la section 4.1.5 du manuel de l’utilisateur de </w:t>
      </w:r>
      <w:proofErr w:type="spellStart"/>
      <w:r w:rsidRPr="00AB1B9B">
        <w:t>BenMAP</w:t>
      </w:r>
      <w:proofErr w:type="spellEnd"/>
      <w:r w:rsidRPr="00AB1B9B">
        <w:t>-CE. Il est important de remarquer que la race et l’ethnicité sont identifiées comme « </w:t>
      </w:r>
      <w:r w:rsidRPr="00AB1B9B">
        <w:rPr>
          <w:i/>
        </w:rPr>
        <w:t>ALL</w:t>
      </w:r>
      <w:r w:rsidRPr="00AB1B9B">
        <w:t> » (tous), le genre est marqué comme « </w:t>
      </w:r>
      <w:r w:rsidRPr="00AB1B9B">
        <w:rPr>
          <w:i/>
        </w:rPr>
        <w:t>ALL</w:t>
      </w:r>
      <w:r w:rsidRPr="00AB1B9B">
        <w:t> », et il n’y a qu’une seule classe d’âge « </w:t>
      </w:r>
      <w:r w:rsidRPr="00AB1B9B">
        <w:rPr>
          <w:i/>
        </w:rPr>
        <w:t>0TO99</w:t>
      </w:r>
      <w:r w:rsidRPr="00AB1B9B">
        <w:t xml:space="preserve"> » (0 à 99 ans). </w:t>
      </w:r>
    </w:p>
    <w:p w14:paraId="10DACCD8" w14:textId="3FC02E89" w:rsidR="00B35856" w:rsidRPr="00AB1B9B" w:rsidRDefault="00E17ECE" w:rsidP="00B35856">
      <w:pPr>
        <w:pStyle w:val="Body"/>
      </w:pPr>
      <w:r w:rsidRPr="00AB1B9B">
        <w:t xml:space="preserve">Avant de pouvoir ajouter ces données au </w:t>
      </w:r>
      <w:r w:rsidRPr="00AB1B9B">
        <w:rPr>
          <w:i/>
        </w:rPr>
        <w:t>setup</w:t>
      </w:r>
      <w:r w:rsidRPr="00AB1B9B">
        <w:t xml:space="preserve"> du Nigéria, vous devez spécifier une configuration démographique qui exprime en détail le format des données que vous souhaitez importer. Pour cela, fermez le fichier et revenez à la fenêtre </w:t>
      </w:r>
      <w:proofErr w:type="spellStart"/>
      <w:r w:rsidRPr="00AB1B9B">
        <w:rPr>
          <w:b/>
        </w:rPr>
        <w:t>Modify</w:t>
      </w:r>
      <w:proofErr w:type="spellEnd"/>
      <w:r w:rsidRPr="00AB1B9B">
        <w:rPr>
          <w:b/>
        </w:rPr>
        <w:t xml:space="preserve"> </w:t>
      </w:r>
      <w:proofErr w:type="spellStart"/>
      <w:r w:rsidRPr="00AB1B9B">
        <w:rPr>
          <w:b/>
        </w:rPr>
        <w:t>datasets</w:t>
      </w:r>
      <w:proofErr w:type="spellEnd"/>
      <w:r w:rsidRPr="00AB1B9B">
        <w:t>.</w:t>
      </w:r>
    </w:p>
    <w:p w14:paraId="34F14493" w14:textId="203F0648" w:rsidR="00B35856" w:rsidRPr="00AB1B9B" w:rsidRDefault="00830F6D" w:rsidP="00B35856">
      <w:pPr>
        <w:pStyle w:val="bullet"/>
        <w:numPr>
          <w:ilvl w:val="0"/>
          <w:numId w:val="68"/>
        </w:numPr>
        <w:rPr>
          <w:noProof w:val="0"/>
        </w:rPr>
      </w:pPr>
      <w:r w:rsidRPr="00AB1B9B">
        <w:rPr>
          <w:noProof w:val="0"/>
        </w:rPr>
        <w:t xml:space="preserve">Cliquez sur le bouton </w:t>
      </w:r>
      <w:r w:rsidRPr="00AB1B9B">
        <w:rPr>
          <w:i/>
          <w:noProof w:val="0"/>
        </w:rPr>
        <w:t>Manage</w:t>
      </w:r>
      <w:r w:rsidRPr="00AB1B9B">
        <w:rPr>
          <w:noProof w:val="0"/>
        </w:rPr>
        <w:t xml:space="preserve"> sous l’encadré </w:t>
      </w:r>
      <w:r w:rsidRPr="00AB1B9B">
        <w:rPr>
          <w:i/>
          <w:noProof w:val="0"/>
        </w:rPr>
        <w:t xml:space="preserve">Population </w:t>
      </w:r>
      <w:proofErr w:type="spellStart"/>
      <w:r w:rsidRPr="00AB1B9B">
        <w:rPr>
          <w:i/>
          <w:noProof w:val="0"/>
        </w:rPr>
        <w:t>datasets</w:t>
      </w:r>
      <w:proofErr w:type="spellEnd"/>
      <w:r w:rsidRPr="00AB1B9B">
        <w:rPr>
          <w:noProof w:val="0"/>
        </w:rPr>
        <w:t xml:space="preserve"> (ensembles de données démographiques). Ceci ouvrira la fenêtre </w:t>
      </w:r>
      <w:r w:rsidRPr="00AB1B9B">
        <w:rPr>
          <w:i/>
          <w:noProof w:val="0"/>
        </w:rPr>
        <w:t xml:space="preserve">Manage population </w:t>
      </w:r>
      <w:proofErr w:type="spellStart"/>
      <w:r w:rsidRPr="00AB1B9B">
        <w:rPr>
          <w:i/>
          <w:noProof w:val="0"/>
        </w:rPr>
        <w:t>datasets</w:t>
      </w:r>
      <w:proofErr w:type="spellEnd"/>
      <w:r w:rsidRPr="00AB1B9B">
        <w:rPr>
          <w:noProof w:val="0"/>
        </w:rPr>
        <w:t xml:space="preserve"> (gérer les ensembles de données démographiques).</w:t>
      </w:r>
    </w:p>
    <w:p w14:paraId="26E08788" w14:textId="65688C4F" w:rsidR="00B35856" w:rsidRPr="00AB1B9B" w:rsidRDefault="00830F6D" w:rsidP="00B35856">
      <w:pPr>
        <w:pStyle w:val="bullet"/>
        <w:numPr>
          <w:ilvl w:val="0"/>
          <w:numId w:val="68"/>
        </w:numPr>
        <w:rPr>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sous l’</w:t>
      </w:r>
      <w:r w:rsidR="00AB1B9B" w:rsidRPr="00AB1B9B">
        <w:rPr>
          <w:noProof w:val="0"/>
        </w:rPr>
        <w:t>encadré</w:t>
      </w:r>
      <w:r w:rsidRPr="00AB1B9B">
        <w:rPr>
          <w:noProof w:val="0"/>
        </w:rPr>
        <w:t xml:space="preserve"> </w:t>
      </w:r>
      <w:proofErr w:type="spellStart"/>
      <w:r w:rsidRPr="00AB1B9B">
        <w:rPr>
          <w:i/>
          <w:noProof w:val="0"/>
        </w:rPr>
        <w:t>Available</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Ceci ouvrira la fenêtre </w:t>
      </w:r>
      <w:proofErr w:type="spellStart"/>
      <w:r w:rsidRPr="00AB1B9B">
        <w:rPr>
          <w:i/>
          <w:noProof w:val="0"/>
        </w:rPr>
        <w:t>Load</w:t>
      </w:r>
      <w:proofErr w:type="spellEnd"/>
      <w:r w:rsidRPr="00AB1B9B">
        <w:rPr>
          <w:i/>
          <w:noProof w:val="0"/>
        </w:rPr>
        <w:t xml:space="preserve"> population </w:t>
      </w:r>
      <w:proofErr w:type="spellStart"/>
      <w:r w:rsidRPr="00AB1B9B">
        <w:rPr>
          <w:i/>
          <w:noProof w:val="0"/>
        </w:rPr>
        <w:t>dataset</w:t>
      </w:r>
      <w:proofErr w:type="spellEnd"/>
      <w:r w:rsidRPr="00AB1B9B">
        <w:rPr>
          <w:noProof w:val="0"/>
        </w:rPr>
        <w:t xml:space="preserve"> (charger un ensemble de données démographiques).</w:t>
      </w:r>
    </w:p>
    <w:p w14:paraId="0EBC34DE" w14:textId="722FF991" w:rsidR="00B35856" w:rsidRPr="00AB1B9B" w:rsidRDefault="004B1714" w:rsidP="00B35856">
      <w:pPr>
        <w:pStyle w:val="bullet"/>
        <w:numPr>
          <w:ilvl w:val="0"/>
          <w:numId w:val="68"/>
        </w:numPr>
        <w:rPr>
          <w:noProof w:val="0"/>
        </w:rPr>
      </w:pPr>
      <w:r w:rsidRPr="00AB1B9B">
        <w:rPr>
          <w:noProof w:val="0"/>
        </w:rPr>
        <w:t xml:space="preserve">Dans l’encadré </w:t>
      </w:r>
      <w:r w:rsidRPr="00AB1B9B">
        <w:rPr>
          <w:i/>
          <w:noProof w:val="0"/>
        </w:rPr>
        <w:t xml:space="preserve">Population </w:t>
      </w:r>
      <w:proofErr w:type="spellStart"/>
      <w:r w:rsidRPr="00AB1B9B">
        <w:rPr>
          <w:i/>
          <w:noProof w:val="0"/>
        </w:rPr>
        <w:t>dataset</w:t>
      </w:r>
      <w:proofErr w:type="spellEnd"/>
      <w:r w:rsidRPr="00AB1B9B">
        <w:rPr>
          <w:i/>
          <w:noProof w:val="0"/>
        </w:rPr>
        <w:t xml:space="preserve"> </w:t>
      </w:r>
      <w:proofErr w:type="spellStart"/>
      <w:r w:rsidRPr="00AB1B9B">
        <w:rPr>
          <w:i/>
          <w:noProof w:val="0"/>
        </w:rPr>
        <w:t>name</w:t>
      </w:r>
      <w:proofErr w:type="spellEnd"/>
      <w:r w:rsidRPr="00AB1B9B">
        <w:rPr>
          <w:noProof w:val="0"/>
        </w:rPr>
        <w:t xml:space="preserve"> (nom de l’ensemble de données démographiques), écrire « Nigeria Population » (population du Nigéria). Ceci sera le nom du nouvel ensemble de données démographiques.</w:t>
      </w:r>
    </w:p>
    <w:p w14:paraId="6544CE8F" w14:textId="63D677CB" w:rsidR="00B35856" w:rsidRPr="00AB1B9B" w:rsidRDefault="004B1714" w:rsidP="00B35856">
      <w:pPr>
        <w:pStyle w:val="bullet"/>
        <w:numPr>
          <w:ilvl w:val="0"/>
          <w:numId w:val="68"/>
        </w:numPr>
        <w:rPr>
          <w:noProof w:val="0"/>
        </w:rPr>
      </w:pPr>
      <w:r w:rsidRPr="00AB1B9B">
        <w:rPr>
          <w:noProof w:val="0"/>
        </w:rPr>
        <w:t xml:space="preserve">Dans la fenêtre à défilement </w:t>
      </w:r>
      <w:proofErr w:type="spellStart"/>
      <w:r w:rsidRPr="00AB1B9B">
        <w:rPr>
          <w:i/>
          <w:noProof w:val="0"/>
        </w:rPr>
        <w:t>Grid</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sélectionnez </w:t>
      </w:r>
      <w:r w:rsidRPr="00AB1B9B">
        <w:rPr>
          <w:i/>
          <w:noProof w:val="0"/>
        </w:rPr>
        <w:t xml:space="preserve">Nigeria </w:t>
      </w:r>
      <w:proofErr w:type="spellStart"/>
      <w:r w:rsidRPr="00AB1B9B">
        <w:rPr>
          <w:i/>
          <w:noProof w:val="0"/>
        </w:rPr>
        <w:t>LGAs</w:t>
      </w:r>
      <w:proofErr w:type="spellEnd"/>
      <w:r w:rsidRPr="00AB1B9B">
        <w:rPr>
          <w:noProof w:val="0"/>
        </w:rPr>
        <w:t xml:space="preserve"> (car l’ensemble de données démographiques contient la population totale pour chaque LGA au Nigéria, et les champs </w:t>
      </w:r>
      <w:proofErr w:type="spellStart"/>
      <w:r w:rsidRPr="00AB1B9B">
        <w:rPr>
          <w:i/>
          <w:noProof w:val="0"/>
        </w:rPr>
        <w:t>row</w:t>
      </w:r>
      <w:proofErr w:type="spellEnd"/>
      <w:r w:rsidRPr="00AB1B9B">
        <w:rPr>
          <w:noProof w:val="0"/>
        </w:rPr>
        <w:t xml:space="preserve"> (ligne) et </w:t>
      </w:r>
      <w:proofErr w:type="spellStart"/>
      <w:r w:rsidRPr="00AB1B9B">
        <w:rPr>
          <w:i/>
          <w:noProof w:val="0"/>
        </w:rPr>
        <w:t>column</w:t>
      </w:r>
      <w:proofErr w:type="spellEnd"/>
      <w:r w:rsidRPr="00AB1B9B">
        <w:rPr>
          <w:noProof w:val="0"/>
        </w:rPr>
        <w:t xml:space="preserve"> (colonne) du fichier « Nigeria_Population_2006.csv » relient nos données à cette définition de grille).</w:t>
      </w:r>
    </w:p>
    <w:p w14:paraId="1BB540B5" w14:textId="105EE79B" w:rsidR="00B35856" w:rsidRPr="00AB1B9B" w:rsidRDefault="004B1714" w:rsidP="00B35856">
      <w:pPr>
        <w:pStyle w:val="bullet"/>
        <w:numPr>
          <w:ilvl w:val="0"/>
          <w:numId w:val="68"/>
        </w:numPr>
        <w:rPr>
          <w:noProof w:val="0"/>
        </w:rPr>
      </w:pPr>
      <w:r w:rsidRPr="00AB1B9B">
        <w:rPr>
          <w:noProof w:val="0"/>
        </w:rPr>
        <w:t xml:space="preserve">Vous devrez ensuite définir le format des données démographiques vous chargez dans </w:t>
      </w:r>
      <w:proofErr w:type="spellStart"/>
      <w:r w:rsidRPr="00AB1B9B">
        <w:rPr>
          <w:noProof w:val="0"/>
        </w:rPr>
        <w:t>BenMAP</w:t>
      </w:r>
      <w:proofErr w:type="spellEnd"/>
      <w:r w:rsidRPr="00AB1B9B">
        <w:rPr>
          <w:noProof w:val="0"/>
        </w:rPr>
        <w:t xml:space="preserve">-CE. Dans l’encadré </w:t>
      </w:r>
      <w:r w:rsidRPr="00AB1B9B">
        <w:rPr>
          <w:i/>
          <w:noProof w:val="0"/>
        </w:rPr>
        <w:t>Population configuration</w:t>
      </w:r>
      <w:r w:rsidRPr="00AB1B9B">
        <w:rPr>
          <w:noProof w:val="0"/>
        </w:rPr>
        <w:t xml:space="preserve"> (configuration démographique), sélectionnez </w:t>
      </w:r>
      <w:proofErr w:type="spellStart"/>
      <w:r w:rsidRPr="00AB1B9B">
        <w:rPr>
          <w:i/>
          <w:noProof w:val="0"/>
        </w:rPr>
        <w:t>Add</w:t>
      </w:r>
      <w:proofErr w:type="spellEnd"/>
      <w:r w:rsidRPr="00AB1B9B">
        <w:rPr>
          <w:noProof w:val="0"/>
        </w:rPr>
        <w:t xml:space="preserve"> pour ouvrir la boîte de dialogue. </w:t>
      </w:r>
    </w:p>
    <w:p w14:paraId="138023CB" w14:textId="4D6BFDDC" w:rsidR="00B35856" w:rsidRPr="00AB1B9B" w:rsidRDefault="004B1714" w:rsidP="00B35856">
      <w:pPr>
        <w:pStyle w:val="bullet"/>
        <w:numPr>
          <w:ilvl w:val="0"/>
          <w:numId w:val="68"/>
        </w:numPr>
        <w:rPr>
          <w:noProof w:val="0"/>
        </w:rPr>
      </w:pPr>
      <w:r w:rsidRPr="00AB1B9B">
        <w:rPr>
          <w:noProof w:val="0"/>
        </w:rPr>
        <w:t xml:space="preserve">Dans l’encadré </w:t>
      </w:r>
      <w:r w:rsidRPr="00AB1B9B">
        <w:rPr>
          <w:i/>
          <w:noProof w:val="0"/>
        </w:rPr>
        <w:t xml:space="preserve">Population configuration </w:t>
      </w:r>
      <w:proofErr w:type="spellStart"/>
      <w:r w:rsidRPr="00AB1B9B">
        <w:rPr>
          <w:i/>
          <w:noProof w:val="0"/>
        </w:rPr>
        <w:t>name</w:t>
      </w:r>
      <w:proofErr w:type="spellEnd"/>
      <w:r w:rsidRPr="00AB1B9B">
        <w:rPr>
          <w:noProof w:val="0"/>
        </w:rPr>
        <w:t xml:space="preserve"> (nom de la configuration démographique), écrire « Nigeria Configuration » (configuration du Nigéria).</w:t>
      </w:r>
      <w:r w:rsidRPr="00AB1B9B">
        <w:rPr>
          <w:i/>
          <w:noProof w:val="0"/>
        </w:rPr>
        <w:t xml:space="preserve"> </w:t>
      </w:r>
      <w:r w:rsidRPr="00AB1B9B">
        <w:rPr>
          <w:noProof w:val="0"/>
        </w:rPr>
        <w:t>Ceci sera le nom de la nouvelle configuration pour l’ensemble de données démographiques.</w:t>
      </w:r>
    </w:p>
    <w:p w14:paraId="35E9D386" w14:textId="590237B9" w:rsidR="00B35856" w:rsidRPr="00AB1B9B" w:rsidRDefault="004B1714" w:rsidP="00B35856">
      <w:pPr>
        <w:pStyle w:val="bullet"/>
        <w:numPr>
          <w:ilvl w:val="0"/>
          <w:numId w:val="68"/>
        </w:numPr>
        <w:rPr>
          <w:noProof w:val="0"/>
        </w:rPr>
      </w:pPr>
      <w:r w:rsidRPr="00AB1B9B">
        <w:rPr>
          <w:noProof w:val="0"/>
        </w:rPr>
        <w:lastRenderedPageBreak/>
        <w:t xml:space="preserve">Sélectionnez </w:t>
      </w:r>
      <w:r w:rsidRPr="00AB1B9B">
        <w:rPr>
          <w:i/>
          <w:noProof w:val="0"/>
        </w:rPr>
        <w:t>ALL</w:t>
      </w:r>
      <w:r w:rsidRPr="00AB1B9B">
        <w:rPr>
          <w:noProof w:val="0"/>
        </w:rPr>
        <w:t xml:space="preserve"> pour la race (</w:t>
      </w:r>
      <w:r w:rsidRPr="00AB1B9B">
        <w:rPr>
          <w:i/>
          <w:noProof w:val="0"/>
        </w:rPr>
        <w:t>race</w:t>
      </w:r>
      <w:r w:rsidRPr="00AB1B9B">
        <w:rPr>
          <w:noProof w:val="0"/>
        </w:rPr>
        <w:t>), le genre (</w:t>
      </w:r>
      <w:proofErr w:type="spellStart"/>
      <w:r w:rsidRPr="00AB1B9B">
        <w:rPr>
          <w:i/>
          <w:noProof w:val="0"/>
        </w:rPr>
        <w:t>gender</w:t>
      </w:r>
      <w:proofErr w:type="spellEnd"/>
      <w:r w:rsidRPr="00AB1B9B">
        <w:rPr>
          <w:noProof w:val="0"/>
        </w:rPr>
        <w:t>) et l’ethnicité (</w:t>
      </w:r>
      <w:proofErr w:type="spellStart"/>
      <w:r w:rsidRPr="00AB1B9B">
        <w:rPr>
          <w:i/>
          <w:noProof w:val="0"/>
        </w:rPr>
        <w:t>ethnicity</w:t>
      </w:r>
      <w:proofErr w:type="spellEnd"/>
      <w:r w:rsidRPr="00AB1B9B">
        <w:rPr>
          <w:noProof w:val="0"/>
        </w:rPr>
        <w:t xml:space="preserve">). Cliquez sur la flèche blanche pour déplacer la sélection vers le cadre vide à la droite de chaque liste. </w:t>
      </w:r>
    </w:p>
    <w:p w14:paraId="66649F08" w14:textId="4DEC1DF9" w:rsidR="00B35856" w:rsidRPr="00AB1B9B" w:rsidRDefault="004B1714" w:rsidP="00B35856">
      <w:pPr>
        <w:pStyle w:val="bullet"/>
        <w:numPr>
          <w:ilvl w:val="0"/>
          <w:numId w:val="68"/>
        </w:numPr>
        <w:rPr>
          <w:noProof w:val="0"/>
        </w:rPr>
      </w:pPr>
      <w:r w:rsidRPr="00AB1B9B">
        <w:rPr>
          <w:noProof w:val="0"/>
        </w:rPr>
        <w:t xml:space="preserve">Cliquez sur </w:t>
      </w:r>
      <w:proofErr w:type="spellStart"/>
      <w:r w:rsidRPr="00AB1B9B">
        <w:rPr>
          <w:i/>
          <w:noProof w:val="0"/>
        </w:rPr>
        <w:t>Add</w:t>
      </w:r>
      <w:proofErr w:type="spellEnd"/>
      <w:r w:rsidRPr="00AB1B9B">
        <w:rPr>
          <w:noProof w:val="0"/>
        </w:rPr>
        <w:t xml:space="preserve"> sous l’encadré </w:t>
      </w:r>
      <w:r w:rsidRPr="00AB1B9B">
        <w:rPr>
          <w:i/>
          <w:noProof w:val="0"/>
        </w:rPr>
        <w:t>Age ranges</w:t>
      </w:r>
      <w:r w:rsidRPr="00AB1B9B">
        <w:rPr>
          <w:noProof w:val="0"/>
        </w:rPr>
        <w:t xml:space="preserve"> (classes d’âge) pour écrire manuellement les âges croissants correspondant aux classes d’âge du fichier CSV. Vous devez utiliser exactement le même nom que celui des classes d’âge du fichier .csv (dans ce cas, « 0TO99 »). Entrez la classe d’âge complète comme </w:t>
      </w:r>
      <w:r w:rsidRPr="00AB1B9B">
        <w:rPr>
          <w:i/>
          <w:noProof w:val="0"/>
        </w:rPr>
        <w:t>Age range ID</w:t>
      </w:r>
      <w:r w:rsidRPr="00AB1B9B">
        <w:rPr>
          <w:noProof w:val="0"/>
        </w:rPr>
        <w:t xml:space="preserve"> (identifiant de la classe d’âge), et les âges de début de fin de la classe dans les champs </w:t>
      </w:r>
      <w:proofErr w:type="spellStart"/>
      <w:r w:rsidRPr="00AB1B9B">
        <w:rPr>
          <w:i/>
          <w:noProof w:val="0"/>
        </w:rPr>
        <w:t>Low</w:t>
      </w:r>
      <w:proofErr w:type="spellEnd"/>
      <w:r w:rsidRPr="00AB1B9B">
        <w:rPr>
          <w:i/>
          <w:noProof w:val="0"/>
        </w:rPr>
        <w:t xml:space="preserve"> </w:t>
      </w:r>
      <w:proofErr w:type="spellStart"/>
      <w:r w:rsidRPr="00AB1B9B">
        <w:rPr>
          <w:i/>
          <w:noProof w:val="0"/>
        </w:rPr>
        <w:t>age</w:t>
      </w:r>
      <w:proofErr w:type="spellEnd"/>
      <w:r w:rsidRPr="00AB1B9B">
        <w:rPr>
          <w:noProof w:val="0"/>
        </w:rPr>
        <w:t xml:space="preserve"> (âge minimum) et </w:t>
      </w:r>
      <w:r w:rsidRPr="00AB1B9B">
        <w:rPr>
          <w:i/>
          <w:noProof w:val="0"/>
        </w:rPr>
        <w:t xml:space="preserve">High </w:t>
      </w:r>
      <w:proofErr w:type="spellStart"/>
      <w:r w:rsidRPr="00AB1B9B">
        <w:rPr>
          <w:i/>
          <w:noProof w:val="0"/>
        </w:rPr>
        <w:t>age</w:t>
      </w:r>
      <w:proofErr w:type="spellEnd"/>
      <w:r w:rsidRPr="00AB1B9B">
        <w:rPr>
          <w:noProof w:val="0"/>
        </w:rPr>
        <w:t xml:space="preserve"> (âge maximum). Il est important de faire la différence entre un zéro (« 0 ») et la lettre « O » majuscule en entrant les identifiants des classes d’âge.</w:t>
      </w:r>
    </w:p>
    <w:p w14:paraId="3D35F090" w14:textId="7FF012FE" w:rsidR="00B35856" w:rsidRPr="00AB1B9B" w:rsidRDefault="008C3EC8" w:rsidP="00B35856">
      <w:pPr>
        <w:pStyle w:val="bullet"/>
        <w:numPr>
          <w:ilvl w:val="0"/>
          <w:numId w:val="68"/>
        </w:numPr>
        <w:rPr>
          <w:noProof w:val="0"/>
          <w:szCs w:val="22"/>
        </w:rPr>
      </w:pPr>
      <w:r w:rsidRPr="00AB1B9B">
        <w:rPr>
          <w:noProof w:val="0"/>
        </w:rPr>
        <w:t xml:space="preserve">Votre fenêtre </w:t>
      </w:r>
      <w:r w:rsidRPr="00AB1B9B">
        <w:rPr>
          <w:b/>
          <w:noProof w:val="0"/>
        </w:rPr>
        <w:t xml:space="preserve">Population configuration </w:t>
      </w:r>
      <w:proofErr w:type="spellStart"/>
      <w:r w:rsidRPr="00AB1B9B">
        <w:rPr>
          <w:b/>
          <w:noProof w:val="0"/>
        </w:rPr>
        <w:t>definition</w:t>
      </w:r>
      <w:proofErr w:type="spellEnd"/>
      <w:r w:rsidRPr="00AB1B9B">
        <w:rPr>
          <w:noProof w:val="0"/>
        </w:rPr>
        <w:t xml:space="preserve"> devrait apparaître telle que dans l’écran suivant.</w:t>
      </w:r>
    </w:p>
    <w:p w14:paraId="595AAB6A" w14:textId="77777777" w:rsidR="00B35856" w:rsidRPr="00AB1B9B" w:rsidRDefault="00B35856" w:rsidP="00D7274F">
      <w:pPr>
        <w:pStyle w:val="Default"/>
        <w:ind w:left="720"/>
        <w:jc w:val="center"/>
        <w:rPr>
          <w:sz w:val="22"/>
          <w:szCs w:val="22"/>
        </w:rPr>
      </w:pPr>
      <w:r w:rsidRPr="00AB1B9B">
        <w:rPr>
          <w:noProof/>
          <w:lang w:val="en-US"/>
        </w:rPr>
        <w:drawing>
          <wp:inline distT="0" distB="0" distL="0" distR="0" wp14:anchorId="1E230651" wp14:editId="7B64CC8A">
            <wp:extent cx="4287054" cy="368476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89087" cy="3686507"/>
                    </a:xfrm>
                    <a:prstGeom prst="rect">
                      <a:avLst/>
                    </a:prstGeom>
                  </pic:spPr>
                </pic:pic>
              </a:graphicData>
            </a:graphic>
          </wp:inline>
        </w:drawing>
      </w:r>
    </w:p>
    <w:p w14:paraId="0B74CB35" w14:textId="77777777" w:rsidR="00E649DC" w:rsidRPr="00AB1B9B" w:rsidRDefault="00E649DC" w:rsidP="00E649DC">
      <w:pPr>
        <w:pStyle w:val="bullet"/>
        <w:ind w:left="720"/>
        <w:rPr>
          <w:noProof w:val="0"/>
        </w:rPr>
      </w:pPr>
    </w:p>
    <w:p w14:paraId="066ED8F4" w14:textId="362C65B2" w:rsidR="00B35856" w:rsidRPr="00AB1B9B" w:rsidRDefault="00B23B13" w:rsidP="00E649DC">
      <w:pPr>
        <w:pStyle w:val="bullet"/>
        <w:keepNext/>
        <w:numPr>
          <w:ilvl w:val="0"/>
          <w:numId w:val="68"/>
        </w:numPr>
        <w:rPr>
          <w:noProof w:val="0"/>
        </w:rPr>
      </w:pPr>
      <w:r w:rsidRPr="00AB1B9B">
        <w:rPr>
          <w:noProof w:val="0"/>
        </w:rPr>
        <w:lastRenderedPageBreak/>
        <w:t xml:space="preserve">Cliquez sur </w:t>
      </w:r>
      <w:r w:rsidRPr="00AB1B9B">
        <w:rPr>
          <w:i/>
          <w:noProof w:val="0"/>
        </w:rPr>
        <w:t>OK</w:t>
      </w:r>
      <w:r w:rsidRPr="00AB1B9B">
        <w:rPr>
          <w:noProof w:val="0"/>
        </w:rPr>
        <w:t xml:space="preserve"> pour fermer la fenêtre.</w:t>
      </w:r>
      <w:r w:rsidRPr="00AB1B9B">
        <w:rPr>
          <w:i/>
          <w:iCs/>
          <w:noProof w:val="0"/>
        </w:rPr>
        <w:t xml:space="preserve"> </w:t>
      </w:r>
      <w:r w:rsidR="000D7806">
        <w:rPr>
          <w:noProof w:val="0"/>
        </w:rPr>
        <w:t xml:space="preserve">Sélectionnez </w:t>
      </w:r>
      <w:r w:rsidRPr="00AB1B9B">
        <w:rPr>
          <w:i/>
          <w:noProof w:val="0"/>
        </w:rPr>
        <w:t>Nigeria Configuration</w:t>
      </w:r>
      <w:r w:rsidRPr="00AB1B9B">
        <w:rPr>
          <w:noProof w:val="0"/>
        </w:rPr>
        <w:t xml:space="preserve"> dans le menu déroulant </w:t>
      </w:r>
      <w:r w:rsidRPr="00AB1B9B">
        <w:rPr>
          <w:i/>
          <w:noProof w:val="0"/>
        </w:rPr>
        <w:t>Population configuration</w:t>
      </w:r>
      <w:r w:rsidRPr="00AB1B9B">
        <w:rPr>
          <w:noProof w:val="0"/>
        </w:rPr>
        <w:t xml:space="preserve"> </w:t>
      </w:r>
      <w:r w:rsidR="000D7806">
        <w:rPr>
          <w:noProof w:val="0"/>
        </w:rPr>
        <w:t xml:space="preserve">et </w:t>
      </w:r>
      <w:r w:rsidRPr="00AB1B9B">
        <w:rPr>
          <w:noProof w:val="0"/>
        </w:rPr>
        <w:t xml:space="preserve">puis cliquez sur </w:t>
      </w:r>
      <w:proofErr w:type="spellStart"/>
      <w:r w:rsidRPr="00AB1B9B">
        <w:rPr>
          <w:i/>
          <w:noProof w:val="0"/>
        </w:rPr>
        <w:t>Browse</w:t>
      </w:r>
      <w:proofErr w:type="spellEnd"/>
      <w:r w:rsidRPr="00AB1B9B">
        <w:rPr>
          <w:noProof w:val="0"/>
        </w:rPr>
        <w:t xml:space="preserve"> pour sélectionner le fichier « Nigeria_Population_2006.csv ». Cliquez sur </w:t>
      </w:r>
      <w:proofErr w:type="spellStart"/>
      <w:r w:rsidRPr="00AB1B9B">
        <w:rPr>
          <w:i/>
          <w:noProof w:val="0"/>
        </w:rPr>
        <w:t>Validate</w:t>
      </w:r>
      <w:proofErr w:type="spellEnd"/>
      <w:r w:rsidRPr="00AB1B9B">
        <w:rPr>
          <w:noProof w:val="0"/>
        </w:rPr>
        <w:t xml:space="preserve"> pour confirmer que le fichier rentré est correctement configuré. Cliquez sur </w:t>
      </w:r>
      <w:r w:rsidRPr="00AB1B9B">
        <w:rPr>
          <w:i/>
          <w:noProof w:val="0"/>
        </w:rPr>
        <w:t>OK</w:t>
      </w:r>
      <w:r w:rsidRPr="00AB1B9B">
        <w:rPr>
          <w:noProof w:val="0"/>
        </w:rPr>
        <w:t xml:space="preserve"> pour fermer la fenêtre de validation. Puis sélectionnez </w:t>
      </w:r>
      <w:r w:rsidRPr="00AB1B9B">
        <w:rPr>
          <w:i/>
          <w:noProof w:val="0"/>
        </w:rPr>
        <w:t>OK</w:t>
      </w:r>
      <w:r w:rsidRPr="00AB1B9B">
        <w:rPr>
          <w:noProof w:val="0"/>
        </w:rPr>
        <w:t xml:space="preserve"> pour importer les données démographiques. Votre fenêtre </w:t>
      </w:r>
      <w:r w:rsidRPr="00AB1B9B">
        <w:rPr>
          <w:b/>
          <w:noProof w:val="0"/>
        </w:rPr>
        <w:t xml:space="preserve">Manage population </w:t>
      </w:r>
      <w:proofErr w:type="spellStart"/>
      <w:r w:rsidRPr="00AB1B9B">
        <w:rPr>
          <w:b/>
          <w:noProof w:val="0"/>
        </w:rPr>
        <w:t>datasets</w:t>
      </w:r>
      <w:proofErr w:type="spellEnd"/>
      <w:r w:rsidRPr="00AB1B9B">
        <w:rPr>
          <w:noProof w:val="0"/>
        </w:rPr>
        <w:t xml:space="preserve"> devrait apparaître telle que la fenêtre suivante.</w:t>
      </w:r>
    </w:p>
    <w:p w14:paraId="6585BB24" w14:textId="77777777" w:rsidR="00B35856" w:rsidRPr="00AB1B9B" w:rsidRDefault="00B35856" w:rsidP="00B35856">
      <w:pPr>
        <w:pStyle w:val="Default"/>
        <w:ind w:left="720"/>
        <w:rPr>
          <w:sz w:val="22"/>
          <w:szCs w:val="22"/>
        </w:rPr>
      </w:pPr>
      <w:r w:rsidRPr="00AB1B9B">
        <w:rPr>
          <w:noProof/>
          <w:lang w:val="en-US"/>
        </w:rPr>
        <w:drawing>
          <wp:inline distT="0" distB="0" distL="0" distR="0" wp14:anchorId="2456A787" wp14:editId="6507C563">
            <wp:extent cx="4208785" cy="2833735"/>
            <wp:effectExtent l="0" t="0" r="1270" b="508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208639" cy="2833637"/>
                    </a:xfrm>
                    <a:prstGeom prst="rect">
                      <a:avLst/>
                    </a:prstGeom>
                  </pic:spPr>
                </pic:pic>
              </a:graphicData>
            </a:graphic>
          </wp:inline>
        </w:drawing>
      </w:r>
      <w:r w:rsidRPr="00AB1B9B">
        <w:rPr>
          <w:sz w:val="22"/>
          <w:szCs w:val="22"/>
        </w:rPr>
        <w:t xml:space="preserve"> </w:t>
      </w:r>
    </w:p>
    <w:p w14:paraId="56693E40" w14:textId="77777777" w:rsidR="00B35856" w:rsidRPr="00AB1B9B" w:rsidRDefault="00B35856" w:rsidP="00B35856">
      <w:pPr>
        <w:pStyle w:val="Default"/>
        <w:ind w:left="720"/>
        <w:rPr>
          <w:sz w:val="22"/>
          <w:szCs w:val="22"/>
        </w:rPr>
      </w:pPr>
    </w:p>
    <w:p w14:paraId="1E8605DA" w14:textId="488CA48B" w:rsidR="00B35856" w:rsidRPr="00AB1B9B" w:rsidRDefault="000C2492" w:rsidP="00B35856">
      <w:pPr>
        <w:pStyle w:val="bullet"/>
        <w:numPr>
          <w:ilvl w:val="0"/>
          <w:numId w:val="68"/>
        </w:numPr>
        <w:rPr>
          <w:b/>
          <w:noProof w:val="0"/>
        </w:rPr>
      </w:pPr>
      <w:r w:rsidRPr="00AB1B9B">
        <w:rPr>
          <w:noProof w:val="0"/>
        </w:rPr>
        <w:t xml:space="preserve">Cliquez sur </w:t>
      </w:r>
      <w:r w:rsidRPr="00AB1B9B">
        <w:rPr>
          <w:i/>
          <w:noProof w:val="0"/>
        </w:rPr>
        <w:t>OK</w:t>
      </w:r>
      <w:r w:rsidRPr="00AB1B9B">
        <w:rPr>
          <w:noProof w:val="0"/>
        </w:rPr>
        <w:t xml:space="preserve"> pour fermer la fenêtre </w:t>
      </w:r>
      <w:r w:rsidRPr="00AB1B9B">
        <w:rPr>
          <w:b/>
          <w:noProof w:val="0"/>
        </w:rPr>
        <w:t xml:space="preserve">Manage population </w:t>
      </w:r>
      <w:proofErr w:type="spellStart"/>
      <w:r w:rsidRPr="00AB1B9B">
        <w:rPr>
          <w:b/>
          <w:noProof w:val="0"/>
        </w:rPr>
        <w:t>datasets</w:t>
      </w:r>
      <w:proofErr w:type="spellEnd"/>
      <w:r w:rsidRPr="00AB1B9B">
        <w:rPr>
          <w:noProof w:val="0"/>
        </w:rPr>
        <w:t xml:space="preserve"> et revenir à la fenêtre </w:t>
      </w:r>
      <w:proofErr w:type="spellStart"/>
      <w:r w:rsidRPr="00AB1B9B">
        <w:rPr>
          <w:b/>
          <w:noProof w:val="0"/>
        </w:rPr>
        <w:t>M</w:t>
      </w:r>
      <w:r w:rsidR="00B35856" w:rsidRPr="00AB1B9B">
        <w:rPr>
          <w:lang w:val="en-US"/>
        </w:rPr>
        <mc:AlternateContent>
          <mc:Choice Requires="wpg">
            <w:drawing>
              <wp:anchor distT="0" distB="0" distL="114300" distR="114300" simplePos="0" relativeHeight="251677184" behindDoc="0" locked="1" layoutInCell="1" allowOverlap="1" wp14:anchorId="77A4C81C" wp14:editId="762C5F85">
                <wp:simplePos x="0" y="0"/>
                <wp:positionH relativeFrom="margin">
                  <wp:posOffset>3861435</wp:posOffset>
                </wp:positionH>
                <wp:positionV relativeFrom="paragraph">
                  <wp:posOffset>-17780</wp:posOffset>
                </wp:positionV>
                <wp:extent cx="1873885" cy="2353310"/>
                <wp:effectExtent l="19050" t="19050" r="12065" b="27940"/>
                <wp:wrapSquare wrapText="bothSides"/>
                <wp:docPr id="644" name="Group 644"/>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45" name="Picture 64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ysClr val="windowText" lastClr="000000"/>
                            </a:solidFill>
                          </a:ln>
                        </pic:spPr>
                      </pic:pic>
                      <wps:wsp>
                        <wps:cNvPr id="646" name="Rectangle 646"/>
                        <wps:cNvSpPr/>
                        <wps:spPr>
                          <a:xfrm>
                            <a:off x="314325" y="1181100"/>
                            <a:ext cx="1390650"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22217A65" id="Group 644" o:spid="_x0000_s1026" style="position:absolute;margin-left:304.05pt;margin-top:-1.4pt;width:147.55pt;height:185.3pt;z-index:251677184;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dloJl4QAAAAoBAAAPAAAAZHJzL2Rvd25yZXYu&#10;eG1sTI/BasMwEETvhf6D2EJviWSbuo5rOYTQ9hQKTQolN8Xa2CbWyliK7fx91VN7XPYx86ZYz6Zj&#10;Iw6utSQhWgpgSJXVLdUSvg5viwyY84q06iyhhBs6WJf3d4XKtZ3oE8e9r1kIIZcrCY33fc65qxo0&#10;yi1tjxR+ZzsY5cM51FwPagrhpuOxECk3qqXQ0Kgetw1Wl/3VSHif1LRJotdxdzlvb8fD08f3LkIp&#10;Hx/mzQswj7P/g+FXP6hDGZxO9krasU5CKrIooBIWcZgQgJVIYmAnCUn6nAEvC/5/QvkD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">
                <v:shape id="Picture 645"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QdBbEAAAA3AAAAA8AAABkcnMvZG93bnJldi54bWxEj0+LwjAUxO8LfofwBG9r2vUPUo0iguBB&#10;BOsie3w0z7bYvHSTqPXbm4UFj8PM/IZZrDrTiDs5X1tWkA4TEMSF1TWXCr5P288ZCB+QNTaWScGT&#10;PKyWvY8FZto++Ej3PJQiQthnqKAKoc2k9EVFBv3QtsTRu1hnMETpSqkdPiLcNPIrSabSYM1xocKW&#10;NhUV1/xmFBzy9a8//+wvM3/Y6OPonLq9TpUa9Lv1HESgLrzD/+2dVjAdT+DvTDwCcvk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QdBbEAAAA3AAAAA8AAAAAAAAAAAAAAAAA&#10;nwIAAGRycy9kb3ducmV2LnhtbFBLBQYAAAAABAAEAPcAAACQAwAAAAA=&#10;" stroked="t" strokecolor="windowText">
                  <v:imagedata r:id="rId40" o:title=""/>
                  <v:path arrowok="t"/>
                </v:shape>
                <v:rect id="Rectangle 646"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1n8sUA&#10;AADcAAAADwAAAGRycy9kb3ducmV2LnhtbESPT2vCQBTE74LfYXlCb7ppKFFiVqmCtBYPra33R/bl&#10;D2bfhuyaxG/fLRQ8DjPzGybbjqYRPXWutqzgeRGBIM6trrlU8PN9mK9AOI+ssbFMCu7kYLuZTjJM&#10;tR34i/qzL0WAsEtRQeV9m0rp8ooMuoVtiYNX2M6gD7Irpe5wCHDTyDiKEmmw5rBQYUv7ivLr+WYU&#10;fNprIZtLHH8sd2/x8mhWQ9mflHqaja9rEJ5G/wj/t9+1guQl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fyxQAAANwAAAAPAAAAAAAAAAAAAAAAAJgCAABkcnMv&#10;ZG93bnJldi54bWxQSwUGAAAAAAQABAD1AAAAigMAAAAA&#10;" filled="f" strokecolor="red" strokeweight="1.5pt"/>
                <w10:wrap type="square" anchorx="margin"/>
                <w10:anchorlock/>
              </v:group>
            </w:pict>
          </mc:Fallback>
        </mc:AlternateContent>
      </w:r>
      <w:r w:rsidRPr="00AB1B9B">
        <w:rPr>
          <w:b/>
          <w:noProof w:val="0"/>
        </w:rPr>
        <w:t>odify</w:t>
      </w:r>
      <w:proofErr w:type="spellEnd"/>
      <w:r w:rsidRPr="00AB1B9B">
        <w:rPr>
          <w:b/>
          <w:noProof w:val="0"/>
        </w:rPr>
        <w:t xml:space="preserve"> </w:t>
      </w:r>
      <w:proofErr w:type="spellStart"/>
      <w:r w:rsidRPr="00AB1B9B">
        <w:rPr>
          <w:b/>
          <w:noProof w:val="0"/>
        </w:rPr>
        <w:t>datasets</w:t>
      </w:r>
      <w:proofErr w:type="spellEnd"/>
      <w:r w:rsidRPr="00AB1B9B">
        <w:rPr>
          <w:noProof w:val="0"/>
        </w:rPr>
        <w:t>.</w:t>
      </w:r>
    </w:p>
    <w:p w14:paraId="7BFA2C90" w14:textId="77777777" w:rsidR="003B7D30" w:rsidRPr="00AB1B9B" w:rsidRDefault="003B7D30" w:rsidP="003B7D30">
      <w:pPr>
        <w:pStyle w:val="Body"/>
        <w:ind w:left="720"/>
        <w:rPr>
          <w:rFonts w:ascii="Cambria" w:eastAsia="Times New Roman" w:hAnsi="Cambria" w:cs="Times New Roman"/>
          <w:b/>
          <w:u w:val="single"/>
        </w:rPr>
      </w:pPr>
      <w:r w:rsidRPr="00AB1B9B">
        <w:rPr>
          <w:b/>
          <w:u w:val="single"/>
        </w:rPr>
        <w:t>Questions pour les apprenants</w:t>
      </w:r>
      <w:r w:rsidRPr="00AB1B9B">
        <w:rPr>
          <w:rFonts w:ascii="Cambria" w:hAnsi="Cambria"/>
          <w:b/>
          <w:u w:val="single"/>
        </w:rPr>
        <w:t xml:space="preserve"> </w:t>
      </w:r>
    </w:p>
    <w:p w14:paraId="5DC80564" w14:textId="5FE4B183" w:rsidR="00B35856" w:rsidRPr="00AB1B9B" w:rsidRDefault="003B7D30" w:rsidP="00B35856">
      <w:pPr>
        <w:pStyle w:val="Body"/>
        <w:rPr>
          <w:rFonts w:eastAsia="Times New Roman"/>
          <w:b/>
        </w:rPr>
      </w:pPr>
      <w:r w:rsidRPr="00AB1B9B">
        <w:rPr>
          <w:b/>
        </w:rPr>
        <w:t xml:space="preserve">Quelles sont les races incluses dans les données démographiques du Nigéria ? </w:t>
      </w:r>
    </w:p>
    <w:p w14:paraId="5D83BEFE" w14:textId="77777777" w:rsidR="00B35856" w:rsidRPr="00AB1B9B" w:rsidRDefault="00B35856" w:rsidP="00B35856">
      <w:pPr>
        <w:autoSpaceDE w:val="0"/>
        <w:autoSpaceDN w:val="0"/>
        <w:adjustRightInd w:val="0"/>
        <w:spacing w:after="0"/>
        <w:rPr>
          <w:rFonts w:asciiTheme="majorHAnsi" w:hAnsiTheme="majorHAnsi"/>
          <w:b/>
          <w:sz w:val="28"/>
          <w:szCs w:val="28"/>
        </w:rPr>
      </w:pPr>
    </w:p>
    <w:p w14:paraId="2243052B" w14:textId="77777777" w:rsidR="00B35856" w:rsidRPr="00AB1B9B" w:rsidRDefault="00B35856" w:rsidP="00B35856">
      <w:pPr>
        <w:pStyle w:val="Heading1"/>
      </w:pPr>
    </w:p>
    <w:p w14:paraId="002A15DF" w14:textId="77777777" w:rsidR="00B35856" w:rsidRPr="00AB1B9B" w:rsidRDefault="00B35856" w:rsidP="00B35856">
      <w:pPr>
        <w:pStyle w:val="Heading1"/>
      </w:pPr>
    </w:p>
    <w:p w14:paraId="6995B7EB" w14:textId="77777777" w:rsidR="00B35856" w:rsidRPr="00AB1B9B" w:rsidRDefault="00B35856" w:rsidP="00B35856">
      <w:pPr>
        <w:pStyle w:val="Heading1"/>
      </w:pPr>
    </w:p>
    <w:p w14:paraId="2FBD9D26" w14:textId="4CEDAC40" w:rsidR="00517837" w:rsidRPr="00AB1B9B" w:rsidRDefault="00517837" w:rsidP="00972613">
      <w:pPr>
        <w:spacing w:before="120" w:after="0"/>
        <w:rPr>
          <w:rFonts w:asciiTheme="majorHAnsi" w:hAnsiTheme="majorHAnsi"/>
          <w:sz w:val="28"/>
          <w:szCs w:val="28"/>
        </w:rPr>
      </w:pPr>
    </w:p>
    <w:p w14:paraId="13EF7459" w14:textId="77777777" w:rsidR="00226173" w:rsidRPr="00AB1B9B" w:rsidRDefault="00226173">
      <w:pPr>
        <w:rPr>
          <w:rFonts w:asciiTheme="majorHAnsi" w:hAnsiTheme="majorHAnsi"/>
          <w:b/>
          <w:color w:val="1F497D" w:themeColor="text2"/>
          <w:sz w:val="28"/>
          <w:szCs w:val="28"/>
        </w:rPr>
      </w:pPr>
      <w:r w:rsidRPr="00AB1B9B">
        <w:br w:type="page"/>
      </w:r>
    </w:p>
    <w:bookmarkStart w:id="38" w:name="_Toc959989"/>
    <w:p w14:paraId="18427673" w14:textId="59898CFA" w:rsidR="00517837" w:rsidRPr="00AB1B9B" w:rsidRDefault="00226173" w:rsidP="00972613">
      <w:pPr>
        <w:pStyle w:val="Heading2"/>
        <w:spacing w:before="200" w:after="200"/>
        <w:ind w:left="720" w:hanging="720"/>
        <w:rPr>
          <w:color w:val="1F497D" w:themeColor="text2"/>
        </w:rPr>
      </w:pPr>
      <w:r w:rsidRPr="00AB1B9B">
        <w:rPr>
          <w:noProof/>
          <w:lang w:val="en-US"/>
        </w:rPr>
        <w:lastRenderedPageBreak/>
        <mc:AlternateContent>
          <mc:Choice Requires="wpg">
            <w:drawing>
              <wp:anchor distT="0" distB="0" distL="114300" distR="114300" simplePos="0" relativeHeight="251695616" behindDoc="0" locked="0" layoutInCell="1" allowOverlap="1" wp14:anchorId="4C28D98F" wp14:editId="1F597B7D">
                <wp:simplePos x="0" y="0"/>
                <wp:positionH relativeFrom="margin">
                  <wp:posOffset>3992245</wp:posOffset>
                </wp:positionH>
                <wp:positionV relativeFrom="paragraph">
                  <wp:posOffset>113665</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69106A69" id="Group 716" o:spid="_x0000_s1026" style="position:absolute;margin-left:314.35pt;margin-top:8.95pt;width:172.2pt;height:238.25pt;z-index:25169561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33"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Pr="00AB1B9B">
        <w:rPr>
          <w:color w:val="1F497D" w:themeColor="text2"/>
        </w:rPr>
        <w:t>3.5</w:t>
      </w:r>
      <w:r w:rsidRPr="00AB1B9B">
        <w:rPr>
          <w:color w:val="1F497D" w:themeColor="text2"/>
        </w:rPr>
        <w:tab/>
        <w:t>Ajouter les données d’incidence</w:t>
      </w:r>
      <w:bookmarkEnd w:id="38"/>
    </w:p>
    <w:p w14:paraId="48C6E3BB" w14:textId="44081160" w:rsidR="00146627" w:rsidRPr="00AB1B9B" w:rsidRDefault="00B9361F" w:rsidP="00972613">
      <w:pPr>
        <w:pStyle w:val="Body"/>
      </w:pPr>
      <w:r w:rsidRPr="00AB1B9B">
        <w:t xml:space="preserve">Le taux d’incidence est la quantité d’effets sur la santé (par ex. le nombre de visites hospitalières ou de décès) par personne, par unité de temps (généralement par jour ou par an), en raison de la pollution de l’air et d’autres causes. Dans cet exercice, </w:t>
      </w:r>
      <w:r w:rsidR="000D7806">
        <w:t xml:space="preserve">vous cherchez </w:t>
      </w:r>
      <w:r w:rsidRPr="00AB1B9B">
        <w:t xml:space="preserve"> à quantifier et monétiser la quantité de décès évités associés à la réduction des concentrations de PM</w:t>
      </w:r>
      <w:r w:rsidRPr="00AB1B9B">
        <w:rPr>
          <w:vertAlign w:val="subscript"/>
        </w:rPr>
        <w:t>2</w:t>
      </w:r>
      <w:proofErr w:type="gramStart"/>
      <w:r w:rsidRPr="00AB1B9B">
        <w:rPr>
          <w:vertAlign w:val="subscript"/>
        </w:rPr>
        <w:t>,5</w:t>
      </w:r>
      <w:proofErr w:type="gramEnd"/>
      <w:r w:rsidRPr="00AB1B9B">
        <w:t xml:space="preserve">. Ainsi, </w:t>
      </w:r>
      <w:r w:rsidR="000D7806">
        <w:t>vous utiliserez</w:t>
      </w:r>
      <w:r w:rsidR="000D7806" w:rsidRPr="00AB1B9B">
        <w:t xml:space="preserve"> </w:t>
      </w:r>
      <w:r w:rsidRPr="00AB1B9B">
        <w:t>une référence du taux de décès pour toute cause (ou de mortalité).</w:t>
      </w:r>
    </w:p>
    <w:p w14:paraId="111B617E" w14:textId="4BC1AF11" w:rsidR="00106D23" w:rsidRPr="00AB1B9B" w:rsidRDefault="008D515E" w:rsidP="00972613">
      <w:pPr>
        <w:pStyle w:val="Body"/>
      </w:pPr>
      <w:r w:rsidRPr="00AB1B9B">
        <w:t xml:space="preserve">Situez et ouvrez le fichier du taux d’incidence de la mortalité au Nigéria (« Nigeria_Baseline_Mortality_All_Ages_2015.csv »). Prenez note de la configuration des noms des colonnes et des lignes du fichier pour des évaluations futures où vous pourriez avoir besoin d’utiliser des taux d’incidence pour d’autres critères de valorisation ou populations. Pour ajouter les taux de mortalité à </w:t>
      </w:r>
      <w:proofErr w:type="spellStart"/>
      <w:r w:rsidRPr="00AB1B9B">
        <w:t>BenMAP</w:t>
      </w:r>
      <w:proofErr w:type="spellEnd"/>
      <w:r w:rsidRPr="00AB1B9B">
        <w:t>-CE :</w:t>
      </w:r>
    </w:p>
    <w:p w14:paraId="0A63416F" w14:textId="77777777" w:rsidR="00250E35" w:rsidRPr="00AB1B9B" w:rsidRDefault="00250E35" w:rsidP="00250E35">
      <w:pPr>
        <w:pStyle w:val="bullet"/>
        <w:numPr>
          <w:ilvl w:val="0"/>
          <w:numId w:val="66"/>
        </w:numPr>
        <w:rPr>
          <w:noProof w:val="0"/>
        </w:rPr>
      </w:pPr>
      <w:r w:rsidRPr="00AB1B9B">
        <w:rPr>
          <w:noProof w:val="0"/>
        </w:rPr>
        <w:t xml:space="preserve">Cliquez sur le bouton </w:t>
      </w:r>
      <w:r w:rsidRPr="00AB1B9B">
        <w:rPr>
          <w:i/>
          <w:noProof w:val="0"/>
        </w:rPr>
        <w:t>Manage</w:t>
      </w:r>
      <w:r w:rsidRPr="00AB1B9B">
        <w:rPr>
          <w:noProof w:val="0"/>
        </w:rPr>
        <w:t xml:space="preserve"> sous l’encadré </w:t>
      </w:r>
      <w:proofErr w:type="spellStart"/>
      <w:r w:rsidRPr="00AB1B9B">
        <w:rPr>
          <w:i/>
          <w:noProof w:val="0"/>
        </w:rPr>
        <w:t>Indicence</w:t>
      </w:r>
      <w:proofErr w:type="spellEnd"/>
      <w:r w:rsidRPr="00AB1B9B">
        <w:rPr>
          <w:i/>
          <w:noProof w:val="0"/>
        </w:rPr>
        <w:t>/</w:t>
      </w:r>
      <w:proofErr w:type="spellStart"/>
      <w:r w:rsidRPr="00AB1B9B">
        <w:rPr>
          <w:i/>
          <w:noProof w:val="0"/>
        </w:rPr>
        <w:t>Prevalence</w:t>
      </w:r>
      <w:proofErr w:type="spellEnd"/>
      <w:r w:rsidRPr="00AB1B9B">
        <w:rPr>
          <w:noProof w:val="0"/>
        </w:rPr>
        <w:t xml:space="preserve"> (incidence/prévalence). Ceci ouvrira la fenêtre </w:t>
      </w:r>
      <w:r w:rsidRPr="00AB1B9B">
        <w:rPr>
          <w:i/>
          <w:noProof w:val="0"/>
        </w:rPr>
        <w:t xml:space="preserve">Manage incidence </w:t>
      </w:r>
      <w:proofErr w:type="spellStart"/>
      <w:r w:rsidRPr="00AB1B9B">
        <w:rPr>
          <w:i/>
          <w:noProof w:val="0"/>
        </w:rPr>
        <w:t>datasets</w:t>
      </w:r>
      <w:proofErr w:type="spellEnd"/>
      <w:r w:rsidRPr="00AB1B9B">
        <w:rPr>
          <w:noProof w:val="0"/>
        </w:rPr>
        <w:t xml:space="preserve"> (gérer les ensembles de données d’incidence).</w:t>
      </w:r>
    </w:p>
    <w:p w14:paraId="2C536A77" w14:textId="76DB9D52" w:rsidR="00106D23" w:rsidRPr="00AB1B9B" w:rsidRDefault="006E2FF4" w:rsidP="00972613">
      <w:pPr>
        <w:pStyle w:val="bullet"/>
        <w:numPr>
          <w:ilvl w:val="0"/>
          <w:numId w:val="66"/>
        </w:numPr>
        <w:rPr>
          <w:noProof w:val="0"/>
        </w:rPr>
      </w:pPr>
      <w:r w:rsidRPr="00AB1B9B">
        <w:rPr>
          <w:noProof w:val="0"/>
        </w:rPr>
        <w:t xml:space="preserve">Cliquez sur le bouton </w:t>
      </w:r>
      <w:proofErr w:type="spellStart"/>
      <w:r w:rsidRPr="00AB1B9B">
        <w:rPr>
          <w:i/>
          <w:noProof w:val="0"/>
        </w:rPr>
        <w:t>Add</w:t>
      </w:r>
      <w:proofErr w:type="spellEnd"/>
      <w:r w:rsidRPr="00AB1B9B">
        <w:rPr>
          <w:noProof w:val="0"/>
        </w:rPr>
        <w:t xml:space="preserve"> sous l’</w:t>
      </w:r>
      <w:r w:rsidR="00AB1B9B" w:rsidRPr="00AB1B9B">
        <w:rPr>
          <w:noProof w:val="0"/>
        </w:rPr>
        <w:t>encadré</w:t>
      </w:r>
      <w:r w:rsidRPr="00AB1B9B">
        <w:rPr>
          <w:noProof w:val="0"/>
        </w:rPr>
        <w:t xml:space="preserve"> </w:t>
      </w:r>
      <w:proofErr w:type="spellStart"/>
      <w:r w:rsidRPr="00AB1B9B">
        <w:rPr>
          <w:i/>
          <w:noProof w:val="0"/>
        </w:rPr>
        <w:t>Available</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Ceci ouvrira la fenêtre </w:t>
      </w:r>
      <w:r w:rsidRPr="00AB1B9B">
        <w:rPr>
          <w:i/>
          <w:noProof w:val="0"/>
        </w:rPr>
        <w:t xml:space="preserve">Incidence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(définition de l’ensemble de données d’incidence).</w:t>
      </w:r>
    </w:p>
    <w:p w14:paraId="17281E1E" w14:textId="003A1B31" w:rsidR="00106D23" w:rsidRPr="00AB1B9B" w:rsidRDefault="006E2FF4" w:rsidP="00972613">
      <w:pPr>
        <w:pStyle w:val="bullet"/>
        <w:numPr>
          <w:ilvl w:val="0"/>
          <w:numId w:val="66"/>
        </w:numPr>
        <w:rPr>
          <w:noProof w:val="0"/>
        </w:rPr>
      </w:pPr>
      <w:r w:rsidRPr="00AB1B9B">
        <w:rPr>
          <w:noProof w:val="0"/>
        </w:rPr>
        <w:t xml:space="preserve">Dans l’encadré </w:t>
      </w:r>
      <w:proofErr w:type="spellStart"/>
      <w:r w:rsidRPr="00AB1B9B">
        <w:rPr>
          <w:i/>
          <w:noProof w:val="0"/>
        </w:rPr>
        <w:t>Dataset</w:t>
      </w:r>
      <w:proofErr w:type="spellEnd"/>
      <w:r w:rsidRPr="00AB1B9B">
        <w:rPr>
          <w:i/>
          <w:noProof w:val="0"/>
        </w:rPr>
        <w:t xml:space="preserve"> </w:t>
      </w:r>
      <w:proofErr w:type="spellStart"/>
      <w:r w:rsidRPr="00AB1B9B">
        <w:rPr>
          <w:i/>
          <w:noProof w:val="0"/>
        </w:rPr>
        <w:t>name</w:t>
      </w:r>
      <w:proofErr w:type="spellEnd"/>
      <w:r w:rsidRPr="00AB1B9B">
        <w:rPr>
          <w:noProof w:val="0"/>
        </w:rPr>
        <w:t xml:space="preserve"> (nom de l’ensemble de données), écrire « Nigeria Incidence Rates » (taux d’incidence du Nigéria). Ceci sera le nom du nouvel ensemble de données d’incidence. </w:t>
      </w:r>
    </w:p>
    <w:p w14:paraId="791811ED" w14:textId="0D250D4D" w:rsidR="00106D23" w:rsidRPr="00AB1B9B" w:rsidRDefault="006E2FF4" w:rsidP="00972613">
      <w:pPr>
        <w:pStyle w:val="bullet"/>
        <w:numPr>
          <w:ilvl w:val="0"/>
          <w:numId w:val="66"/>
        </w:numPr>
        <w:rPr>
          <w:noProof w:val="0"/>
        </w:rPr>
      </w:pPr>
      <w:r w:rsidRPr="00AB1B9B">
        <w:rPr>
          <w:noProof w:val="0"/>
        </w:rPr>
        <w:t xml:space="preserve">Sélectionnez </w:t>
      </w:r>
      <w:r w:rsidRPr="00AB1B9B">
        <w:rPr>
          <w:i/>
          <w:noProof w:val="0"/>
        </w:rPr>
        <w:t>Nigeria Border</w:t>
      </w:r>
      <w:r w:rsidRPr="00AB1B9B">
        <w:rPr>
          <w:noProof w:val="0"/>
        </w:rPr>
        <w:t xml:space="preserve"> dans le menu </w:t>
      </w:r>
      <w:proofErr w:type="spellStart"/>
      <w:r w:rsidRPr="00AB1B9B">
        <w:rPr>
          <w:i/>
          <w:noProof w:val="0"/>
        </w:rPr>
        <w:t>Grid</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(car </w:t>
      </w:r>
      <w:r w:rsidR="000D7806">
        <w:rPr>
          <w:noProof w:val="0"/>
        </w:rPr>
        <w:t>vous comptez</w:t>
      </w:r>
      <w:r w:rsidRPr="00AB1B9B">
        <w:rPr>
          <w:noProof w:val="0"/>
        </w:rPr>
        <w:t xml:space="preserve"> uniquement avec l’incidence de référence au niveau pays pour le Nigéria, et les champs </w:t>
      </w:r>
      <w:proofErr w:type="spellStart"/>
      <w:r w:rsidRPr="00AB1B9B">
        <w:rPr>
          <w:i/>
          <w:noProof w:val="0"/>
        </w:rPr>
        <w:t>row</w:t>
      </w:r>
      <w:proofErr w:type="spellEnd"/>
      <w:r w:rsidRPr="00AB1B9B">
        <w:rPr>
          <w:noProof w:val="0"/>
        </w:rPr>
        <w:t xml:space="preserve"> (ligne) et </w:t>
      </w:r>
      <w:proofErr w:type="spellStart"/>
      <w:r w:rsidRPr="00AB1B9B">
        <w:rPr>
          <w:i/>
          <w:noProof w:val="0"/>
        </w:rPr>
        <w:t>column</w:t>
      </w:r>
      <w:proofErr w:type="spellEnd"/>
      <w:r w:rsidRPr="00AB1B9B">
        <w:rPr>
          <w:noProof w:val="0"/>
        </w:rPr>
        <w:t xml:space="preserve"> (colonne) du fichier « Nigeria_Baseline_Mortality_All_Ages_2015.csv » sont reliés à cette définition de grille).</w:t>
      </w:r>
    </w:p>
    <w:p w14:paraId="2B74B7AC" w14:textId="048BFCB1" w:rsidR="00106D23" w:rsidRPr="00AB1B9B" w:rsidRDefault="00C96C09" w:rsidP="00972613">
      <w:pPr>
        <w:pStyle w:val="bullet"/>
        <w:numPr>
          <w:ilvl w:val="0"/>
          <w:numId w:val="66"/>
        </w:numPr>
        <w:rPr>
          <w:noProof w:val="0"/>
        </w:rPr>
      </w:pPr>
      <w:r w:rsidRPr="00AB1B9B">
        <w:rPr>
          <w:noProof w:val="0"/>
        </w:rPr>
        <w:t xml:space="preserve">Cliquez sur le bouton </w:t>
      </w:r>
      <w:proofErr w:type="spellStart"/>
      <w:r w:rsidRPr="00AB1B9B">
        <w:rPr>
          <w:i/>
          <w:noProof w:val="0"/>
        </w:rPr>
        <w:t>Load</w:t>
      </w:r>
      <w:proofErr w:type="spellEnd"/>
      <w:r w:rsidRPr="00AB1B9B">
        <w:rPr>
          <w:i/>
          <w:noProof w:val="0"/>
        </w:rPr>
        <w:t xml:space="preserve"> </w:t>
      </w:r>
      <w:proofErr w:type="spellStart"/>
      <w:r w:rsidRPr="00AB1B9B">
        <w:rPr>
          <w:i/>
          <w:noProof w:val="0"/>
        </w:rPr>
        <w:t>from</w:t>
      </w:r>
      <w:proofErr w:type="spellEnd"/>
      <w:r w:rsidRPr="00AB1B9B">
        <w:rPr>
          <w:i/>
          <w:noProof w:val="0"/>
        </w:rPr>
        <w:t xml:space="preserve"> file</w:t>
      </w:r>
      <w:r w:rsidRPr="00AB1B9B">
        <w:rPr>
          <w:noProof w:val="0"/>
        </w:rPr>
        <w:t xml:space="preserve">. Cliquez sur le bouton </w:t>
      </w:r>
      <w:proofErr w:type="spellStart"/>
      <w:r w:rsidRPr="00AB1B9B">
        <w:rPr>
          <w:i/>
          <w:noProof w:val="0"/>
        </w:rPr>
        <w:t>Browse</w:t>
      </w:r>
      <w:proofErr w:type="spellEnd"/>
      <w:r w:rsidRPr="00AB1B9B">
        <w:rPr>
          <w:noProof w:val="0"/>
        </w:rPr>
        <w:t xml:space="preserve">, sélectionnez le fichier CSV avec l’ensemble de données d’incidence (« Nigeria_Baseline_Mortality_All_Ages_2015.csv »), puis cliquez sur </w:t>
      </w:r>
      <w:r w:rsidRPr="00AB1B9B">
        <w:rPr>
          <w:i/>
          <w:noProof w:val="0"/>
        </w:rPr>
        <w:t>Open</w:t>
      </w:r>
      <w:r w:rsidRPr="00AB1B9B">
        <w:rPr>
          <w:noProof w:val="0"/>
        </w:rPr>
        <w:t>.</w:t>
      </w:r>
    </w:p>
    <w:p w14:paraId="37B6FDA7" w14:textId="1929121D" w:rsidR="001818E9" w:rsidRPr="00AB1B9B" w:rsidRDefault="00C96C09" w:rsidP="00972613">
      <w:pPr>
        <w:pStyle w:val="bullet"/>
        <w:numPr>
          <w:ilvl w:val="0"/>
          <w:numId w:val="66"/>
        </w:numPr>
        <w:rPr>
          <w:noProof w:val="0"/>
        </w:rPr>
      </w:pPr>
      <w:r w:rsidRPr="00AB1B9B">
        <w:rPr>
          <w:noProof w:val="0"/>
        </w:rPr>
        <w:t xml:space="preserve">Cliquez sur </w:t>
      </w:r>
      <w:proofErr w:type="spellStart"/>
      <w:r w:rsidRPr="00AB1B9B">
        <w:rPr>
          <w:i/>
          <w:noProof w:val="0"/>
        </w:rPr>
        <w:t>Validate</w:t>
      </w:r>
      <w:proofErr w:type="spellEnd"/>
      <w:r w:rsidRPr="00AB1B9B">
        <w:rPr>
          <w:noProof w:val="0"/>
        </w:rPr>
        <w:t xml:space="preserve"> (valider) pour exécuter l’outil de validation. Ceci garantira que les données sont dans un format compatible avec </w:t>
      </w:r>
      <w:proofErr w:type="spellStart"/>
      <w:r w:rsidRPr="00AB1B9B">
        <w:rPr>
          <w:noProof w:val="0"/>
        </w:rPr>
        <w:t>BenMAP</w:t>
      </w:r>
      <w:proofErr w:type="spellEnd"/>
      <w:r w:rsidRPr="00AB1B9B">
        <w:rPr>
          <w:noProof w:val="0"/>
        </w:rPr>
        <w:t>-CE. Confirmez qu’il n’y a pas d’erreur ni d’avertissement dans le processus de validation.</w:t>
      </w:r>
      <w:r w:rsidRPr="00AB1B9B">
        <w:rPr>
          <w:noProof w:val="0"/>
        </w:rPr>
        <w:cr/>
      </w:r>
      <w:r w:rsidRPr="00AB1B9B">
        <w:rPr>
          <w:noProof w:val="0"/>
        </w:rPr>
        <w:br/>
        <w:t xml:space="preserve"> Si des erreurs apparaissent dans un fichier que vous importez, consultez la section 4.1.4.1 du manuel de l’utilisateur de </w:t>
      </w:r>
      <w:proofErr w:type="spellStart"/>
      <w:r w:rsidRPr="00AB1B9B">
        <w:rPr>
          <w:noProof w:val="0"/>
        </w:rPr>
        <w:t>BenMAP</w:t>
      </w:r>
      <w:proofErr w:type="spellEnd"/>
      <w:r w:rsidRPr="00AB1B9B">
        <w:rPr>
          <w:noProof w:val="0"/>
        </w:rPr>
        <w:t xml:space="preserve">-CE pour vous informer sur les formats requis pour </w:t>
      </w:r>
      <w:r w:rsidRPr="00AB1B9B">
        <w:rPr>
          <w:noProof w:val="0"/>
        </w:rPr>
        <w:lastRenderedPageBreak/>
        <w:t xml:space="preserve">les fichiers importés par </w:t>
      </w:r>
      <w:proofErr w:type="spellStart"/>
      <w:r w:rsidRPr="00AB1B9B">
        <w:rPr>
          <w:noProof w:val="0"/>
        </w:rPr>
        <w:t>BenMAP</w:t>
      </w:r>
      <w:proofErr w:type="spellEnd"/>
      <w:r w:rsidRPr="00AB1B9B">
        <w:rPr>
          <w:noProof w:val="0"/>
        </w:rPr>
        <w:t xml:space="preserve">-CE. Cliquez sur </w:t>
      </w:r>
      <w:r w:rsidRPr="00AB1B9B">
        <w:rPr>
          <w:i/>
          <w:noProof w:val="0"/>
        </w:rPr>
        <w:t>OK</w:t>
      </w:r>
      <w:r w:rsidRPr="00AB1B9B">
        <w:rPr>
          <w:noProof w:val="0"/>
        </w:rPr>
        <w:t xml:space="preserve"> pour fermer les résultats de la validation. </w:t>
      </w:r>
    </w:p>
    <w:p w14:paraId="022DC40B" w14:textId="622F3ED5" w:rsidR="001818E9" w:rsidRPr="00AB1B9B" w:rsidRDefault="00C96C09" w:rsidP="0073583D">
      <w:pPr>
        <w:pStyle w:val="bullet"/>
        <w:numPr>
          <w:ilvl w:val="0"/>
          <w:numId w:val="66"/>
        </w:numPr>
        <w:rPr>
          <w:noProof w:val="0"/>
        </w:rPr>
      </w:pPr>
      <w:r w:rsidRPr="00AB1B9B">
        <w:rPr>
          <w:noProof w:val="0"/>
        </w:rPr>
        <w:t xml:space="preserve">Cliquez sur </w:t>
      </w:r>
      <w:r w:rsidRPr="00AB1B9B">
        <w:rPr>
          <w:i/>
          <w:noProof w:val="0"/>
        </w:rPr>
        <w:t>OK</w:t>
      </w:r>
      <w:r w:rsidRPr="00AB1B9B">
        <w:rPr>
          <w:noProof w:val="0"/>
        </w:rPr>
        <w:t xml:space="preserve"> dans la fenêtre </w:t>
      </w:r>
      <w:proofErr w:type="spellStart"/>
      <w:r w:rsidRPr="00AB1B9B">
        <w:rPr>
          <w:i/>
          <w:noProof w:val="0"/>
        </w:rPr>
        <w:t>Load</w:t>
      </w:r>
      <w:proofErr w:type="spellEnd"/>
      <w:r w:rsidRPr="00AB1B9B">
        <w:rPr>
          <w:i/>
          <w:noProof w:val="0"/>
        </w:rPr>
        <w:t xml:space="preserve"> incidence/</w:t>
      </w:r>
      <w:proofErr w:type="spellStart"/>
      <w:r w:rsidRPr="00AB1B9B">
        <w:rPr>
          <w:i/>
          <w:noProof w:val="0"/>
        </w:rPr>
        <w:t>prevalence</w:t>
      </w:r>
      <w:proofErr w:type="spellEnd"/>
      <w:r w:rsidRPr="00AB1B9B">
        <w:rPr>
          <w:i/>
          <w:noProof w:val="0"/>
        </w:rPr>
        <w:t xml:space="preserve"> </w:t>
      </w:r>
      <w:proofErr w:type="spellStart"/>
      <w:r w:rsidRPr="00AB1B9B">
        <w:rPr>
          <w:i/>
          <w:noProof w:val="0"/>
        </w:rPr>
        <w:t>database</w:t>
      </w:r>
      <w:proofErr w:type="spellEnd"/>
      <w:r w:rsidRPr="00AB1B9B">
        <w:rPr>
          <w:noProof w:val="0"/>
        </w:rPr>
        <w:t xml:space="preserve"> (charger une base de données d’incidence</w:t>
      </w:r>
      <w:r w:rsidR="00AB1B9B">
        <w:rPr>
          <w:noProof w:val="0"/>
        </w:rPr>
        <w:t>/</w:t>
      </w:r>
      <w:r w:rsidRPr="00AB1B9B">
        <w:rPr>
          <w:noProof w:val="0"/>
        </w:rPr>
        <w:t xml:space="preserve">prévalence). </w:t>
      </w:r>
    </w:p>
    <w:p w14:paraId="30C67B57" w14:textId="4ADBB5D2" w:rsidR="001818E9" w:rsidRPr="00AB1B9B" w:rsidRDefault="002628C2" w:rsidP="00972613">
      <w:pPr>
        <w:pStyle w:val="bullet"/>
        <w:numPr>
          <w:ilvl w:val="0"/>
          <w:numId w:val="66"/>
        </w:numPr>
        <w:rPr>
          <w:noProof w:val="0"/>
        </w:rPr>
      </w:pPr>
      <w:r w:rsidRPr="00AB1B9B">
        <w:rPr>
          <w:noProof w:val="0"/>
        </w:rPr>
        <w:t xml:space="preserve">Lorsque </w:t>
      </w:r>
      <w:proofErr w:type="spellStart"/>
      <w:r w:rsidRPr="00AB1B9B">
        <w:rPr>
          <w:noProof w:val="0"/>
        </w:rPr>
        <w:t>BenMAP</w:t>
      </w:r>
      <w:proofErr w:type="spellEnd"/>
      <w:r w:rsidRPr="00AB1B9B">
        <w:rPr>
          <w:noProof w:val="0"/>
        </w:rPr>
        <w:t xml:space="preserve">-CE a fini de charger les données, la fenêtre </w:t>
      </w:r>
      <w:r w:rsidRPr="00AB1B9B">
        <w:rPr>
          <w:b/>
          <w:noProof w:val="0"/>
        </w:rPr>
        <w:t xml:space="preserve">Incidence </w:t>
      </w:r>
      <w:proofErr w:type="spellStart"/>
      <w:r w:rsidRPr="00AB1B9B">
        <w:rPr>
          <w:b/>
          <w:noProof w:val="0"/>
        </w:rPr>
        <w:t>dataset</w:t>
      </w:r>
      <w:proofErr w:type="spellEnd"/>
      <w:r w:rsidRPr="00AB1B9B">
        <w:rPr>
          <w:b/>
          <w:noProof w:val="0"/>
        </w:rPr>
        <w:t xml:space="preserve"> </w:t>
      </w:r>
      <w:proofErr w:type="spellStart"/>
      <w:r w:rsidRPr="00AB1B9B">
        <w:rPr>
          <w:b/>
          <w:noProof w:val="0"/>
        </w:rPr>
        <w:t>definition</w:t>
      </w:r>
      <w:proofErr w:type="spellEnd"/>
      <w:r w:rsidRPr="00AB1B9B">
        <w:rPr>
          <w:noProof w:val="0"/>
        </w:rPr>
        <w:t xml:space="preserve"> devrait apparaître comme suit :</w:t>
      </w:r>
    </w:p>
    <w:p w14:paraId="49768BEE" w14:textId="77777777" w:rsidR="0063005A" w:rsidRPr="00AB1B9B" w:rsidRDefault="00D51D57" w:rsidP="00226173">
      <w:pPr>
        <w:autoSpaceDE w:val="0"/>
        <w:autoSpaceDN w:val="0"/>
        <w:adjustRightInd w:val="0"/>
        <w:spacing w:after="0"/>
        <w:jc w:val="center"/>
        <w:rPr>
          <w:rFonts w:asciiTheme="majorHAnsi" w:hAnsiTheme="majorHAnsi"/>
        </w:rPr>
      </w:pPr>
      <w:r w:rsidRPr="00AB1B9B">
        <w:rPr>
          <w:noProof/>
          <w:lang w:val="en-US"/>
        </w:rPr>
        <w:drawing>
          <wp:inline distT="0" distB="0" distL="0" distR="0" wp14:anchorId="672B71AB" wp14:editId="46E31BCA">
            <wp:extent cx="5011271" cy="3885075"/>
            <wp:effectExtent l="0" t="0" r="0" b="127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5011271" cy="3885075"/>
                    </a:xfrm>
                    <a:prstGeom prst="rect">
                      <a:avLst/>
                    </a:prstGeom>
                  </pic:spPr>
                </pic:pic>
              </a:graphicData>
            </a:graphic>
          </wp:inline>
        </w:drawing>
      </w:r>
    </w:p>
    <w:p w14:paraId="63E2F357" w14:textId="77777777" w:rsidR="0063005A" w:rsidRPr="00AB1B9B" w:rsidRDefault="0063005A" w:rsidP="001818E9">
      <w:pPr>
        <w:autoSpaceDE w:val="0"/>
        <w:autoSpaceDN w:val="0"/>
        <w:adjustRightInd w:val="0"/>
        <w:spacing w:after="0"/>
        <w:rPr>
          <w:rFonts w:asciiTheme="majorHAnsi" w:hAnsiTheme="majorHAnsi"/>
        </w:rPr>
      </w:pPr>
    </w:p>
    <w:p w14:paraId="149E2E32" w14:textId="265B288B" w:rsidR="0063005A" w:rsidRPr="00AB1B9B" w:rsidRDefault="00D31C09" w:rsidP="00972613">
      <w:pPr>
        <w:pStyle w:val="bullet"/>
        <w:numPr>
          <w:ilvl w:val="0"/>
          <w:numId w:val="67"/>
        </w:numPr>
        <w:rPr>
          <w:noProof w:val="0"/>
        </w:rPr>
      </w:pPr>
      <w:r w:rsidRPr="00AB1B9B">
        <w:rPr>
          <w:noProof w:val="0"/>
        </w:rPr>
        <w:t xml:space="preserve">Cliquez sur </w:t>
      </w:r>
      <w:r w:rsidRPr="00AB1B9B">
        <w:rPr>
          <w:i/>
          <w:noProof w:val="0"/>
        </w:rPr>
        <w:t>OK</w:t>
      </w:r>
      <w:r w:rsidRPr="00AB1B9B">
        <w:rPr>
          <w:noProof w:val="0"/>
        </w:rPr>
        <w:t xml:space="preserve"> pour revenir à la fenêtre </w:t>
      </w:r>
      <w:r w:rsidRPr="00AB1B9B">
        <w:rPr>
          <w:i/>
          <w:noProof w:val="0"/>
        </w:rPr>
        <w:t xml:space="preserve">Manage incidence </w:t>
      </w:r>
      <w:proofErr w:type="spellStart"/>
      <w:r w:rsidRPr="00AB1B9B">
        <w:rPr>
          <w:i/>
          <w:noProof w:val="0"/>
        </w:rPr>
        <w:t>datasets</w:t>
      </w:r>
      <w:proofErr w:type="spellEnd"/>
      <w:r w:rsidRPr="00AB1B9B">
        <w:rPr>
          <w:noProof w:val="0"/>
        </w:rPr>
        <w:t>.</w:t>
      </w:r>
    </w:p>
    <w:p w14:paraId="135EE29F" w14:textId="4C17DA0B" w:rsidR="0063005A" w:rsidRPr="00AB1B9B" w:rsidRDefault="00D31C09" w:rsidP="00972613">
      <w:pPr>
        <w:pStyle w:val="bullet"/>
        <w:numPr>
          <w:ilvl w:val="0"/>
          <w:numId w:val="67"/>
        </w:numPr>
        <w:rPr>
          <w:noProof w:val="0"/>
        </w:rPr>
      </w:pPr>
      <w:r w:rsidRPr="00AB1B9B">
        <w:rPr>
          <w:noProof w:val="0"/>
        </w:rPr>
        <w:t xml:space="preserve">Cliquez sur le bouton </w:t>
      </w:r>
      <w:r w:rsidRPr="00AB1B9B">
        <w:rPr>
          <w:i/>
          <w:noProof w:val="0"/>
        </w:rPr>
        <w:t>OK</w:t>
      </w:r>
      <w:r w:rsidRPr="00AB1B9B">
        <w:rPr>
          <w:noProof w:val="0"/>
        </w:rPr>
        <w:t xml:space="preserve"> pour revenir à la fenêtre </w:t>
      </w:r>
      <w:proofErr w:type="spellStart"/>
      <w:r w:rsidRPr="00AB1B9B">
        <w:rPr>
          <w:b/>
          <w:noProof w:val="0"/>
        </w:rPr>
        <w:t>Modify</w:t>
      </w:r>
      <w:proofErr w:type="spellEnd"/>
      <w:r w:rsidRPr="00AB1B9B">
        <w:rPr>
          <w:b/>
          <w:noProof w:val="0"/>
        </w:rPr>
        <w:t xml:space="preserve"> </w:t>
      </w:r>
      <w:proofErr w:type="spellStart"/>
      <w:r w:rsidRPr="00AB1B9B">
        <w:rPr>
          <w:b/>
          <w:noProof w:val="0"/>
        </w:rPr>
        <w:t>datasets</w:t>
      </w:r>
      <w:proofErr w:type="spellEnd"/>
      <w:r w:rsidRPr="00AB1B9B">
        <w:rPr>
          <w:noProof w:val="0"/>
        </w:rPr>
        <w:t>.</w:t>
      </w:r>
    </w:p>
    <w:p w14:paraId="1678BE62" w14:textId="77777777" w:rsidR="00350A2D" w:rsidRDefault="00D31C09" w:rsidP="00F40407">
      <w:pPr>
        <w:pStyle w:val="Body"/>
      </w:pPr>
      <w:r w:rsidRPr="00AB1B9B">
        <w:t>Vous avez fini d’ajouter les données d’incidence de référence nécessaires à notre analyse. Les données d’incidence de référence seront utilisées à l’étape 2 de notre analyse, concernant l’estimation des impacts sur la santé. Comme vous avez uniquement chargé les données, le feu tricolore devrait être orange, comme on le voit dans l’illustration à droite.</w:t>
      </w:r>
    </w:p>
    <w:p w14:paraId="3A28B8EA" w14:textId="312C6FAC" w:rsidR="00F40407" w:rsidRPr="00AB1B9B" w:rsidRDefault="00F40407" w:rsidP="00F40407">
      <w:pPr>
        <w:pStyle w:val="Body"/>
      </w:pPr>
      <w:r w:rsidRPr="00AB1B9B">
        <w:rPr>
          <w:noProof/>
          <w:lang w:val="en-US"/>
        </w:rPr>
        <mc:AlternateContent>
          <mc:Choice Requires="wpg">
            <w:drawing>
              <wp:anchor distT="0" distB="0" distL="114300" distR="114300" simplePos="0" relativeHeight="251662848" behindDoc="0" locked="1" layoutInCell="1" allowOverlap="1" wp14:anchorId="116534A3" wp14:editId="428521F4">
                <wp:simplePos x="0" y="0"/>
                <wp:positionH relativeFrom="margin">
                  <wp:posOffset>3840480</wp:posOffset>
                </wp:positionH>
                <wp:positionV relativeFrom="paragraph">
                  <wp:posOffset>-1569720</wp:posOffset>
                </wp:positionV>
                <wp:extent cx="1753870" cy="2166620"/>
                <wp:effectExtent l="19050" t="19050" r="17780" b="24130"/>
                <wp:wrapSquare wrapText="bothSides"/>
                <wp:docPr id="701" name="Group 701"/>
                <wp:cNvGraphicFramePr/>
                <a:graphic xmlns:a="http://schemas.openxmlformats.org/drawingml/2006/main">
                  <a:graphicData uri="http://schemas.microsoft.com/office/word/2010/wordprocessingGroup">
                    <wpg:wgp>
                      <wpg:cNvGrpSpPr/>
                      <wpg:grpSpPr>
                        <a:xfrm>
                          <a:off x="0" y="0"/>
                          <a:ext cx="1753870" cy="2166620"/>
                          <a:chOff x="0" y="-85725"/>
                          <a:chExt cx="2124075" cy="2495550"/>
                        </a:xfrm>
                      </wpg:grpSpPr>
                      <pic:pic xmlns:pic="http://schemas.openxmlformats.org/drawingml/2006/picture">
                        <pic:nvPicPr>
                          <pic:cNvPr id="702" name="Picture 70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4" name="Rectangle 704"/>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02.4pt;margin-top:-123.6pt;width:138.1pt;height:170.6pt;z-index:25166284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yWj/DAAAA3AAAAA8AAABkcnMvZG93bnJldi54bWxEj0GLwjAUhO+C/yE8YW+a1gUt1SgiLOxB&#10;BKuIx0fzbIvNSzfJavffbwTB4zAz3zDLdW9acSfnG8sK0kkCgri0uuFKwen4Nc5A+ICssbVMCv7I&#10;w3o1HCwx1/bBB7oXoRIRwj5HBXUIXS6lL2sy6Ce2I47e1TqDIUpXSe3wEeGmldMkmUmDDceFGjva&#10;1lTeil+jYF9sfvz5srtmfr/Vh89z6nY6Vepj1G8WIAL14R1+tb+1gnkyheeZeATk6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jJaP8MAAADcAAAADwAAAAAAAAAAAAAAAACf&#10;AgAAZHJzL2Rvd25yZXYueG1sUEsFBgAAAAAEAAQA9wAAAI8DAAAAAA==&#10;" stroked="t" strokecolor="windowText">
                  <v:imagedata r:id="rId44"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10C4EA8F" w14:textId="77777777" w:rsidR="00350A2D" w:rsidRDefault="00350A2D" w:rsidP="00D31C09">
      <w:pPr>
        <w:pStyle w:val="Body"/>
        <w:rPr>
          <w:b/>
          <w:u w:val="single"/>
        </w:rPr>
      </w:pPr>
    </w:p>
    <w:p w14:paraId="5B9D6854" w14:textId="77777777" w:rsidR="00D31C09" w:rsidRPr="00AB1B9B" w:rsidRDefault="00D31C09" w:rsidP="00D31C09">
      <w:pPr>
        <w:pStyle w:val="Body"/>
        <w:rPr>
          <w:b/>
          <w:u w:val="single"/>
        </w:rPr>
      </w:pPr>
      <w:r w:rsidRPr="00AB1B9B">
        <w:rPr>
          <w:b/>
          <w:u w:val="single"/>
        </w:rPr>
        <w:t xml:space="preserve">Questions pour les apprenants </w:t>
      </w:r>
    </w:p>
    <w:p w14:paraId="2109551A" w14:textId="36DE389B" w:rsidR="00F40407" w:rsidRPr="00D7274F" w:rsidRDefault="00D31C09" w:rsidP="00D7274F">
      <w:pPr>
        <w:pStyle w:val="Body"/>
        <w:rPr>
          <w:b/>
        </w:rPr>
      </w:pPr>
      <w:r w:rsidRPr="00AB1B9B">
        <w:rPr>
          <w:b/>
        </w:rPr>
        <w:t>Quels sont les résultats relatifs à la santé inclus dans les taux d’incidence du Nigéria ?</w:t>
      </w:r>
    </w:p>
    <w:p w14:paraId="4D872BC6" w14:textId="24E66C87" w:rsidR="00947C4F" w:rsidRPr="00AB1B9B" w:rsidRDefault="00D52B8C" w:rsidP="00ED2BBD">
      <w:pPr>
        <w:rPr>
          <w:color w:val="1F497D" w:themeColor="text2"/>
        </w:rPr>
      </w:pPr>
      <w:r w:rsidRPr="00350A2D">
        <w:rPr>
          <w:rFonts w:asciiTheme="majorHAnsi" w:hAnsiTheme="majorHAnsi"/>
          <w:b/>
          <w:color w:val="1F497D" w:themeColor="text2"/>
          <w:sz w:val="28"/>
          <w:szCs w:val="28"/>
        </w:rPr>
        <w:t>3.6</w:t>
      </w:r>
      <w:r w:rsidRPr="00350A2D">
        <w:rPr>
          <w:rFonts w:asciiTheme="majorHAnsi" w:hAnsiTheme="majorHAnsi"/>
          <w:b/>
          <w:color w:val="1F497D" w:themeColor="text2"/>
          <w:sz w:val="28"/>
          <w:szCs w:val="28"/>
        </w:rPr>
        <w:tab/>
        <w:t>Ajouter des fonctions d’impact sur la santé</w:t>
      </w:r>
    </w:p>
    <w:p w14:paraId="55A71795" w14:textId="4CBE43A2" w:rsidR="00947C4F" w:rsidRPr="00AB1B9B" w:rsidRDefault="008E3386" w:rsidP="00F472DD">
      <w:pPr>
        <w:autoSpaceDE w:val="0"/>
        <w:autoSpaceDN w:val="0"/>
        <w:adjustRightInd w:val="0"/>
        <w:spacing w:after="120"/>
        <w:rPr>
          <w:rFonts w:asciiTheme="majorHAnsi" w:hAnsiTheme="majorHAnsi"/>
        </w:rPr>
      </w:pPr>
      <w:r w:rsidRPr="00AB1B9B">
        <w:rPr>
          <w:noProof/>
          <w:lang w:val="en-US"/>
        </w:rPr>
        <mc:AlternateContent>
          <mc:Choice Requires="wpg">
            <w:drawing>
              <wp:anchor distT="0" distB="0" distL="114300" distR="114300" simplePos="0" relativeHeight="251664896" behindDoc="0" locked="0" layoutInCell="1" allowOverlap="1" wp14:anchorId="26466B96" wp14:editId="56E1062A">
                <wp:simplePos x="0" y="0"/>
                <wp:positionH relativeFrom="column">
                  <wp:posOffset>4064635</wp:posOffset>
                </wp:positionH>
                <wp:positionV relativeFrom="paragraph">
                  <wp:posOffset>100330</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251C134B" id="Group 677" o:spid="_x0000_s1026" style="position:absolute;margin-left:320.05pt;margin-top:7.9pt;width:165.4pt;height:233.1pt;z-index:251664896"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33"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proofErr w:type="spellStart"/>
      <w:r w:rsidRPr="00AB1B9B">
        <w:t>BenMAP</w:t>
      </w:r>
      <w:proofErr w:type="spellEnd"/>
      <w:r w:rsidRPr="00AB1B9B">
        <w:t xml:space="preserve">-CE contient une vaste bibliothèque de fonctions d’impact sur la santé développées en utilisant des estimations de risque rapportées dans des études épidémiologiques évaluées par des pairs. Il existe deux manières d’ajouter des fonctions d’impact sur la santé à </w:t>
      </w:r>
      <w:proofErr w:type="spellStart"/>
      <w:r w:rsidRPr="00AB1B9B">
        <w:t>BenMAP</w:t>
      </w:r>
      <w:proofErr w:type="spellEnd"/>
      <w:r w:rsidRPr="00AB1B9B">
        <w:t>-CE. La première technique consiste à importer un fichier .csv ou .</w:t>
      </w:r>
      <w:proofErr w:type="spellStart"/>
      <w:r w:rsidRPr="00AB1B9B">
        <w:t>xlsx</w:t>
      </w:r>
      <w:proofErr w:type="spellEnd"/>
      <w:r w:rsidRPr="00AB1B9B">
        <w:t xml:space="preserve">. Cette approche est idéale si vous désirez importer une grande quantité de fonctions. La seconde technique consiste à programmer une fonction manuellement à l’aide de l’éditeur de fonctions de </w:t>
      </w:r>
      <w:proofErr w:type="spellStart"/>
      <w:r w:rsidRPr="00AB1B9B">
        <w:t>BenMAP</w:t>
      </w:r>
      <w:proofErr w:type="spellEnd"/>
      <w:r w:rsidRPr="00AB1B9B">
        <w:t>-CE. Nous apprendrons ici les deux techniques.</w:t>
      </w:r>
      <w:r w:rsidRPr="00AB1B9B">
        <w:rPr>
          <w:rFonts w:asciiTheme="majorHAnsi" w:hAnsiTheme="majorHAnsi"/>
        </w:rPr>
        <w:t xml:space="preserve"> </w:t>
      </w:r>
    </w:p>
    <w:p w14:paraId="06408201" w14:textId="50EC19F8" w:rsidR="0095151F" w:rsidRPr="00AB1B9B" w:rsidRDefault="008E3386" w:rsidP="001B1991">
      <w:pPr>
        <w:pStyle w:val="Heading3"/>
        <w:spacing w:before="0" w:after="200"/>
        <w:ind w:left="720" w:hanging="720"/>
        <w:rPr>
          <w:color w:val="1F497D" w:themeColor="text2"/>
        </w:rPr>
      </w:pPr>
      <w:bookmarkStart w:id="39" w:name="_Toc959990"/>
      <w:r w:rsidRPr="00AB1B9B">
        <w:rPr>
          <w:color w:val="1F497D" w:themeColor="text2"/>
        </w:rPr>
        <w:t>3.6.1. Technique 1 : importer des fonctions d’impact sur la santé sous forme de fichiers .csv ou .</w:t>
      </w:r>
      <w:proofErr w:type="spellStart"/>
      <w:r w:rsidRPr="00AB1B9B">
        <w:rPr>
          <w:color w:val="1F497D" w:themeColor="text2"/>
        </w:rPr>
        <w:t>xlsx</w:t>
      </w:r>
      <w:bookmarkEnd w:id="39"/>
      <w:proofErr w:type="spellEnd"/>
      <w:r w:rsidRPr="00AB1B9B">
        <w:rPr>
          <w:color w:val="1F497D" w:themeColor="text2"/>
        </w:rPr>
        <w:t xml:space="preserve"> </w:t>
      </w:r>
    </w:p>
    <w:p w14:paraId="73C80FCA" w14:textId="113D5012" w:rsidR="0095151F" w:rsidRPr="00AB1B9B" w:rsidRDefault="00CD7E30" w:rsidP="00972613">
      <w:pPr>
        <w:pStyle w:val="bullet"/>
        <w:numPr>
          <w:ilvl w:val="0"/>
          <w:numId w:val="68"/>
        </w:numPr>
        <w:rPr>
          <w:noProof w:val="0"/>
        </w:rPr>
      </w:pPr>
      <w:r w:rsidRPr="00AB1B9B">
        <w:rPr>
          <w:noProof w:val="0"/>
        </w:rPr>
        <w:t xml:space="preserve">Tout d’abord, sélectionnez </w:t>
      </w:r>
      <w:r w:rsidRPr="00AB1B9B">
        <w:rPr>
          <w:i/>
          <w:noProof w:val="0"/>
        </w:rPr>
        <w:t>Manage</w:t>
      </w:r>
      <w:r w:rsidRPr="00AB1B9B">
        <w:rPr>
          <w:noProof w:val="0"/>
        </w:rPr>
        <w:t xml:space="preserve"> sous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functions</w:t>
      </w:r>
      <w:proofErr w:type="spellEnd"/>
      <w:r w:rsidRPr="00AB1B9B">
        <w:rPr>
          <w:noProof w:val="0"/>
        </w:rPr>
        <w:t xml:space="preserve"> (fonctions d’impact sur la santé). Sélectionnez </w:t>
      </w:r>
      <w:proofErr w:type="spellStart"/>
      <w:r w:rsidRPr="00AB1B9B">
        <w:rPr>
          <w:noProof w:val="0"/>
        </w:rPr>
        <w:t>Add</w:t>
      </w:r>
      <w:proofErr w:type="spellEnd"/>
      <w:r w:rsidRPr="00AB1B9B">
        <w:rPr>
          <w:noProof w:val="0"/>
        </w:rPr>
        <w:t xml:space="preserve"> puis entrez « </w:t>
      </w:r>
      <w:proofErr w:type="spellStart"/>
      <w:r w:rsidRPr="00AB1B9B">
        <w:rPr>
          <w:noProof w:val="0"/>
        </w:rPr>
        <w:t>Krewski</w:t>
      </w:r>
      <w:proofErr w:type="spellEnd"/>
      <w:r w:rsidRPr="00AB1B9B">
        <w:rPr>
          <w:noProof w:val="0"/>
        </w:rPr>
        <w:t xml:space="preserve"> 2009 </w:t>
      </w:r>
      <w:proofErr w:type="spellStart"/>
      <w:r w:rsidRPr="00AB1B9B">
        <w:rPr>
          <w:noProof w:val="0"/>
        </w:rPr>
        <w:t>Mortality</w:t>
      </w:r>
      <w:proofErr w:type="spellEnd"/>
      <w:r w:rsidRPr="00AB1B9B">
        <w:rPr>
          <w:noProof w:val="0"/>
        </w:rPr>
        <w:t xml:space="preserve"> </w:t>
      </w:r>
      <w:proofErr w:type="spellStart"/>
      <w:r w:rsidRPr="00AB1B9B">
        <w:rPr>
          <w:noProof w:val="0"/>
        </w:rPr>
        <w:t>Functions</w:t>
      </w:r>
      <w:proofErr w:type="spellEnd"/>
      <w:r w:rsidRPr="00AB1B9B">
        <w:rPr>
          <w:noProof w:val="0"/>
        </w:rPr>
        <w:t xml:space="preserve"> » comme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Name</w:t>
      </w:r>
      <w:r w:rsidRPr="00AB1B9B">
        <w:rPr>
          <w:noProof w:val="0"/>
        </w:rPr>
        <w:t xml:space="preserve"> (nom de l’ensemble de données de la fonction d’impact sur la santé). </w:t>
      </w:r>
    </w:p>
    <w:p w14:paraId="5D12B7C2" w14:textId="113B2B75" w:rsidR="0095151F" w:rsidRPr="00AB1B9B" w:rsidRDefault="00CD7E30" w:rsidP="00D7274F">
      <w:pPr>
        <w:pStyle w:val="bullet"/>
        <w:keepNext/>
        <w:numPr>
          <w:ilvl w:val="0"/>
          <w:numId w:val="68"/>
        </w:numPr>
        <w:rPr>
          <w:noProof w:val="0"/>
        </w:rPr>
      </w:pPr>
      <w:r w:rsidRPr="00AB1B9B">
        <w:rPr>
          <w:noProof w:val="0"/>
        </w:rPr>
        <w:lastRenderedPageBreak/>
        <w:t xml:space="preserve">Sélectionnez ensuite </w:t>
      </w:r>
      <w:proofErr w:type="spellStart"/>
      <w:r w:rsidRPr="00AB1B9B">
        <w:rPr>
          <w:i/>
          <w:noProof w:val="0"/>
        </w:rPr>
        <w:t>Load</w:t>
      </w:r>
      <w:proofErr w:type="spellEnd"/>
      <w:r w:rsidRPr="00AB1B9B">
        <w:rPr>
          <w:i/>
          <w:noProof w:val="0"/>
        </w:rPr>
        <w:t xml:space="preserve"> </w:t>
      </w:r>
      <w:proofErr w:type="spellStart"/>
      <w:r w:rsidRPr="00AB1B9B">
        <w:rPr>
          <w:i/>
          <w:noProof w:val="0"/>
        </w:rPr>
        <w:t>from</w:t>
      </w:r>
      <w:proofErr w:type="spellEnd"/>
      <w:r w:rsidRPr="00AB1B9B">
        <w:rPr>
          <w:i/>
          <w:noProof w:val="0"/>
        </w:rPr>
        <w:t xml:space="preserve"> file</w:t>
      </w:r>
      <w:r w:rsidRPr="00AB1B9B">
        <w:rPr>
          <w:noProof w:val="0"/>
        </w:rPr>
        <w:t xml:space="preserve">, puis choisissez </w:t>
      </w:r>
      <w:proofErr w:type="spellStart"/>
      <w:r w:rsidRPr="00AB1B9B">
        <w:rPr>
          <w:i/>
          <w:noProof w:val="0"/>
        </w:rPr>
        <w:t>Browse</w:t>
      </w:r>
      <w:proofErr w:type="spellEnd"/>
      <w:r w:rsidRPr="00AB1B9B">
        <w:rPr>
          <w:noProof w:val="0"/>
        </w:rPr>
        <w:t>.</w:t>
      </w:r>
      <w:r w:rsidRPr="00AB1B9B">
        <w:rPr>
          <w:i/>
          <w:noProof w:val="0"/>
        </w:rPr>
        <w:t xml:space="preserve"> </w:t>
      </w:r>
      <w:r w:rsidRPr="00AB1B9B">
        <w:rPr>
          <w:noProof w:val="0"/>
        </w:rPr>
        <w:t xml:space="preserve">Confirmez que le type de fichier sélectionné est </w:t>
      </w:r>
      <w:r w:rsidRPr="00AB1B9B">
        <w:rPr>
          <w:i/>
          <w:noProof w:val="0"/>
        </w:rPr>
        <w:t>All files</w:t>
      </w:r>
      <w:r w:rsidRPr="00AB1B9B">
        <w:rPr>
          <w:noProof w:val="0"/>
        </w:rPr>
        <w:t>. Sélectionnez le fichier appelé « Krewski</w:t>
      </w:r>
      <w:r w:rsidR="000D7806">
        <w:rPr>
          <w:noProof w:val="0"/>
        </w:rPr>
        <w:t>_</w:t>
      </w:r>
      <w:r w:rsidRPr="00AB1B9B">
        <w:rPr>
          <w:noProof w:val="0"/>
        </w:rPr>
        <w:t>2009</w:t>
      </w:r>
      <w:r w:rsidR="000D7806">
        <w:rPr>
          <w:noProof w:val="0"/>
        </w:rPr>
        <w:t>_H</w:t>
      </w:r>
      <w:r w:rsidRPr="00AB1B9B">
        <w:rPr>
          <w:noProof w:val="0"/>
        </w:rPr>
        <w:t>ealth</w:t>
      </w:r>
      <w:r w:rsidR="000D7806">
        <w:rPr>
          <w:noProof w:val="0"/>
        </w:rPr>
        <w:t>_I</w:t>
      </w:r>
      <w:r w:rsidRPr="00AB1B9B">
        <w:rPr>
          <w:noProof w:val="0"/>
        </w:rPr>
        <w:t>mpact</w:t>
      </w:r>
      <w:r w:rsidR="000D7806">
        <w:rPr>
          <w:noProof w:val="0"/>
        </w:rPr>
        <w:t>_F</w:t>
      </w:r>
      <w:r w:rsidRPr="00AB1B9B">
        <w:rPr>
          <w:noProof w:val="0"/>
        </w:rPr>
        <w:t xml:space="preserve">unctions.xlsx ». Cliquez sur </w:t>
      </w:r>
      <w:r w:rsidRPr="00AB1B9B">
        <w:rPr>
          <w:i/>
          <w:noProof w:val="0"/>
        </w:rPr>
        <w:t>Open</w:t>
      </w:r>
      <w:r w:rsidRPr="00AB1B9B">
        <w:rPr>
          <w:noProof w:val="0"/>
        </w:rPr>
        <w:t xml:space="preserve">. Sélectionnez ensuite </w:t>
      </w:r>
      <w:proofErr w:type="spellStart"/>
      <w:r w:rsidRPr="00AB1B9B">
        <w:rPr>
          <w:i/>
          <w:noProof w:val="0"/>
        </w:rPr>
        <w:t>Validate</w:t>
      </w:r>
      <w:proofErr w:type="spellEnd"/>
      <w:r w:rsidRPr="00AB1B9B">
        <w:rPr>
          <w:noProof w:val="0"/>
        </w:rPr>
        <w:t xml:space="preserve"> puis </w:t>
      </w:r>
      <w:r w:rsidRPr="00AB1B9B">
        <w:rPr>
          <w:i/>
          <w:noProof w:val="0"/>
        </w:rPr>
        <w:t>OK</w:t>
      </w:r>
      <w:r w:rsidRPr="00AB1B9B">
        <w:rPr>
          <w:noProof w:val="0"/>
        </w:rPr>
        <w:t xml:space="preserve"> pour fermer la fenêtre de validation des données. Cliquez à nouveau sur </w:t>
      </w:r>
      <w:r w:rsidRPr="00AB1B9B">
        <w:rPr>
          <w:i/>
          <w:noProof w:val="0"/>
        </w:rPr>
        <w:t>OK</w:t>
      </w:r>
      <w:r w:rsidRPr="00AB1B9B">
        <w:rPr>
          <w:noProof w:val="0"/>
        </w:rPr>
        <w:t xml:space="preserve"> pour charger le fichier. Votre écran devrait apparaître comme suit :</w:t>
      </w:r>
    </w:p>
    <w:p w14:paraId="32208596" w14:textId="77777777" w:rsidR="0048528B" w:rsidRPr="00AB1B9B" w:rsidRDefault="0048528B" w:rsidP="0048528B">
      <w:pPr>
        <w:pStyle w:val="ListParagraph"/>
        <w:autoSpaceDE w:val="0"/>
        <w:autoSpaceDN w:val="0"/>
        <w:adjustRightInd w:val="0"/>
        <w:spacing w:after="0"/>
        <w:rPr>
          <w:rFonts w:asciiTheme="majorHAnsi" w:hAnsiTheme="majorHAnsi"/>
        </w:rPr>
      </w:pPr>
      <w:r w:rsidRPr="00AB1B9B">
        <w:rPr>
          <w:noProof/>
          <w:lang w:val="en-US"/>
        </w:rPr>
        <w:drawing>
          <wp:inline distT="0" distB="0" distL="0" distR="0" wp14:anchorId="12C76B8A" wp14:editId="11B6635C">
            <wp:extent cx="3664254" cy="272509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667337" cy="2727386"/>
                    </a:xfrm>
                    <a:prstGeom prst="rect">
                      <a:avLst/>
                    </a:prstGeom>
                  </pic:spPr>
                </pic:pic>
              </a:graphicData>
            </a:graphic>
          </wp:inline>
        </w:drawing>
      </w:r>
    </w:p>
    <w:p w14:paraId="24B1ABDA" w14:textId="7C4DE811" w:rsidR="003570CF" w:rsidRPr="00AB1B9B" w:rsidRDefault="000B2E0A" w:rsidP="00972613">
      <w:pPr>
        <w:pStyle w:val="bullet"/>
        <w:numPr>
          <w:ilvl w:val="0"/>
          <w:numId w:val="68"/>
        </w:numPr>
        <w:rPr>
          <w:noProof w:val="0"/>
        </w:rPr>
      </w:pPr>
      <w:r w:rsidRPr="00AB1B9B">
        <w:rPr>
          <w:noProof w:val="0"/>
        </w:rPr>
        <w:t xml:space="preserve">Cliquez sur </w:t>
      </w:r>
      <w:r w:rsidRPr="00AB1B9B">
        <w:rPr>
          <w:i/>
          <w:noProof w:val="0"/>
        </w:rPr>
        <w:t>OK</w:t>
      </w:r>
      <w:r w:rsidRPr="00AB1B9B">
        <w:rPr>
          <w:noProof w:val="0"/>
        </w:rPr>
        <w:t xml:space="preserve"> pour fermer la fenêtre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Cliquez sur le bouton </w:t>
      </w:r>
      <w:r w:rsidRPr="00AB1B9B">
        <w:rPr>
          <w:i/>
          <w:noProof w:val="0"/>
        </w:rPr>
        <w:t>OK</w:t>
      </w:r>
      <w:r w:rsidRPr="00AB1B9B">
        <w:rPr>
          <w:noProof w:val="0"/>
        </w:rPr>
        <w:t xml:space="preserve"> pour revenir à la fenêtre </w:t>
      </w:r>
      <w:proofErr w:type="spellStart"/>
      <w:r w:rsidRPr="00AB1B9B">
        <w:rPr>
          <w:b/>
          <w:noProof w:val="0"/>
        </w:rPr>
        <w:t>Modify</w:t>
      </w:r>
      <w:proofErr w:type="spellEnd"/>
      <w:r w:rsidRPr="00AB1B9B">
        <w:rPr>
          <w:b/>
          <w:noProof w:val="0"/>
        </w:rPr>
        <w:t xml:space="preserve"> </w:t>
      </w:r>
      <w:proofErr w:type="spellStart"/>
      <w:r w:rsidRPr="00AB1B9B">
        <w:rPr>
          <w:b/>
          <w:noProof w:val="0"/>
        </w:rPr>
        <w:t>datasets</w:t>
      </w:r>
      <w:proofErr w:type="spellEnd"/>
      <w:r w:rsidRPr="00AB1B9B">
        <w:rPr>
          <w:noProof w:val="0"/>
        </w:rPr>
        <w:t>.</w:t>
      </w:r>
    </w:p>
    <w:p w14:paraId="4F1A944C" w14:textId="757D6F7E" w:rsidR="003570CF" w:rsidRPr="00AB1B9B" w:rsidRDefault="00A72A7C" w:rsidP="00972613">
      <w:pPr>
        <w:pStyle w:val="bullet"/>
        <w:numPr>
          <w:ilvl w:val="0"/>
          <w:numId w:val="68"/>
        </w:numPr>
        <w:rPr>
          <w:noProof w:val="0"/>
        </w:rPr>
      </w:pPr>
      <w:r w:rsidRPr="00AB1B9B">
        <w:rPr>
          <w:noProof w:val="0"/>
        </w:rPr>
        <w:t>Il vous sera très utile de consulter l’étude « </w:t>
      </w:r>
      <w:r w:rsidRPr="00AB1B9B">
        <w:rPr>
          <w:i/>
          <w:noProof w:val="0"/>
        </w:rPr>
        <w:t xml:space="preserve">Extended </w:t>
      </w:r>
      <w:proofErr w:type="spellStart"/>
      <w:r w:rsidRPr="00AB1B9B">
        <w:rPr>
          <w:i/>
          <w:noProof w:val="0"/>
        </w:rPr>
        <w:t>analysis</w:t>
      </w:r>
      <w:proofErr w:type="spellEnd"/>
      <w:r w:rsidRPr="00AB1B9B">
        <w:rPr>
          <w:i/>
          <w:noProof w:val="0"/>
        </w:rPr>
        <w:t xml:space="preserve"> of the American Cancer Society </w:t>
      </w:r>
      <w:proofErr w:type="spellStart"/>
      <w:r w:rsidRPr="00AB1B9B">
        <w:rPr>
          <w:i/>
          <w:noProof w:val="0"/>
        </w:rPr>
        <w:t>study</w:t>
      </w:r>
      <w:proofErr w:type="spellEnd"/>
      <w:r w:rsidRPr="00AB1B9B">
        <w:rPr>
          <w:i/>
          <w:noProof w:val="0"/>
        </w:rPr>
        <w:t xml:space="preserve"> of </w:t>
      </w:r>
      <w:proofErr w:type="spellStart"/>
      <w:r w:rsidRPr="00AB1B9B">
        <w:rPr>
          <w:i/>
          <w:noProof w:val="0"/>
        </w:rPr>
        <w:t>particulate</w:t>
      </w:r>
      <w:proofErr w:type="spellEnd"/>
      <w:r w:rsidRPr="00AB1B9B">
        <w:rPr>
          <w:i/>
          <w:noProof w:val="0"/>
        </w:rPr>
        <w:t xml:space="preserve"> air pollution and </w:t>
      </w:r>
      <w:proofErr w:type="spellStart"/>
      <w:r w:rsidRPr="00AB1B9B">
        <w:rPr>
          <w:i/>
          <w:noProof w:val="0"/>
        </w:rPr>
        <w:t>mortality</w:t>
      </w:r>
      <w:proofErr w:type="spellEnd"/>
      <w:r w:rsidRPr="00AB1B9B">
        <w:rPr>
          <w:noProof w:val="0"/>
        </w:rPr>
        <w:t xml:space="preserve"> » de </w:t>
      </w:r>
      <w:proofErr w:type="spellStart"/>
      <w:r w:rsidRPr="00AB1B9B">
        <w:rPr>
          <w:noProof w:val="0"/>
        </w:rPr>
        <w:t>Krewski</w:t>
      </w:r>
      <w:proofErr w:type="spellEnd"/>
      <w:r w:rsidRPr="00AB1B9B">
        <w:rPr>
          <w:noProof w:val="0"/>
        </w:rPr>
        <w:t xml:space="preserve"> </w:t>
      </w:r>
      <w:r w:rsidRPr="00AB1B9B">
        <w:rPr>
          <w:i/>
          <w:noProof w:val="0"/>
        </w:rPr>
        <w:t>et al.</w:t>
      </w:r>
      <w:r w:rsidRPr="00AB1B9B">
        <w:rPr>
          <w:noProof w:val="0"/>
        </w:rPr>
        <w:t xml:space="preserve"> (2009) en tant qu’exemple d’étude épidémiologique utilisée pour développer des fonctions d’impact sur la santé. L’estimation de l’effet sur la mortalité causée par le cancer du poumon provenant de cette étude fait partie de la fonction que vous venez d’importer dans </w:t>
      </w:r>
      <w:proofErr w:type="spellStart"/>
      <w:r w:rsidRPr="00AB1B9B">
        <w:rPr>
          <w:noProof w:val="0"/>
        </w:rPr>
        <w:t>BenMAP</w:t>
      </w:r>
      <w:proofErr w:type="spellEnd"/>
      <w:r w:rsidRPr="00AB1B9B">
        <w:rPr>
          <w:noProof w:val="0"/>
        </w:rPr>
        <w:t>-CE en utilisant le fichier .</w:t>
      </w:r>
      <w:proofErr w:type="spellStart"/>
      <w:r w:rsidRPr="00AB1B9B">
        <w:rPr>
          <w:noProof w:val="0"/>
        </w:rPr>
        <w:t>xlsx</w:t>
      </w:r>
      <w:proofErr w:type="spellEnd"/>
      <w:r w:rsidRPr="00AB1B9B">
        <w:rPr>
          <w:noProof w:val="0"/>
        </w:rPr>
        <w:t xml:space="preserve">. </w:t>
      </w:r>
    </w:p>
    <w:p w14:paraId="49B81A19" w14:textId="498A6EE2" w:rsidR="003570CF" w:rsidRPr="00AB1B9B" w:rsidRDefault="008E3386" w:rsidP="001B1991">
      <w:pPr>
        <w:pStyle w:val="Heading3"/>
        <w:spacing w:before="0" w:after="200"/>
        <w:ind w:left="720" w:hanging="720"/>
        <w:rPr>
          <w:color w:val="1F497D" w:themeColor="text2"/>
        </w:rPr>
      </w:pPr>
      <w:bookmarkStart w:id="40" w:name="_Toc959991"/>
      <w:r w:rsidRPr="00AB1B9B">
        <w:rPr>
          <w:color w:val="1F497D" w:themeColor="text2"/>
        </w:rPr>
        <w:t xml:space="preserve">3.6.2 </w:t>
      </w:r>
      <w:r w:rsidR="00AB1B9B" w:rsidRPr="00AB1B9B">
        <w:rPr>
          <w:color w:val="1F497D" w:themeColor="text2"/>
        </w:rPr>
        <w:t>Technique</w:t>
      </w:r>
      <w:r w:rsidRPr="00AB1B9B">
        <w:rPr>
          <w:color w:val="1F497D" w:themeColor="text2"/>
        </w:rPr>
        <w:t xml:space="preserve"> 2 : entrer des fonctions d’impact sur la santé en utilisant l’éditeur de fonctions d’impact sur la santé</w:t>
      </w:r>
      <w:bookmarkEnd w:id="40"/>
    </w:p>
    <w:p w14:paraId="36CE1FE7" w14:textId="3C408B13" w:rsidR="0095151F" w:rsidRPr="00AB1B9B" w:rsidRDefault="00CC0066" w:rsidP="00972613">
      <w:pPr>
        <w:pStyle w:val="Body"/>
      </w:pPr>
      <w:r w:rsidRPr="00AB1B9B">
        <w:t xml:space="preserve">Vous apprendrez maintenant à entrer une fonction d’impact sur la santé dans </w:t>
      </w:r>
      <w:proofErr w:type="spellStart"/>
      <w:r w:rsidRPr="00AB1B9B">
        <w:t>BenMAP</w:t>
      </w:r>
      <w:proofErr w:type="spellEnd"/>
      <w:r w:rsidRPr="00AB1B9B">
        <w:t xml:space="preserve">-EC en utilisant l’éditeur de fonctions. </w:t>
      </w:r>
      <w:r w:rsidR="000D7806">
        <w:t>Vous avez</w:t>
      </w:r>
      <w:r w:rsidRPr="00AB1B9B">
        <w:t xml:space="preserve"> au préalable entré deux fonctions de mortalité provenant de </w:t>
      </w:r>
      <w:proofErr w:type="spellStart"/>
      <w:r w:rsidRPr="00AB1B9B">
        <w:t>Krewski</w:t>
      </w:r>
      <w:proofErr w:type="spellEnd"/>
      <w:r w:rsidRPr="00AB1B9B">
        <w:t xml:space="preserve"> </w:t>
      </w:r>
      <w:r w:rsidRPr="00AB1B9B">
        <w:rPr>
          <w:i/>
        </w:rPr>
        <w:t>et al.</w:t>
      </w:r>
      <w:r w:rsidRPr="00AB1B9B">
        <w:t xml:space="preserve"> (2009) pour le cancer du poumon et les cardiopathies ischémiques en utilisant un fichier Excel. Vous ajouterez maintenant une fonction provenant de la même étude pour la mortalité pour toute cause en utilisant l’éditeur de fonctions.</w:t>
      </w:r>
    </w:p>
    <w:p w14:paraId="1CAAAD33" w14:textId="6146800A" w:rsidR="00665C00" w:rsidRPr="00AB1B9B" w:rsidRDefault="0041630E" w:rsidP="00972613">
      <w:pPr>
        <w:pStyle w:val="bullet"/>
        <w:numPr>
          <w:ilvl w:val="0"/>
          <w:numId w:val="69"/>
        </w:numPr>
        <w:rPr>
          <w:noProof w:val="0"/>
        </w:rPr>
      </w:pPr>
      <w:r w:rsidRPr="00AB1B9B">
        <w:rPr>
          <w:noProof w:val="0"/>
        </w:rPr>
        <w:t xml:space="preserve">Cliquez sur </w:t>
      </w:r>
      <w:r w:rsidRPr="00AB1B9B">
        <w:rPr>
          <w:i/>
          <w:noProof w:val="0"/>
        </w:rPr>
        <w:t>Manage</w:t>
      </w:r>
      <w:r w:rsidRPr="00AB1B9B">
        <w:rPr>
          <w:noProof w:val="0"/>
        </w:rPr>
        <w:t xml:space="preserve"> dans la section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functions</w:t>
      </w:r>
      <w:proofErr w:type="spellEnd"/>
      <w:r w:rsidRPr="00AB1B9B">
        <w:rPr>
          <w:noProof w:val="0"/>
        </w:rPr>
        <w:t xml:space="preserve"> de la fenêtre </w:t>
      </w:r>
      <w:proofErr w:type="spellStart"/>
      <w:r w:rsidRPr="00AB1B9B">
        <w:rPr>
          <w:i/>
          <w:noProof w:val="0"/>
        </w:rPr>
        <w:t>Modify</w:t>
      </w:r>
      <w:proofErr w:type="spellEnd"/>
      <w:r w:rsidRPr="00AB1B9B">
        <w:rPr>
          <w:i/>
          <w:noProof w:val="0"/>
        </w:rPr>
        <w:t xml:space="preserve"> </w:t>
      </w:r>
      <w:proofErr w:type="spellStart"/>
      <w:r w:rsidRPr="00AB1B9B">
        <w:rPr>
          <w:i/>
          <w:noProof w:val="0"/>
        </w:rPr>
        <w:t>datasets</w:t>
      </w:r>
      <w:proofErr w:type="spellEnd"/>
      <w:r w:rsidRPr="00AB1B9B">
        <w:rPr>
          <w:noProof w:val="0"/>
        </w:rPr>
        <w:t>.</w:t>
      </w:r>
    </w:p>
    <w:p w14:paraId="5AC32D8E" w14:textId="55CFB827" w:rsidR="008257C2" w:rsidRPr="00AB1B9B" w:rsidRDefault="008A1E29" w:rsidP="00972613">
      <w:pPr>
        <w:pStyle w:val="bullet"/>
        <w:numPr>
          <w:ilvl w:val="0"/>
          <w:numId w:val="69"/>
        </w:numPr>
        <w:rPr>
          <w:noProof w:val="0"/>
        </w:rPr>
      </w:pPr>
      <w:r w:rsidRPr="00AB1B9B">
        <w:rPr>
          <w:noProof w:val="0"/>
        </w:rPr>
        <w:t xml:space="preserve">Vous devriez voir </w:t>
      </w:r>
      <w:proofErr w:type="spellStart"/>
      <w:r w:rsidRPr="00AB1B9B">
        <w:rPr>
          <w:i/>
          <w:noProof w:val="0"/>
        </w:rPr>
        <w:t>Krewski</w:t>
      </w:r>
      <w:proofErr w:type="spellEnd"/>
      <w:r w:rsidRPr="00AB1B9B">
        <w:rPr>
          <w:i/>
          <w:noProof w:val="0"/>
        </w:rPr>
        <w:t xml:space="preserve"> 2009 </w:t>
      </w:r>
      <w:proofErr w:type="spellStart"/>
      <w:r w:rsidRPr="00AB1B9B">
        <w:rPr>
          <w:i/>
          <w:noProof w:val="0"/>
        </w:rPr>
        <w:t>Mortality</w:t>
      </w:r>
      <w:proofErr w:type="spellEnd"/>
      <w:r w:rsidRPr="00AB1B9B">
        <w:rPr>
          <w:i/>
          <w:noProof w:val="0"/>
        </w:rPr>
        <w:t xml:space="preserve"> </w:t>
      </w:r>
      <w:proofErr w:type="spellStart"/>
      <w:r w:rsidRPr="00AB1B9B">
        <w:rPr>
          <w:i/>
          <w:noProof w:val="0"/>
        </w:rPr>
        <w:t>Function</w:t>
      </w:r>
      <w:proofErr w:type="spellEnd"/>
      <w:r w:rsidRPr="00AB1B9B">
        <w:rPr>
          <w:noProof w:val="0"/>
        </w:rPr>
        <w:t xml:space="preserve"> (fonction de mortalité de </w:t>
      </w:r>
      <w:proofErr w:type="spellStart"/>
      <w:r w:rsidRPr="00AB1B9B">
        <w:rPr>
          <w:noProof w:val="0"/>
        </w:rPr>
        <w:t>Krewski</w:t>
      </w:r>
      <w:proofErr w:type="spellEnd"/>
      <w:r w:rsidRPr="00AB1B9B">
        <w:rPr>
          <w:noProof w:val="0"/>
        </w:rPr>
        <w:t xml:space="preserve"> 2009) dans l’encadré </w:t>
      </w:r>
      <w:proofErr w:type="spellStart"/>
      <w:r w:rsidRPr="00AB1B9B">
        <w:rPr>
          <w:i/>
          <w:noProof w:val="0"/>
        </w:rPr>
        <w:t>Available</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Cliquez sur le bouton </w:t>
      </w:r>
      <w:r w:rsidRPr="00AB1B9B">
        <w:rPr>
          <w:i/>
          <w:noProof w:val="0"/>
        </w:rPr>
        <w:t>Edit</w:t>
      </w:r>
      <w:r w:rsidRPr="00AB1B9B">
        <w:rPr>
          <w:noProof w:val="0"/>
        </w:rPr>
        <w:t xml:space="preserve"> (éditer) situé en bas de </w:t>
      </w:r>
      <w:r w:rsidRPr="00AB1B9B">
        <w:rPr>
          <w:noProof w:val="0"/>
        </w:rPr>
        <w:lastRenderedPageBreak/>
        <w:t xml:space="preserve">l’encadré </w:t>
      </w:r>
      <w:proofErr w:type="spellStart"/>
      <w:r w:rsidRPr="00AB1B9B">
        <w:rPr>
          <w:i/>
          <w:noProof w:val="0"/>
        </w:rPr>
        <w:t>Available</w:t>
      </w:r>
      <w:proofErr w:type="spellEnd"/>
      <w:r w:rsidRPr="00AB1B9B">
        <w:rPr>
          <w:i/>
          <w:noProof w:val="0"/>
        </w:rPr>
        <w:t xml:space="preserve"> </w:t>
      </w:r>
      <w:proofErr w:type="spellStart"/>
      <w:r w:rsidRPr="00AB1B9B">
        <w:rPr>
          <w:i/>
          <w:noProof w:val="0"/>
        </w:rPr>
        <w:t>datasets</w:t>
      </w:r>
      <w:proofErr w:type="spellEnd"/>
      <w:r w:rsidRPr="00AB1B9B">
        <w:rPr>
          <w:noProof w:val="0"/>
        </w:rPr>
        <w:t xml:space="preserve">. Ceci ouvrira la fenêtre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Cliquez sur le bouton </w:t>
      </w:r>
      <w:proofErr w:type="spellStart"/>
      <w:r w:rsidRPr="00AB1B9B">
        <w:rPr>
          <w:i/>
          <w:noProof w:val="0"/>
        </w:rPr>
        <w:t>Add</w:t>
      </w:r>
      <w:proofErr w:type="spellEnd"/>
      <w:r w:rsidRPr="00AB1B9B">
        <w:rPr>
          <w:noProof w:val="0"/>
        </w:rPr>
        <w:t xml:space="preserve"> situé en bas à droite de l’encadré.</w:t>
      </w:r>
    </w:p>
    <w:p w14:paraId="0CB78AFD" w14:textId="1062C962" w:rsidR="00BC4D44" w:rsidRPr="00AB1B9B" w:rsidRDefault="0096122D" w:rsidP="00972613">
      <w:pPr>
        <w:pStyle w:val="bullet"/>
        <w:numPr>
          <w:ilvl w:val="0"/>
          <w:numId w:val="69"/>
        </w:numPr>
        <w:rPr>
          <w:noProof w:val="0"/>
        </w:rPr>
      </w:pPr>
      <w:r w:rsidRPr="00AB1B9B">
        <w:rPr>
          <w:noProof w:val="0"/>
        </w:rPr>
        <w:t xml:space="preserve">Ceci ouvrira la fenêtre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w:t>
      </w:r>
      <w:proofErr w:type="spellEnd"/>
      <w:r w:rsidRPr="00AB1B9B">
        <w:rPr>
          <w:i/>
          <w:noProof w:val="0"/>
        </w:rPr>
        <w:t xml:space="preserve"> </w:t>
      </w:r>
      <w:proofErr w:type="spellStart"/>
      <w:r w:rsidRPr="00AB1B9B">
        <w:rPr>
          <w:i/>
          <w:noProof w:val="0"/>
        </w:rPr>
        <w:t>definition</w:t>
      </w:r>
      <w:proofErr w:type="spellEnd"/>
      <w:r w:rsidRPr="00AB1B9B">
        <w:rPr>
          <w:noProof w:val="0"/>
        </w:rPr>
        <w:t>. Elle devrait au départ apparaître comme suit :</w:t>
      </w:r>
    </w:p>
    <w:p w14:paraId="785BBCAF" w14:textId="025D875B" w:rsidR="00665C00" w:rsidRPr="00AB1B9B" w:rsidRDefault="00BA3A5D" w:rsidP="00665C00">
      <w:pPr>
        <w:pStyle w:val="ListParagraph"/>
        <w:autoSpaceDE w:val="0"/>
        <w:autoSpaceDN w:val="0"/>
        <w:adjustRightInd w:val="0"/>
        <w:spacing w:after="0"/>
        <w:ind w:left="1080"/>
        <w:rPr>
          <w:rFonts w:asciiTheme="majorHAnsi" w:hAnsiTheme="majorHAnsi"/>
        </w:rPr>
      </w:pPr>
      <w:r>
        <w:rPr>
          <w:noProof/>
          <w:lang w:val="en-US"/>
        </w:rPr>
        <w:drawing>
          <wp:inline distT="0" distB="0" distL="0" distR="0" wp14:anchorId="591E6DAC" wp14:editId="7F62417D">
            <wp:extent cx="3824470" cy="3426470"/>
            <wp:effectExtent l="0" t="0" r="508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3824470" cy="3426470"/>
                    </a:xfrm>
                    <a:prstGeom prst="rect">
                      <a:avLst/>
                    </a:prstGeom>
                  </pic:spPr>
                </pic:pic>
              </a:graphicData>
            </a:graphic>
          </wp:inline>
        </w:drawing>
      </w:r>
    </w:p>
    <w:p w14:paraId="72628F4A" w14:textId="337B0902" w:rsidR="00A01A14" w:rsidRPr="00AB1B9B" w:rsidRDefault="00E80661" w:rsidP="00972613">
      <w:pPr>
        <w:pStyle w:val="bullet"/>
        <w:numPr>
          <w:ilvl w:val="0"/>
          <w:numId w:val="70"/>
        </w:numPr>
        <w:spacing w:after="0"/>
        <w:rPr>
          <w:b/>
          <w:noProof w:val="0"/>
        </w:rPr>
      </w:pPr>
      <w:r w:rsidRPr="00AB1B9B">
        <w:rPr>
          <w:noProof w:val="0"/>
        </w:rPr>
        <w:t>Enregistrez l’information du tableau 1 dans chaque champ correspondant. N’entrez rien dans les champs indiquant « </w:t>
      </w:r>
      <w:proofErr w:type="spellStart"/>
      <w:r w:rsidRPr="00AB1B9B">
        <w:rPr>
          <w:i/>
          <w:noProof w:val="0"/>
        </w:rPr>
        <w:t>Blank</w:t>
      </w:r>
      <w:proofErr w:type="spellEnd"/>
      <w:r w:rsidRPr="00AB1B9B">
        <w:rPr>
          <w:noProof w:val="0"/>
        </w:rPr>
        <w:t> » (néant) à côté du nom du champ dans le tableau suivant.</w:t>
      </w:r>
    </w:p>
    <w:p w14:paraId="4A2004B1" w14:textId="77777777" w:rsidR="008E3386" w:rsidRPr="00AB1B9B" w:rsidRDefault="008E3386" w:rsidP="00972613">
      <w:pPr>
        <w:pStyle w:val="bullet"/>
        <w:spacing w:after="0"/>
        <w:rPr>
          <w:b/>
          <w:noProof w:val="0"/>
        </w:rPr>
      </w:pPr>
    </w:p>
    <w:p w14:paraId="210DCDE4" w14:textId="77F8D878" w:rsidR="00A01A14" w:rsidRPr="00AB1B9B" w:rsidRDefault="00E80661" w:rsidP="00972613">
      <w:pPr>
        <w:autoSpaceDE w:val="0"/>
        <w:autoSpaceDN w:val="0"/>
        <w:adjustRightInd w:val="0"/>
        <w:spacing w:after="0"/>
        <w:rPr>
          <w:rFonts w:asciiTheme="majorHAnsi" w:hAnsiTheme="majorHAnsi"/>
          <w:b/>
        </w:rPr>
      </w:pPr>
      <w:r w:rsidRPr="00AB1B9B">
        <w:rPr>
          <w:rFonts w:asciiTheme="majorHAnsi" w:hAnsiTheme="majorHAnsi"/>
          <w:b/>
        </w:rPr>
        <w:t>Tableau 1 : Détails pour l’entrée manuelle d’une fonction d’impact sur la santé</w:t>
      </w:r>
    </w:p>
    <w:p w14:paraId="29A07953" w14:textId="77777777" w:rsidR="00A01A14" w:rsidRPr="00AB1B9B" w:rsidRDefault="00A01A14" w:rsidP="00972613">
      <w:pPr>
        <w:autoSpaceDE w:val="0"/>
        <w:autoSpaceDN w:val="0"/>
        <w:adjustRightInd w:val="0"/>
        <w:spacing w:after="0"/>
        <w:rPr>
          <w:rFonts w:asciiTheme="majorHAnsi" w:hAnsiTheme="majorHAnsi"/>
          <w:b/>
        </w:rPr>
      </w:pPr>
    </w:p>
    <w:tbl>
      <w:tblPr>
        <w:tblStyle w:val="LightList-Accent3"/>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3330"/>
        <w:gridCol w:w="3708"/>
      </w:tblGrid>
      <w:tr w:rsidR="00E80661" w:rsidRPr="00AB1B9B" w14:paraId="2D4CFD8C" w14:textId="77777777" w:rsidTr="00D7274F">
        <w:trPr>
          <w:cnfStyle w:val="100000000000" w:firstRow="1" w:lastRow="0" w:firstColumn="0" w:lastColumn="0" w:oddVBand="0" w:evenVBand="0" w:oddHBand="0" w:evenHBand="0" w:firstRowFirstColumn="0" w:firstRowLastColumn="0" w:lastRowFirstColumn="0" w:lastRowLastColumn="0"/>
          <w:cantSplit/>
          <w:trHeight w:val="377"/>
          <w:tblHeader/>
        </w:trPr>
        <w:tc>
          <w:tcPr>
            <w:cnfStyle w:val="001000000000" w:firstRow="0" w:lastRow="0" w:firstColumn="1" w:lastColumn="0" w:oddVBand="0" w:evenVBand="0" w:oddHBand="0" w:evenHBand="0" w:firstRowFirstColumn="0" w:firstRowLastColumn="0" w:lastRowFirstColumn="0" w:lastRowLastColumn="0"/>
            <w:tcW w:w="2340" w:type="dxa"/>
            <w:shd w:val="clear" w:color="auto" w:fill="95B3D7" w:themeFill="accent1" w:themeFillTint="99"/>
            <w:vAlign w:val="center"/>
          </w:tcPr>
          <w:p w14:paraId="5562E932" w14:textId="77777777" w:rsidR="00E80661" w:rsidRPr="00AB1B9B" w:rsidRDefault="00E80661" w:rsidP="00B70D73">
            <w:pPr>
              <w:jc w:val="center"/>
              <w:rPr>
                <w:color w:val="auto"/>
              </w:rPr>
            </w:pPr>
            <w:r w:rsidRPr="00AB1B9B">
              <w:rPr>
                <w:color w:val="auto"/>
              </w:rPr>
              <w:t>NOM DU CHAMP</w:t>
            </w:r>
          </w:p>
        </w:tc>
        <w:tc>
          <w:tcPr>
            <w:tcW w:w="3330" w:type="dxa"/>
            <w:shd w:val="clear" w:color="auto" w:fill="95B3D7" w:themeFill="accent1" w:themeFillTint="99"/>
            <w:vAlign w:val="center"/>
          </w:tcPr>
          <w:p w14:paraId="4E991461" w14:textId="77777777" w:rsidR="00E80661" w:rsidRPr="00AB1B9B" w:rsidRDefault="00E80661" w:rsidP="00B70D73">
            <w:pPr>
              <w:jc w:val="center"/>
              <w:cnfStyle w:val="100000000000" w:firstRow="1" w:lastRow="0" w:firstColumn="0" w:lastColumn="0" w:oddVBand="0" w:evenVBand="0" w:oddHBand="0" w:evenHBand="0" w:firstRowFirstColumn="0" w:firstRowLastColumn="0" w:lastRowFirstColumn="0" w:lastRowLastColumn="0"/>
              <w:rPr>
                <w:color w:val="auto"/>
              </w:rPr>
            </w:pPr>
            <w:r w:rsidRPr="00AB1B9B">
              <w:rPr>
                <w:color w:val="auto"/>
              </w:rPr>
              <w:t>TEXTE/VALEUR</w:t>
            </w:r>
          </w:p>
        </w:tc>
        <w:tc>
          <w:tcPr>
            <w:tcW w:w="3708" w:type="dxa"/>
            <w:shd w:val="clear" w:color="auto" w:fill="95B3D7" w:themeFill="accent1" w:themeFillTint="99"/>
            <w:vAlign w:val="center"/>
          </w:tcPr>
          <w:p w14:paraId="61AFB8AF" w14:textId="77777777" w:rsidR="00E80661" w:rsidRPr="00AB1B9B" w:rsidRDefault="00E80661" w:rsidP="00B70D73">
            <w:pPr>
              <w:jc w:val="center"/>
              <w:cnfStyle w:val="100000000000" w:firstRow="1" w:lastRow="0" w:firstColumn="0" w:lastColumn="0" w:oddVBand="0" w:evenVBand="0" w:oddHBand="0" w:evenHBand="0" w:firstRowFirstColumn="0" w:firstRowLastColumn="0" w:lastRowFirstColumn="0" w:lastRowLastColumn="0"/>
              <w:rPr>
                <w:color w:val="auto"/>
              </w:rPr>
            </w:pPr>
            <w:r w:rsidRPr="00AB1B9B">
              <w:rPr>
                <w:color w:val="auto"/>
              </w:rPr>
              <w:t>DESCRIPTION DE LA VARIABLE</w:t>
            </w:r>
          </w:p>
        </w:tc>
      </w:tr>
      <w:tr w:rsidR="00E80661" w:rsidRPr="00AB1B9B" w14:paraId="65269D67"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7DA7B3E1" w14:textId="68AAF797" w:rsidR="00E80661" w:rsidRPr="00AB1B9B" w:rsidRDefault="00E80661" w:rsidP="00B70D73">
            <w:pPr>
              <w:rPr>
                <w:b w:val="0"/>
                <w:sz w:val="20"/>
                <w:szCs w:val="20"/>
              </w:rPr>
            </w:pPr>
            <w:proofErr w:type="spellStart"/>
            <w:r w:rsidRPr="00AB1B9B">
              <w:rPr>
                <w:b w:val="0"/>
                <w:i/>
                <w:sz w:val="20"/>
                <w:szCs w:val="20"/>
              </w:rPr>
              <w:t>Endpoint</w:t>
            </w:r>
            <w:proofErr w:type="spellEnd"/>
            <w:r w:rsidRPr="00AB1B9B">
              <w:rPr>
                <w:b w:val="0"/>
                <w:i/>
                <w:sz w:val="20"/>
                <w:szCs w:val="20"/>
              </w:rPr>
              <w:t xml:space="preserve"> group</w:t>
            </w:r>
            <w:r w:rsidRPr="00AB1B9B">
              <w:rPr>
                <w:b w:val="0"/>
                <w:sz w:val="20"/>
                <w:szCs w:val="20"/>
              </w:rPr>
              <w:t xml:space="preserve"> (groupe de valorisation)</w:t>
            </w:r>
          </w:p>
        </w:tc>
        <w:tc>
          <w:tcPr>
            <w:tcW w:w="3330" w:type="dxa"/>
            <w:tcBorders>
              <w:top w:val="none" w:sz="0" w:space="0" w:color="auto"/>
              <w:bottom w:val="none" w:sz="0" w:space="0" w:color="auto"/>
            </w:tcBorders>
            <w:vAlign w:val="center"/>
          </w:tcPr>
          <w:p w14:paraId="25ACBEA5"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sz w:val="20"/>
                <w:szCs w:val="20"/>
              </w:rPr>
              <w:t xml:space="preserve"> [mortalité]</w:t>
            </w:r>
          </w:p>
        </w:tc>
        <w:tc>
          <w:tcPr>
            <w:tcW w:w="3708" w:type="dxa"/>
            <w:tcBorders>
              <w:top w:val="none" w:sz="0" w:space="0" w:color="auto"/>
              <w:bottom w:val="none" w:sz="0" w:space="0" w:color="auto"/>
              <w:right w:val="none" w:sz="0" w:space="0" w:color="auto"/>
            </w:tcBorders>
            <w:vAlign w:val="center"/>
          </w:tcPr>
          <w:p w14:paraId="6F1A75D0"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Groupe utilisé pour valoriser les impacts sur la santé</w:t>
            </w:r>
          </w:p>
        </w:tc>
      </w:tr>
      <w:tr w:rsidR="00E80661" w:rsidRPr="00AB1B9B" w14:paraId="56B66079"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1571678A" w14:textId="77777777" w:rsidR="00E80661" w:rsidRPr="00AB1B9B" w:rsidRDefault="00E80661" w:rsidP="00B70D73">
            <w:pPr>
              <w:rPr>
                <w:b w:val="0"/>
                <w:sz w:val="20"/>
                <w:szCs w:val="20"/>
              </w:rPr>
            </w:pPr>
            <w:proofErr w:type="spellStart"/>
            <w:r w:rsidRPr="00AB1B9B">
              <w:rPr>
                <w:b w:val="0"/>
                <w:i/>
                <w:sz w:val="20"/>
                <w:szCs w:val="20"/>
              </w:rPr>
              <w:t>Endpoint</w:t>
            </w:r>
            <w:proofErr w:type="spellEnd"/>
            <w:r w:rsidRPr="00AB1B9B">
              <w:rPr>
                <w:b w:val="0"/>
                <w:sz w:val="20"/>
                <w:szCs w:val="20"/>
              </w:rPr>
              <w:t xml:space="preserve"> (critères de valorisation)</w:t>
            </w:r>
          </w:p>
        </w:tc>
        <w:tc>
          <w:tcPr>
            <w:tcW w:w="3330" w:type="dxa"/>
            <w:vAlign w:val="center"/>
          </w:tcPr>
          <w:p w14:paraId="3A9DDAEC"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i/>
                <w:sz w:val="20"/>
                <w:szCs w:val="20"/>
              </w:rPr>
              <w:t>, all cause</w:t>
            </w:r>
            <w:r w:rsidRPr="00AB1B9B">
              <w:rPr>
                <w:sz w:val="20"/>
                <w:szCs w:val="20"/>
              </w:rPr>
              <w:t xml:space="preserve"> [mortalité, toute cause]</w:t>
            </w:r>
          </w:p>
        </w:tc>
        <w:tc>
          <w:tcPr>
            <w:tcW w:w="3708" w:type="dxa"/>
            <w:vAlign w:val="center"/>
          </w:tcPr>
          <w:p w14:paraId="54E455A4"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Spécifier les impacts sur la santé dans ce groupe</w:t>
            </w:r>
          </w:p>
        </w:tc>
      </w:tr>
      <w:tr w:rsidR="00E80661" w:rsidRPr="00AB1B9B" w14:paraId="0D02210F"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2D9FF160" w14:textId="77777777" w:rsidR="00E80661" w:rsidRPr="00AB1B9B" w:rsidRDefault="00E80661" w:rsidP="00B70D73">
            <w:pPr>
              <w:rPr>
                <w:b w:val="0"/>
                <w:sz w:val="20"/>
                <w:szCs w:val="20"/>
              </w:rPr>
            </w:pPr>
            <w:proofErr w:type="spellStart"/>
            <w:r w:rsidRPr="00AB1B9B">
              <w:rPr>
                <w:b w:val="0"/>
                <w:i/>
                <w:sz w:val="20"/>
                <w:szCs w:val="20"/>
              </w:rPr>
              <w:t>Pollutant</w:t>
            </w:r>
            <w:proofErr w:type="spellEnd"/>
            <w:r w:rsidRPr="00AB1B9B">
              <w:rPr>
                <w:b w:val="0"/>
                <w:sz w:val="20"/>
                <w:szCs w:val="20"/>
              </w:rPr>
              <w:t xml:space="preserve"> (agent polluant)</w:t>
            </w:r>
          </w:p>
        </w:tc>
        <w:tc>
          <w:tcPr>
            <w:tcW w:w="3330" w:type="dxa"/>
            <w:tcBorders>
              <w:top w:val="none" w:sz="0" w:space="0" w:color="auto"/>
              <w:bottom w:val="none" w:sz="0" w:space="0" w:color="auto"/>
            </w:tcBorders>
            <w:vAlign w:val="center"/>
          </w:tcPr>
          <w:p w14:paraId="6BFBCD88"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PM2</w:t>
            </w:r>
            <w:proofErr w:type="gramStart"/>
            <w:r w:rsidRPr="00AB1B9B">
              <w:rPr>
                <w:sz w:val="20"/>
                <w:szCs w:val="20"/>
              </w:rPr>
              <w:t>,5</w:t>
            </w:r>
            <w:proofErr w:type="gramEnd"/>
          </w:p>
        </w:tc>
        <w:tc>
          <w:tcPr>
            <w:tcW w:w="3708" w:type="dxa"/>
            <w:tcBorders>
              <w:top w:val="none" w:sz="0" w:space="0" w:color="auto"/>
              <w:bottom w:val="none" w:sz="0" w:space="0" w:color="auto"/>
              <w:right w:val="none" w:sz="0" w:space="0" w:color="auto"/>
            </w:tcBorders>
            <w:vAlign w:val="center"/>
          </w:tcPr>
          <w:p w14:paraId="3608DC8F"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Agent polluant analysé dans l’étude</w:t>
            </w:r>
          </w:p>
        </w:tc>
      </w:tr>
      <w:tr w:rsidR="00E80661" w:rsidRPr="00AB1B9B" w14:paraId="77248A5C"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25BAFE63" w14:textId="77777777" w:rsidR="00E80661" w:rsidRPr="00AB1B9B" w:rsidRDefault="00E80661" w:rsidP="00B70D73">
            <w:pPr>
              <w:rPr>
                <w:b w:val="0"/>
                <w:sz w:val="20"/>
                <w:szCs w:val="20"/>
              </w:rPr>
            </w:pPr>
            <w:proofErr w:type="spellStart"/>
            <w:r w:rsidRPr="00AB1B9B">
              <w:rPr>
                <w:b w:val="0"/>
                <w:i/>
                <w:sz w:val="20"/>
                <w:szCs w:val="20"/>
              </w:rPr>
              <w:t>Metric</w:t>
            </w:r>
            <w:proofErr w:type="spellEnd"/>
            <w:r w:rsidRPr="00AB1B9B">
              <w:rPr>
                <w:b w:val="0"/>
                <w:sz w:val="20"/>
                <w:szCs w:val="20"/>
              </w:rPr>
              <w:t xml:space="preserve"> (mesure)</w:t>
            </w:r>
          </w:p>
        </w:tc>
        <w:tc>
          <w:tcPr>
            <w:tcW w:w="3330" w:type="dxa"/>
            <w:vAlign w:val="center"/>
          </w:tcPr>
          <w:p w14:paraId="11BDEFD0"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i/>
                <w:sz w:val="20"/>
                <w:szCs w:val="20"/>
              </w:rPr>
              <w:t>D24HourMean</w:t>
            </w:r>
            <w:r w:rsidRPr="00AB1B9B">
              <w:rPr>
                <w:sz w:val="20"/>
                <w:szCs w:val="20"/>
              </w:rPr>
              <w:t xml:space="preserve"> [moyenne sur 24 heures]</w:t>
            </w:r>
          </w:p>
        </w:tc>
        <w:tc>
          <w:tcPr>
            <w:tcW w:w="3708" w:type="dxa"/>
            <w:vAlign w:val="center"/>
          </w:tcPr>
          <w:p w14:paraId="3EA5BBDB"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Type de mesure de l’agent polluant réalisée</w:t>
            </w:r>
          </w:p>
        </w:tc>
      </w:tr>
      <w:tr w:rsidR="00E80661" w:rsidRPr="00AB1B9B" w14:paraId="24A15D02"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4FDCE867" w14:textId="77777777" w:rsidR="00E80661" w:rsidRPr="00AB1B9B" w:rsidRDefault="00E80661" w:rsidP="00B70D73">
            <w:pPr>
              <w:rPr>
                <w:b w:val="0"/>
                <w:sz w:val="20"/>
                <w:szCs w:val="20"/>
              </w:rPr>
            </w:pPr>
            <w:proofErr w:type="spellStart"/>
            <w:r w:rsidRPr="00AB1B9B">
              <w:rPr>
                <w:b w:val="0"/>
                <w:i/>
                <w:sz w:val="20"/>
                <w:szCs w:val="20"/>
              </w:rPr>
              <w:t>Annual</w:t>
            </w:r>
            <w:proofErr w:type="spellEnd"/>
            <w:r w:rsidRPr="00AB1B9B">
              <w:rPr>
                <w:b w:val="0"/>
                <w:i/>
                <w:sz w:val="20"/>
                <w:szCs w:val="20"/>
              </w:rPr>
              <w:t xml:space="preserve"> </w:t>
            </w:r>
            <w:proofErr w:type="spellStart"/>
            <w:r w:rsidRPr="00AB1B9B">
              <w:rPr>
                <w:b w:val="0"/>
                <w:i/>
                <w:sz w:val="20"/>
                <w:szCs w:val="20"/>
              </w:rPr>
              <w:t>statistic</w:t>
            </w:r>
            <w:proofErr w:type="spellEnd"/>
            <w:r w:rsidRPr="00AB1B9B">
              <w:rPr>
                <w:b w:val="0"/>
                <w:sz w:val="20"/>
                <w:szCs w:val="20"/>
              </w:rPr>
              <w:t xml:space="preserve"> (statistique annuelle)</w:t>
            </w:r>
          </w:p>
        </w:tc>
        <w:tc>
          <w:tcPr>
            <w:tcW w:w="3330" w:type="dxa"/>
            <w:tcBorders>
              <w:top w:val="none" w:sz="0" w:space="0" w:color="auto"/>
              <w:bottom w:val="none" w:sz="0" w:space="0" w:color="auto"/>
            </w:tcBorders>
            <w:vAlign w:val="center"/>
          </w:tcPr>
          <w:p w14:paraId="68CC905B"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proofErr w:type="spellStart"/>
            <w:r w:rsidRPr="00AB1B9B">
              <w:rPr>
                <w:i/>
                <w:sz w:val="20"/>
                <w:szCs w:val="20"/>
              </w:rPr>
              <w:t>Mean</w:t>
            </w:r>
            <w:proofErr w:type="spellEnd"/>
            <w:r w:rsidRPr="00AB1B9B">
              <w:rPr>
                <w:sz w:val="20"/>
                <w:szCs w:val="20"/>
              </w:rPr>
              <w:t xml:space="preserve"> [moyenne]</w:t>
            </w:r>
          </w:p>
        </w:tc>
        <w:tc>
          <w:tcPr>
            <w:tcW w:w="3708" w:type="dxa"/>
            <w:tcBorders>
              <w:top w:val="none" w:sz="0" w:space="0" w:color="auto"/>
              <w:bottom w:val="none" w:sz="0" w:space="0" w:color="auto"/>
              <w:right w:val="none" w:sz="0" w:space="0" w:color="auto"/>
            </w:tcBorders>
            <w:vAlign w:val="center"/>
          </w:tcPr>
          <w:p w14:paraId="0ACAE434" w14:textId="77777777" w:rsidR="00E80661" w:rsidRPr="00AB1B9B" w:rsidRDefault="00E80661"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Statistique annuelle pour l’agent polluant analysé dans l’étude</w:t>
            </w:r>
          </w:p>
        </w:tc>
      </w:tr>
      <w:tr w:rsidR="00E80661" w:rsidRPr="00AB1B9B" w14:paraId="6823D5D6"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5D79DF74" w14:textId="77777777" w:rsidR="00E80661" w:rsidRPr="00AB1B9B" w:rsidRDefault="00E80661" w:rsidP="00B70D73">
            <w:pPr>
              <w:rPr>
                <w:b w:val="0"/>
                <w:sz w:val="20"/>
                <w:szCs w:val="20"/>
              </w:rPr>
            </w:pPr>
            <w:proofErr w:type="spellStart"/>
            <w:r w:rsidRPr="00AB1B9B">
              <w:rPr>
                <w:b w:val="0"/>
                <w:i/>
                <w:sz w:val="20"/>
                <w:szCs w:val="20"/>
              </w:rPr>
              <w:t>Seasonal</w:t>
            </w:r>
            <w:proofErr w:type="spellEnd"/>
            <w:r w:rsidRPr="00AB1B9B">
              <w:rPr>
                <w:b w:val="0"/>
                <w:i/>
                <w:sz w:val="20"/>
                <w:szCs w:val="20"/>
              </w:rPr>
              <w:t xml:space="preserve"> </w:t>
            </w:r>
            <w:proofErr w:type="spellStart"/>
            <w:r w:rsidRPr="00AB1B9B">
              <w:rPr>
                <w:b w:val="0"/>
                <w:i/>
                <w:sz w:val="20"/>
                <w:szCs w:val="20"/>
              </w:rPr>
              <w:t>metric</w:t>
            </w:r>
            <w:proofErr w:type="spellEnd"/>
            <w:r w:rsidRPr="00AB1B9B">
              <w:rPr>
                <w:b w:val="0"/>
                <w:sz w:val="20"/>
                <w:szCs w:val="20"/>
              </w:rPr>
              <w:t xml:space="preserve"> (mesure saisonnière)</w:t>
            </w:r>
          </w:p>
        </w:tc>
        <w:tc>
          <w:tcPr>
            <w:tcW w:w="3330" w:type="dxa"/>
            <w:vAlign w:val="center"/>
          </w:tcPr>
          <w:p w14:paraId="277E5B28"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QuarterlyMean</w:t>
            </w:r>
            <w:proofErr w:type="spellEnd"/>
            <w:r w:rsidRPr="00AB1B9B">
              <w:rPr>
                <w:sz w:val="20"/>
                <w:szCs w:val="20"/>
              </w:rPr>
              <w:t xml:space="preserve"> [moyenne trimestrielle]</w:t>
            </w:r>
          </w:p>
        </w:tc>
        <w:tc>
          <w:tcPr>
            <w:tcW w:w="3708" w:type="dxa"/>
            <w:vAlign w:val="center"/>
          </w:tcPr>
          <w:p w14:paraId="357BC43B" w14:textId="77777777" w:rsidR="00E80661" w:rsidRPr="00AB1B9B" w:rsidRDefault="00E80661"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Mesure saisonnière pour l’agent polluant analysé dans l’étude</w:t>
            </w:r>
          </w:p>
        </w:tc>
      </w:tr>
      <w:tr w:rsidR="000D7806" w:rsidRPr="00AB1B9B" w14:paraId="04B67462"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51C8B9F1" w14:textId="4F86FAA8" w:rsidR="000D7806" w:rsidRPr="00AB1B9B" w:rsidRDefault="000D7806" w:rsidP="00B70D73">
            <w:pPr>
              <w:rPr>
                <w:i/>
                <w:sz w:val="20"/>
                <w:szCs w:val="20"/>
              </w:rPr>
            </w:pPr>
            <w:proofErr w:type="spellStart"/>
            <w:r w:rsidRPr="00AB1B9B">
              <w:rPr>
                <w:b w:val="0"/>
                <w:i/>
                <w:sz w:val="20"/>
                <w:szCs w:val="20"/>
              </w:rPr>
              <w:t>Author</w:t>
            </w:r>
            <w:proofErr w:type="spellEnd"/>
            <w:r w:rsidRPr="00AB1B9B">
              <w:rPr>
                <w:b w:val="0"/>
                <w:sz w:val="20"/>
                <w:szCs w:val="20"/>
              </w:rPr>
              <w:t xml:space="preserve"> (auteur)</w:t>
            </w:r>
          </w:p>
        </w:tc>
        <w:tc>
          <w:tcPr>
            <w:tcW w:w="3330" w:type="dxa"/>
            <w:tcBorders>
              <w:top w:val="none" w:sz="0" w:space="0" w:color="auto"/>
              <w:bottom w:val="none" w:sz="0" w:space="0" w:color="auto"/>
            </w:tcBorders>
            <w:vAlign w:val="center"/>
          </w:tcPr>
          <w:p w14:paraId="1C92354F" w14:textId="084ADFD8"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i/>
                <w:sz w:val="20"/>
                <w:szCs w:val="20"/>
              </w:rPr>
            </w:pPr>
            <w:proofErr w:type="spellStart"/>
            <w:r w:rsidRPr="00AB1B9B">
              <w:rPr>
                <w:sz w:val="20"/>
                <w:szCs w:val="20"/>
              </w:rPr>
              <w:t>Krewski</w:t>
            </w:r>
            <w:proofErr w:type="spellEnd"/>
            <w:r w:rsidRPr="00AB1B9B">
              <w:rPr>
                <w:sz w:val="20"/>
                <w:szCs w:val="20"/>
              </w:rPr>
              <w:t xml:space="preserve"> </w:t>
            </w:r>
            <w:r w:rsidRPr="00AB1B9B">
              <w:rPr>
                <w:i/>
                <w:sz w:val="20"/>
                <w:szCs w:val="20"/>
              </w:rPr>
              <w:t>et al.</w:t>
            </w:r>
          </w:p>
        </w:tc>
        <w:tc>
          <w:tcPr>
            <w:tcW w:w="3708" w:type="dxa"/>
            <w:tcBorders>
              <w:top w:val="none" w:sz="0" w:space="0" w:color="auto"/>
              <w:bottom w:val="none" w:sz="0" w:space="0" w:color="auto"/>
              <w:right w:val="none" w:sz="0" w:space="0" w:color="auto"/>
            </w:tcBorders>
            <w:vAlign w:val="center"/>
          </w:tcPr>
          <w:p w14:paraId="3013DA9D" w14:textId="3B7A08A8"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Auteur de l’étude</w:t>
            </w:r>
          </w:p>
        </w:tc>
      </w:tr>
      <w:tr w:rsidR="000D7806" w:rsidRPr="00AB1B9B" w14:paraId="30C3F078"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69B81AE" w14:textId="2BD652C9" w:rsidR="000D7806" w:rsidRPr="00AB1B9B" w:rsidRDefault="000D7806" w:rsidP="00B70D73">
            <w:pPr>
              <w:rPr>
                <w:i/>
                <w:sz w:val="20"/>
                <w:szCs w:val="20"/>
              </w:rPr>
            </w:pPr>
            <w:proofErr w:type="spellStart"/>
            <w:r w:rsidRPr="00AB1B9B">
              <w:rPr>
                <w:b w:val="0"/>
                <w:i/>
                <w:sz w:val="20"/>
                <w:szCs w:val="20"/>
              </w:rPr>
              <w:t>Year</w:t>
            </w:r>
            <w:proofErr w:type="spellEnd"/>
            <w:r w:rsidRPr="00AB1B9B">
              <w:rPr>
                <w:b w:val="0"/>
                <w:i/>
                <w:sz w:val="20"/>
                <w:szCs w:val="20"/>
              </w:rPr>
              <w:t xml:space="preserve"> of Publication</w:t>
            </w:r>
            <w:r w:rsidRPr="00AB1B9B">
              <w:rPr>
                <w:b w:val="0"/>
                <w:sz w:val="20"/>
                <w:szCs w:val="20"/>
              </w:rPr>
              <w:t xml:space="preserve"> (année de publication)</w:t>
            </w:r>
          </w:p>
        </w:tc>
        <w:tc>
          <w:tcPr>
            <w:tcW w:w="3330" w:type="dxa"/>
            <w:vAlign w:val="center"/>
          </w:tcPr>
          <w:p w14:paraId="76CAE53F" w14:textId="5832B30C"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i/>
                <w:sz w:val="20"/>
                <w:szCs w:val="20"/>
              </w:rPr>
            </w:pPr>
            <w:r w:rsidRPr="00AB1B9B">
              <w:rPr>
                <w:sz w:val="20"/>
                <w:szCs w:val="20"/>
              </w:rPr>
              <w:t>2009</w:t>
            </w:r>
          </w:p>
        </w:tc>
        <w:tc>
          <w:tcPr>
            <w:tcW w:w="3708" w:type="dxa"/>
            <w:vAlign w:val="center"/>
          </w:tcPr>
          <w:p w14:paraId="60C99773" w14:textId="2C0BBEE2"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Année de publication de l’étude</w:t>
            </w:r>
          </w:p>
        </w:tc>
      </w:tr>
      <w:tr w:rsidR="000D7806" w:rsidRPr="00AB1B9B" w14:paraId="6B99A2F3"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67ECEF54" w14:textId="5668BDED" w:rsidR="000D7806" w:rsidRPr="00AB1B9B" w:rsidRDefault="00C77807" w:rsidP="00C77807">
            <w:pPr>
              <w:rPr>
                <w:i/>
                <w:sz w:val="20"/>
                <w:szCs w:val="20"/>
              </w:rPr>
            </w:pPr>
            <w:proofErr w:type="spellStart"/>
            <w:r>
              <w:rPr>
                <w:b w:val="0"/>
                <w:i/>
                <w:sz w:val="20"/>
                <w:szCs w:val="20"/>
              </w:rPr>
              <w:lastRenderedPageBreak/>
              <w:t>Study</w:t>
            </w:r>
            <w:proofErr w:type="spellEnd"/>
            <w:r>
              <w:rPr>
                <w:b w:val="0"/>
                <w:i/>
                <w:sz w:val="20"/>
                <w:szCs w:val="20"/>
              </w:rPr>
              <w:t xml:space="preserve"> Location</w:t>
            </w:r>
            <w:r w:rsidR="000D7806" w:rsidRPr="00AB1B9B">
              <w:rPr>
                <w:b w:val="0"/>
                <w:sz w:val="20"/>
                <w:szCs w:val="20"/>
              </w:rPr>
              <w:t xml:space="preserve"> (lieu</w:t>
            </w:r>
            <w:r>
              <w:rPr>
                <w:b w:val="0"/>
                <w:sz w:val="20"/>
                <w:szCs w:val="20"/>
              </w:rPr>
              <w:t xml:space="preserve"> de déroulement de l’étude</w:t>
            </w:r>
            <w:r w:rsidR="000D7806" w:rsidRPr="00AB1B9B">
              <w:rPr>
                <w:b w:val="0"/>
                <w:sz w:val="20"/>
                <w:szCs w:val="20"/>
              </w:rPr>
              <w:t>)</w:t>
            </w:r>
          </w:p>
        </w:tc>
        <w:tc>
          <w:tcPr>
            <w:tcW w:w="3330" w:type="dxa"/>
            <w:tcBorders>
              <w:top w:val="none" w:sz="0" w:space="0" w:color="auto"/>
              <w:bottom w:val="none" w:sz="0" w:space="0" w:color="auto"/>
            </w:tcBorders>
            <w:vAlign w:val="center"/>
          </w:tcPr>
          <w:p w14:paraId="07A64B27" w14:textId="2B7E4107" w:rsidR="000D7806" w:rsidRPr="00AB1B9B" w:rsidRDefault="00C77807" w:rsidP="00B70D73">
            <w:pPr>
              <w:cnfStyle w:val="000000100000" w:firstRow="0" w:lastRow="0" w:firstColumn="0" w:lastColumn="0" w:oddVBand="0" w:evenVBand="0" w:oddHBand="1" w:evenHBand="0" w:firstRowFirstColumn="0" w:firstRowLastColumn="0" w:lastRowFirstColumn="0" w:lastRowLastColumn="0"/>
              <w:rPr>
                <w:i/>
                <w:sz w:val="20"/>
                <w:szCs w:val="20"/>
              </w:rPr>
            </w:pPr>
            <w:r w:rsidRPr="00AB1B9B">
              <w:rPr>
                <w:i/>
                <w:sz w:val="20"/>
                <w:szCs w:val="20"/>
              </w:rPr>
              <w:t xml:space="preserve">116 U.S. </w:t>
            </w:r>
            <w:proofErr w:type="spellStart"/>
            <w:r w:rsidRPr="00AB1B9B">
              <w:rPr>
                <w:i/>
                <w:sz w:val="20"/>
                <w:szCs w:val="20"/>
              </w:rPr>
              <w:t>cities</w:t>
            </w:r>
            <w:proofErr w:type="spellEnd"/>
            <w:r w:rsidRPr="00AB1B9B">
              <w:rPr>
                <w:sz w:val="20"/>
                <w:szCs w:val="20"/>
              </w:rPr>
              <w:t xml:space="preserve"> [116 villes étatsuniennes]</w:t>
            </w:r>
          </w:p>
        </w:tc>
        <w:tc>
          <w:tcPr>
            <w:tcW w:w="3708" w:type="dxa"/>
            <w:tcBorders>
              <w:top w:val="none" w:sz="0" w:space="0" w:color="auto"/>
              <w:bottom w:val="none" w:sz="0" w:space="0" w:color="auto"/>
              <w:right w:val="none" w:sz="0" w:space="0" w:color="auto"/>
            </w:tcBorders>
            <w:vAlign w:val="center"/>
          </w:tcPr>
          <w:p w14:paraId="119DBE49" w14:textId="31F85A7A"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Nom du lieu de déroulement de l’étude</w:t>
            </w:r>
          </w:p>
        </w:tc>
      </w:tr>
      <w:tr w:rsidR="000D7806" w:rsidRPr="00AB1B9B" w14:paraId="047EA9DB"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000D3978" w14:textId="4BAF9EEE" w:rsidR="000D7806" w:rsidRPr="00AB1B9B" w:rsidRDefault="00C77807" w:rsidP="00C77807">
            <w:pPr>
              <w:rPr>
                <w:i/>
                <w:sz w:val="20"/>
                <w:szCs w:val="20"/>
              </w:rPr>
            </w:pPr>
            <w:r w:rsidRPr="00D7274F">
              <w:rPr>
                <w:i/>
                <w:noProof/>
                <w:sz w:val="19"/>
                <w:szCs w:val="19"/>
              </w:rPr>
              <w:t>Apply Function To:</w:t>
            </w:r>
            <w:r>
              <w:rPr>
                <w:b w:val="0"/>
                <w:i/>
                <w:noProof/>
                <w:sz w:val="19"/>
                <w:szCs w:val="19"/>
              </w:rPr>
              <w:t xml:space="preserve"> </w:t>
            </w:r>
            <w:r>
              <w:rPr>
                <w:b w:val="0"/>
                <w:i/>
                <w:sz w:val="20"/>
                <w:szCs w:val="20"/>
              </w:rPr>
              <w:t xml:space="preserve">(appliquer la fonction </w:t>
            </w:r>
            <w:r>
              <w:rPr>
                <w:sz w:val="20"/>
                <w:szCs w:val="20"/>
              </w:rPr>
              <w:t>à</w:t>
            </w:r>
            <w:r>
              <w:rPr>
                <w:b w:val="0"/>
                <w:i/>
                <w:sz w:val="20"/>
                <w:szCs w:val="20"/>
              </w:rPr>
              <w:t>)</w:t>
            </w:r>
          </w:p>
        </w:tc>
        <w:tc>
          <w:tcPr>
            <w:tcW w:w="3330" w:type="dxa"/>
            <w:vAlign w:val="center"/>
          </w:tcPr>
          <w:p w14:paraId="1662675F" w14:textId="35BFAB85" w:rsidR="000D7806" w:rsidRPr="00AB1B9B" w:rsidRDefault="00C77807" w:rsidP="00C77807">
            <w:pPr>
              <w:cnfStyle w:val="000000000000" w:firstRow="0" w:lastRow="0" w:firstColumn="0" w:lastColumn="0" w:oddVBand="0" w:evenVBand="0" w:oddHBand="0" w:evenHBand="0" w:firstRowFirstColumn="0" w:firstRowLastColumn="0" w:lastRowFirstColumn="0" w:lastRowLastColumn="0"/>
              <w:rPr>
                <w:i/>
                <w:sz w:val="20"/>
                <w:szCs w:val="20"/>
              </w:rPr>
            </w:pPr>
            <w:r w:rsidRPr="00D7274F">
              <w:rPr>
                <w:sz w:val="20"/>
                <w:szCs w:val="20"/>
              </w:rPr>
              <w:t xml:space="preserve">Toute la </w:t>
            </w:r>
            <w:r>
              <w:rPr>
                <w:sz w:val="20"/>
                <w:szCs w:val="20"/>
              </w:rPr>
              <w:t>zone</w:t>
            </w:r>
          </w:p>
        </w:tc>
        <w:tc>
          <w:tcPr>
            <w:tcW w:w="3708" w:type="dxa"/>
            <w:vAlign w:val="center"/>
          </w:tcPr>
          <w:p w14:paraId="58245285" w14:textId="65718192" w:rsidR="000D7806" w:rsidRPr="00AB1B9B" w:rsidRDefault="00C77807" w:rsidP="00C7780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 xml:space="preserve">Détermine la zone à laquelle la </w:t>
            </w:r>
            <w:r w:rsidRPr="00AB1B9B">
              <w:rPr>
                <w:sz w:val="20"/>
                <w:szCs w:val="20"/>
              </w:rPr>
              <w:t>fonction d’impact sur la santé</w:t>
            </w:r>
            <w:r>
              <w:rPr>
                <w:sz w:val="20"/>
                <w:szCs w:val="20"/>
              </w:rPr>
              <w:t xml:space="preserve"> sera appliquée</w:t>
            </w:r>
          </w:p>
        </w:tc>
      </w:tr>
      <w:tr w:rsidR="000D7806" w:rsidRPr="00AB1B9B" w14:paraId="1D3458D6"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41CF5ABE" w14:textId="77777777" w:rsidR="000D7806" w:rsidRPr="00AB1B9B" w:rsidRDefault="000D7806" w:rsidP="00B70D73">
            <w:pPr>
              <w:rPr>
                <w:b w:val="0"/>
                <w:sz w:val="20"/>
                <w:szCs w:val="20"/>
              </w:rPr>
            </w:pPr>
            <w:r w:rsidRPr="00AB1B9B">
              <w:rPr>
                <w:b w:val="0"/>
                <w:i/>
                <w:sz w:val="20"/>
                <w:szCs w:val="20"/>
              </w:rPr>
              <w:t>Race</w:t>
            </w:r>
            <w:r w:rsidRPr="00AB1B9B">
              <w:rPr>
                <w:b w:val="0"/>
                <w:sz w:val="20"/>
                <w:szCs w:val="20"/>
              </w:rPr>
              <w:t xml:space="preserve"> (race)</w:t>
            </w:r>
          </w:p>
        </w:tc>
        <w:tc>
          <w:tcPr>
            <w:tcW w:w="3330" w:type="dxa"/>
            <w:tcBorders>
              <w:top w:val="none" w:sz="0" w:space="0" w:color="auto"/>
              <w:bottom w:val="none" w:sz="0" w:space="0" w:color="auto"/>
            </w:tcBorders>
            <w:vAlign w:val="center"/>
          </w:tcPr>
          <w:p w14:paraId="4AD9095C"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ALL</w:t>
            </w:r>
            <w:r w:rsidRPr="00AB1B9B">
              <w:rPr>
                <w:sz w:val="20"/>
                <w:szCs w:val="20"/>
              </w:rPr>
              <w:t xml:space="preserve"> [toutes]</w:t>
            </w:r>
          </w:p>
        </w:tc>
        <w:tc>
          <w:tcPr>
            <w:tcW w:w="3708" w:type="dxa"/>
            <w:tcBorders>
              <w:top w:val="none" w:sz="0" w:space="0" w:color="auto"/>
              <w:bottom w:val="none" w:sz="0" w:space="0" w:color="auto"/>
              <w:right w:val="none" w:sz="0" w:space="0" w:color="auto"/>
            </w:tcBorders>
            <w:vAlign w:val="center"/>
          </w:tcPr>
          <w:p w14:paraId="0348DC34"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Race de la population étudiée</w:t>
            </w:r>
          </w:p>
        </w:tc>
      </w:tr>
      <w:tr w:rsidR="000D7806" w:rsidRPr="00AB1B9B" w14:paraId="091CD746"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C40C815" w14:textId="77777777" w:rsidR="000D7806" w:rsidRPr="00AB1B9B" w:rsidRDefault="000D7806" w:rsidP="00B70D73">
            <w:pPr>
              <w:rPr>
                <w:b w:val="0"/>
                <w:sz w:val="20"/>
                <w:szCs w:val="20"/>
              </w:rPr>
            </w:pPr>
            <w:proofErr w:type="spellStart"/>
            <w:r w:rsidRPr="00AB1B9B">
              <w:rPr>
                <w:b w:val="0"/>
                <w:i/>
                <w:sz w:val="20"/>
                <w:szCs w:val="20"/>
              </w:rPr>
              <w:t>Ethnicity</w:t>
            </w:r>
            <w:proofErr w:type="spellEnd"/>
            <w:r w:rsidRPr="00AB1B9B">
              <w:rPr>
                <w:b w:val="0"/>
                <w:sz w:val="20"/>
                <w:szCs w:val="20"/>
              </w:rPr>
              <w:t xml:space="preserve"> (ethnicité)</w:t>
            </w:r>
          </w:p>
        </w:tc>
        <w:tc>
          <w:tcPr>
            <w:tcW w:w="3330" w:type="dxa"/>
            <w:vAlign w:val="center"/>
          </w:tcPr>
          <w:p w14:paraId="5C48C344"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i/>
                <w:sz w:val="20"/>
                <w:szCs w:val="20"/>
              </w:rPr>
              <w:t>ALL</w:t>
            </w:r>
            <w:r w:rsidRPr="00AB1B9B">
              <w:rPr>
                <w:sz w:val="20"/>
                <w:szCs w:val="20"/>
              </w:rPr>
              <w:t xml:space="preserve"> [toutes]</w:t>
            </w:r>
          </w:p>
        </w:tc>
        <w:tc>
          <w:tcPr>
            <w:tcW w:w="3708" w:type="dxa"/>
            <w:vAlign w:val="center"/>
          </w:tcPr>
          <w:p w14:paraId="6E77E86F"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Ethnicité de la population étudiée</w:t>
            </w:r>
          </w:p>
        </w:tc>
      </w:tr>
      <w:tr w:rsidR="000D7806" w:rsidRPr="00AB1B9B" w14:paraId="4ECC827C"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327B501A" w14:textId="77777777" w:rsidR="000D7806" w:rsidRPr="00AB1B9B" w:rsidRDefault="000D7806" w:rsidP="00B70D73">
            <w:pPr>
              <w:rPr>
                <w:b w:val="0"/>
                <w:sz w:val="20"/>
                <w:szCs w:val="20"/>
              </w:rPr>
            </w:pPr>
            <w:proofErr w:type="spellStart"/>
            <w:r w:rsidRPr="00AB1B9B">
              <w:rPr>
                <w:b w:val="0"/>
                <w:i/>
                <w:sz w:val="20"/>
                <w:szCs w:val="20"/>
              </w:rPr>
              <w:t>Gender</w:t>
            </w:r>
            <w:proofErr w:type="spellEnd"/>
            <w:r w:rsidRPr="00AB1B9B">
              <w:rPr>
                <w:b w:val="0"/>
                <w:sz w:val="20"/>
                <w:szCs w:val="20"/>
              </w:rPr>
              <w:t xml:space="preserve"> (genre)</w:t>
            </w:r>
          </w:p>
        </w:tc>
        <w:tc>
          <w:tcPr>
            <w:tcW w:w="3330" w:type="dxa"/>
            <w:tcBorders>
              <w:top w:val="none" w:sz="0" w:space="0" w:color="auto"/>
              <w:bottom w:val="none" w:sz="0" w:space="0" w:color="auto"/>
            </w:tcBorders>
            <w:vAlign w:val="center"/>
          </w:tcPr>
          <w:p w14:paraId="3FBCCDB6"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ALL</w:t>
            </w:r>
            <w:r w:rsidRPr="00AB1B9B">
              <w:rPr>
                <w:sz w:val="20"/>
                <w:szCs w:val="20"/>
              </w:rPr>
              <w:t xml:space="preserve"> [tous]</w:t>
            </w:r>
          </w:p>
        </w:tc>
        <w:tc>
          <w:tcPr>
            <w:tcW w:w="3708" w:type="dxa"/>
            <w:tcBorders>
              <w:top w:val="none" w:sz="0" w:space="0" w:color="auto"/>
              <w:bottom w:val="none" w:sz="0" w:space="0" w:color="auto"/>
              <w:right w:val="none" w:sz="0" w:space="0" w:color="auto"/>
            </w:tcBorders>
            <w:vAlign w:val="center"/>
          </w:tcPr>
          <w:p w14:paraId="492C97E8"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Genre de la population étudiée</w:t>
            </w:r>
          </w:p>
        </w:tc>
      </w:tr>
      <w:tr w:rsidR="000D7806" w:rsidRPr="00AB1B9B" w14:paraId="4E29D70F"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4D2DFB25" w14:textId="77777777" w:rsidR="000D7806" w:rsidRPr="00AB1B9B" w:rsidRDefault="000D7806" w:rsidP="00B70D73">
            <w:pPr>
              <w:rPr>
                <w:b w:val="0"/>
                <w:sz w:val="20"/>
                <w:szCs w:val="20"/>
              </w:rPr>
            </w:pPr>
            <w:r w:rsidRPr="00AB1B9B">
              <w:rPr>
                <w:b w:val="0"/>
                <w:i/>
                <w:sz w:val="20"/>
                <w:szCs w:val="20"/>
              </w:rPr>
              <w:t>Qualifier</w:t>
            </w:r>
            <w:r w:rsidRPr="00AB1B9B">
              <w:rPr>
                <w:b w:val="0"/>
                <w:sz w:val="20"/>
                <w:szCs w:val="20"/>
              </w:rPr>
              <w:t xml:space="preserve"> (qualificatif)</w:t>
            </w:r>
          </w:p>
        </w:tc>
        <w:tc>
          <w:tcPr>
            <w:tcW w:w="3330" w:type="dxa"/>
            <w:vAlign w:val="center"/>
          </w:tcPr>
          <w:p w14:paraId="78089B78"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Random</w:t>
            </w:r>
            <w:proofErr w:type="spellEnd"/>
            <w:r w:rsidRPr="00AB1B9B">
              <w:rPr>
                <w:i/>
                <w:sz w:val="20"/>
                <w:szCs w:val="20"/>
              </w:rPr>
              <w:t xml:space="preserve"> </w:t>
            </w:r>
            <w:proofErr w:type="spellStart"/>
            <w:r w:rsidRPr="00AB1B9B">
              <w:rPr>
                <w:i/>
                <w:sz w:val="20"/>
                <w:szCs w:val="20"/>
              </w:rPr>
              <w:t>effects</w:t>
            </w:r>
            <w:proofErr w:type="spellEnd"/>
            <w:r w:rsidRPr="00AB1B9B">
              <w:rPr>
                <w:i/>
                <w:sz w:val="20"/>
                <w:szCs w:val="20"/>
              </w:rPr>
              <w:t xml:space="preserve"> </w:t>
            </w:r>
            <w:proofErr w:type="spellStart"/>
            <w:r w:rsidRPr="00AB1B9B">
              <w:rPr>
                <w:i/>
                <w:sz w:val="20"/>
                <w:szCs w:val="20"/>
              </w:rPr>
              <w:t>cox</w:t>
            </w:r>
            <w:proofErr w:type="spellEnd"/>
            <w:r w:rsidRPr="00AB1B9B">
              <w:rPr>
                <w:i/>
                <w:sz w:val="20"/>
                <w:szCs w:val="20"/>
              </w:rPr>
              <w:t xml:space="preserve">; 44 </w:t>
            </w:r>
            <w:proofErr w:type="spellStart"/>
            <w:r w:rsidRPr="00AB1B9B">
              <w:rPr>
                <w:i/>
                <w:sz w:val="20"/>
                <w:szCs w:val="20"/>
              </w:rPr>
              <w:t>individual</w:t>
            </w:r>
            <w:proofErr w:type="spellEnd"/>
            <w:r w:rsidRPr="00AB1B9B">
              <w:rPr>
                <w:i/>
                <w:sz w:val="20"/>
                <w:szCs w:val="20"/>
              </w:rPr>
              <w:t xml:space="preserve"> and 7 </w:t>
            </w:r>
            <w:proofErr w:type="spellStart"/>
            <w:r w:rsidRPr="00AB1B9B">
              <w:rPr>
                <w:i/>
                <w:sz w:val="20"/>
                <w:szCs w:val="20"/>
              </w:rPr>
              <w:t>ecologic</w:t>
            </w:r>
            <w:proofErr w:type="spellEnd"/>
            <w:r w:rsidRPr="00AB1B9B">
              <w:rPr>
                <w:i/>
                <w:sz w:val="20"/>
                <w:szCs w:val="20"/>
              </w:rPr>
              <w:t xml:space="preserve"> </w:t>
            </w:r>
            <w:proofErr w:type="spellStart"/>
            <w:r w:rsidRPr="00AB1B9B">
              <w:rPr>
                <w:i/>
                <w:sz w:val="20"/>
                <w:szCs w:val="20"/>
              </w:rPr>
              <w:t>co-variates</w:t>
            </w:r>
            <w:proofErr w:type="spellEnd"/>
            <w:r w:rsidRPr="00AB1B9B">
              <w:rPr>
                <w:i/>
                <w:sz w:val="20"/>
                <w:szCs w:val="20"/>
              </w:rPr>
              <w:t xml:space="preserve">; '99--'00 </w:t>
            </w:r>
            <w:proofErr w:type="spellStart"/>
            <w:r w:rsidRPr="00AB1B9B">
              <w:rPr>
                <w:i/>
                <w:sz w:val="20"/>
                <w:szCs w:val="20"/>
              </w:rPr>
              <w:t>follow</w:t>
            </w:r>
            <w:proofErr w:type="spellEnd"/>
            <w:r w:rsidRPr="00AB1B9B">
              <w:rPr>
                <w:i/>
                <w:sz w:val="20"/>
                <w:szCs w:val="20"/>
              </w:rPr>
              <w:t>-up (</w:t>
            </w:r>
            <w:proofErr w:type="spellStart"/>
            <w:r w:rsidRPr="00AB1B9B">
              <w:rPr>
                <w:i/>
                <w:sz w:val="20"/>
                <w:szCs w:val="20"/>
              </w:rPr>
              <w:t>Commentary</w:t>
            </w:r>
            <w:proofErr w:type="spellEnd"/>
            <w:r w:rsidRPr="00AB1B9B">
              <w:rPr>
                <w:i/>
                <w:sz w:val="20"/>
                <w:szCs w:val="20"/>
              </w:rPr>
              <w:t xml:space="preserve"> table 4)</w:t>
            </w:r>
            <w:r w:rsidRPr="00AB1B9B">
              <w:rPr>
                <w:sz w:val="20"/>
                <w:szCs w:val="20"/>
              </w:rPr>
              <w:t xml:space="preserve"> [modèle de Cox pour effets aléatoires ; 44 variables individuelles et 7 </w:t>
            </w:r>
            <w:proofErr w:type="spellStart"/>
            <w:r w:rsidRPr="00AB1B9B">
              <w:rPr>
                <w:sz w:val="20"/>
                <w:szCs w:val="20"/>
              </w:rPr>
              <w:t>covariables</w:t>
            </w:r>
            <w:proofErr w:type="spellEnd"/>
            <w:r w:rsidRPr="00AB1B9B">
              <w:rPr>
                <w:sz w:val="20"/>
                <w:szCs w:val="20"/>
              </w:rPr>
              <w:t xml:space="preserve"> écologiques ; suivi 1999-2000 (commentaire tableau 4)]</w:t>
            </w:r>
          </w:p>
        </w:tc>
        <w:tc>
          <w:tcPr>
            <w:tcW w:w="3708" w:type="dxa"/>
            <w:vAlign w:val="center"/>
          </w:tcPr>
          <w:p w14:paraId="7D415369"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Information supplémentaire sur l’étude qui pourrait être utile pour choisir les fonctions d’impact sur la santé dans votre analyse</w:t>
            </w:r>
          </w:p>
        </w:tc>
      </w:tr>
      <w:tr w:rsidR="000D7806" w:rsidRPr="00AB1B9B" w14:paraId="697ABC60"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72FC672A" w14:textId="77777777" w:rsidR="000D7806" w:rsidRPr="00AB1B9B" w:rsidRDefault="000D7806" w:rsidP="00B70D73">
            <w:pPr>
              <w:rPr>
                <w:b w:val="0"/>
                <w:sz w:val="20"/>
                <w:szCs w:val="20"/>
              </w:rPr>
            </w:pPr>
            <w:r w:rsidRPr="00AB1B9B">
              <w:rPr>
                <w:b w:val="0"/>
                <w:i/>
                <w:sz w:val="20"/>
                <w:szCs w:val="20"/>
              </w:rPr>
              <w:t xml:space="preserve">Start </w:t>
            </w:r>
            <w:proofErr w:type="spellStart"/>
            <w:r w:rsidRPr="00AB1B9B">
              <w:rPr>
                <w:b w:val="0"/>
                <w:i/>
                <w:sz w:val="20"/>
                <w:szCs w:val="20"/>
              </w:rPr>
              <w:t>age</w:t>
            </w:r>
            <w:proofErr w:type="spellEnd"/>
            <w:r w:rsidRPr="00AB1B9B">
              <w:rPr>
                <w:b w:val="0"/>
                <w:sz w:val="20"/>
                <w:szCs w:val="20"/>
              </w:rPr>
              <w:t xml:space="preserve"> (âge minimum)</w:t>
            </w:r>
          </w:p>
        </w:tc>
        <w:tc>
          <w:tcPr>
            <w:tcW w:w="3330" w:type="dxa"/>
            <w:tcBorders>
              <w:top w:val="none" w:sz="0" w:space="0" w:color="auto"/>
              <w:bottom w:val="none" w:sz="0" w:space="0" w:color="auto"/>
            </w:tcBorders>
            <w:vAlign w:val="center"/>
          </w:tcPr>
          <w:p w14:paraId="580EBB2E"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30</w:t>
            </w:r>
          </w:p>
        </w:tc>
        <w:tc>
          <w:tcPr>
            <w:tcW w:w="3708" w:type="dxa"/>
            <w:tcBorders>
              <w:top w:val="none" w:sz="0" w:space="0" w:color="auto"/>
              <w:bottom w:val="none" w:sz="0" w:space="0" w:color="auto"/>
              <w:right w:val="none" w:sz="0" w:space="0" w:color="auto"/>
            </w:tcBorders>
            <w:vAlign w:val="center"/>
          </w:tcPr>
          <w:p w14:paraId="482FB68B"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Âge minimum de la population étudiée</w:t>
            </w:r>
          </w:p>
        </w:tc>
      </w:tr>
      <w:tr w:rsidR="000D7806" w:rsidRPr="00AB1B9B" w14:paraId="67B88950"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24998C76" w14:textId="77777777" w:rsidR="000D7806" w:rsidRPr="00AB1B9B" w:rsidRDefault="000D7806" w:rsidP="00B70D73">
            <w:pPr>
              <w:rPr>
                <w:b w:val="0"/>
                <w:sz w:val="20"/>
                <w:szCs w:val="20"/>
              </w:rPr>
            </w:pPr>
            <w:r w:rsidRPr="00AB1B9B">
              <w:rPr>
                <w:b w:val="0"/>
                <w:i/>
                <w:sz w:val="20"/>
                <w:szCs w:val="20"/>
              </w:rPr>
              <w:t xml:space="preserve">End </w:t>
            </w:r>
            <w:proofErr w:type="spellStart"/>
            <w:r w:rsidRPr="00AB1B9B">
              <w:rPr>
                <w:b w:val="0"/>
                <w:i/>
                <w:sz w:val="20"/>
                <w:szCs w:val="20"/>
              </w:rPr>
              <w:t>age</w:t>
            </w:r>
            <w:proofErr w:type="spellEnd"/>
            <w:r w:rsidRPr="00AB1B9B">
              <w:rPr>
                <w:b w:val="0"/>
                <w:i/>
                <w:sz w:val="20"/>
                <w:szCs w:val="20"/>
              </w:rPr>
              <w:t xml:space="preserve"> </w:t>
            </w:r>
            <w:r w:rsidRPr="00AB1B9B">
              <w:rPr>
                <w:b w:val="0"/>
                <w:sz w:val="20"/>
                <w:szCs w:val="20"/>
              </w:rPr>
              <w:t>(âge maximum)</w:t>
            </w:r>
          </w:p>
        </w:tc>
        <w:tc>
          <w:tcPr>
            <w:tcW w:w="3330" w:type="dxa"/>
            <w:vAlign w:val="center"/>
          </w:tcPr>
          <w:p w14:paraId="31AE5FB0"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99</w:t>
            </w:r>
          </w:p>
        </w:tc>
        <w:tc>
          <w:tcPr>
            <w:tcW w:w="3708" w:type="dxa"/>
            <w:vAlign w:val="center"/>
          </w:tcPr>
          <w:p w14:paraId="0999AE18"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Âge maximum de la population étudiée</w:t>
            </w:r>
          </w:p>
        </w:tc>
      </w:tr>
      <w:tr w:rsidR="000D7806" w:rsidRPr="00AB1B9B" w14:paraId="0F48A393"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2D789D8D" w14:textId="77777777" w:rsidR="000D7806" w:rsidRPr="00AB1B9B" w:rsidRDefault="000D7806" w:rsidP="00B70D73">
            <w:pPr>
              <w:rPr>
                <w:b w:val="0"/>
                <w:i/>
                <w:sz w:val="20"/>
                <w:szCs w:val="20"/>
              </w:rPr>
            </w:pPr>
            <w:r w:rsidRPr="00AB1B9B">
              <w:rPr>
                <w:b w:val="0"/>
                <w:i/>
                <w:sz w:val="20"/>
                <w:szCs w:val="20"/>
              </w:rPr>
              <w:t>Co-</w:t>
            </w:r>
            <w:proofErr w:type="spellStart"/>
            <w:r w:rsidRPr="00AB1B9B">
              <w:rPr>
                <w:b w:val="0"/>
                <w:i/>
                <w:sz w:val="20"/>
                <w:szCs w:val="20"/>
              </w:rPr>
              <w:t>pollutants</w:t>
            </w:r>
            <w:proofErr w:type="spellEnd"/>
            <w:r w:rsidRPr="00AB1B9B">
              <w:rPr>
                <w:b w:val="0"/>
                <w:i/>
                <w:sz w:val="20"/>
                <w:szCs w:val="20"/>
              </w:rPr>
              <w:t xml:space="preserve"> </w:t>
            </w:r>
            <w:proofErr w:type="spellStart"/>
            <w:r w:rsidRPr="00AB1B9B">
              <w:rPr>
                <w:b w:val="0"/>
                <w:i/>
                <w:sz w:val="20"/>
                <w:szCs w:val="20"/>
              </w:rPr>
              <w:t>specified</w:t>
            </w:r>
            <w:proofErr w:type="spellEnd"/>
            <w:r w:rsidRPr="00AB1B9B">
              <w:rPr>
                <w:b w:val="0"/>
                <w:i/>
                <w:sz w:val="20"/>
                <w:szCs w:val="20"/>
              </w:rPr>
              <w:t xml:space="preserve"> in </w:t>
            </w:r>
            <w:proofErr w:type="spellStart"/>
            <w:r w:rsidRPr="00AB1B9B">
              <w:rPr>
                <w:b w:val="0"/>
                <w:i/>
                <w:sz w:val="20"/>
                <w:szCs w:val="20"/>
              </w:rPr>
              <w:t>regression</w:t>
            </w:r>
            <w:proofErr w:type="spellEnd"/>
            <w:r w:rsidRPr="00AB1B9B">
              <w:rPr>
                <w:b w:val="0"/>
                <w:i/>
                <w:sz w:val="20"/>
                <w:szCs w:val="20"/>
              </w:rPr>
              <w:t xml:space="preserve"> model</w:t>
            </w:r>
            <w:r w:rsidRPr="00AB1B9B">
              <w:rPr>
                <w:b w:val="0"/>
                <w:sz w:val="20"/>
                <w:szCs w:val="20"/>
              </w:rPr>
              <w:t xml:space="preserve"> (</w:t>
            </w:r>
            <w:proofErr w:type="spellStart"/>
            <w:r w:rsidRPr="00AB1B9B">
              <w:rPr>
                <w:b w:val="0"/>
                <w:sz w:val="20"/>
                <w:szCs w:val="20"/>
              </w:rPr>
              <w:t>co</w:t>
            </w:r>
            <w:proofErr w:type="spellEnd"/>
            <w:r w:rsidRPr="00AB1B9B">
              <w:rPr>
                <w:b w:val="0"/>
                <w:sz w:val="20"/>
                <w:szCs w:val="20"/>
              </w:rPr>
              <w:t>-polluants spécifiés dans le modèle de régression)</w:t>
            </w:r>
            <w:r w:rsidRPr="00AB1B9B">
              <w:rPr>
                <w:b w:val="0"/>
                <w:i/>
                <w:sz w:val="20"/>
                <w:szCs w:val="20"/>
              </w:rPr>
              <w:t xml:space="preserve"> </w:t>
            </w:r>
          </w:p>
        </w:tc>
        <w:tc>
          <w:tcPr>
            <w:tcW w:w="3330" w:type="dxa"/>
            <w:tcBorders>
              <w:top w:val="none" w:sz="0" w:space="0" w:color="auto"/>
              <w:bottom w:val="none" w:sz="0" w:space="0" w:color="auto"/>
            </w:tcBorders>
            <w:vAlign w:val="center"/>
          </w:tcPr>
          <w:p w14:paraId="0740FBC0"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TSP, O3, SO4, SO2</w:t>
            </w:r>
          </w:p>
        </w:tc>
        <w:tc>
          <w:tcPr>
            <w:tcW w:w="3708" w:type="dxa"/>
            <w:tcBorders>
              <w:top w:val="none" w:sz="0" w:space="0" w:color="auto"/>
              <w:bottom w:val="none" w:sz="0" w:space="0" w:color="auto"/>
              <w:right w:val="none" w:sz="0" w:space="0" w:color="auto"/>
            </w:tcBorders>
            <w:vAlign w:val="center"/>
          </w:tcPr>
          <w:p w14:paraId="630699D6"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 xml:space="preserve">Autres agents polluants inclus dans le modèle de régression comme </w:t>
            </w:r>
            <w:proofErr w:type="spellStart"/>
            <w:r w:rsidRPr="00AB1B9B">
              <w:rPr>
                <w:sz w:val="20"/>
                <w:szCs w:val="20"/>
              </w:rPr>
              <w:t>covariables</w:t>
            </w:r>
            <w:proofErr w:type="spellEnd"/>
            <w:r w:rsidRPr="00AB1B9B">
              <w:rPr>
                <w:sz w:val="20"/>
                <w:szCs w:val="20"/>
              </w:rPr>
              <w:t xml:space="preserve"> (sans inclure l’agent polluant analysé comme effet principal)</w:t>
            </w:r>
          </w:p>
        </w:tc>
      </w:tr>
      <w:tr w:rsidR="000D7806" w:rsidRPr="00AB1B9B" w14:paraId="32CA1CAA"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70B80967" w14:textId="77777777" w:rsidR="000D7806" w:rsidRPr="00AB1B9B" w:rsidRDefault="000D7806" w:rsidP="00B70D73">
            <w:pPr>
              <w:rPr>
                <w:b w:val="0"/>
                <w:sz w:val="20"/>
                <w:szCs w:val="20"/>
              </w:rPr>
            </w:pPr>
            <w:r w:rsidRPr="00AB1B9B">
              <w:rPr>
                <w:b w:val="0"/>
                <w:i/>
                <w:sz w:val="20"/>
                <w:szCs w:val="20"/>
              </w:rPr>
              <w:t>Reference</w:t>
            </w:r>
            <w:r w:rsidRPr="00AB1B9B">
              <w:rPr>
                <w:b w:val="0"/>
                <w:sz w:val="20"/>
                <w:szCs w:val="20"/>
              </w:rPr>
              <w:t xml:space="preserve"> (référence)</w:t>
            </w:r>
          </w:p>
        </w:tc>
        <w:tc>
          <w:tcPr>
            <w:tcW w:w="3330" w:type="dxa"/>
            <w:vAlign w:val="center"/>
          </w:tcPr>
          <w:p w14:paraId="5F4DADCD"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D7274F">
              <w:rPr>
                <w:sz w:val="20"/>
                <w:szCs w:val="20"/>
                <w:lang w:val="en-US"/>
              </w:rPr>
              <w:t>Krewski</w:t>
            </w:r>
            <w:proofErr w:type="spellEnd"/>
            <w:r w:rsidRPr="00D7274F">
              <w:rPr>
                <w:sz w:val="20"/>
                <w:szCs w:val="20"/>
                <w:lang w:val="en-US"/>
              </w:rPr>
              <w:t xml:space="preserve"> D, </w:t>
            </w:r>
            <w:proofErr w:type="spellStart"/>
            <w:r w:rsidRPr="00D7274F">
              <w:rPr>
                <w:sz w:val="20"/>
                <w:szCs w:val="20"/>
                <w:lang w:val="en-US"/>
              </w:rPr>
              <w:t>Jerrett</w:t>
            </w:r>
            <w:proofErr w:type="spellEnd"/>
            <w:r w:rsidRPr="00D7274F">
              <w:rPr>
                <w:sz w:val="20"/>
                <w:szCs w:val="20"/>
                <w:lang w:val="en-US"/>
              </w:rPr>
              <w:t xml:space="preserve"> M, Burnett R, </w:t>
            </w:r>
            <w:r w:rsidRPr="00D7274F">
              <w:rPr>
                <w:i/>
                <w:sz w:val="20"/>
                <w:szCs w:val="20"/>
                <w:lang w:val="en-US"/>
              </w:rPr>
              <w:t>et al.</w:t>
            </w:r>
            <w:r w:rsidRPr="00D7274F">
              <w:rPr>
                <w:sz w:val="20"/>
                <w:szCs w:val="20"/>
                <w:lang w:val="en-US"/>
              </w:rPr>
              <w:t xml:space="preserve"> 2009. </w:t>
            </w:r>
            <w:r w:rsidRPr="00D7274F">
              <w:rPr>
                <w:i/>
                <w:sz w:val="20"/>
                <w:szCs w:val="20"/>
                <w:lang w:val="en-US"/>
              </w:rPr>
              <w:t xml:space="preserve">Extended Follow-Up and Spatial analysis of the American Cancer Society Linking Particulate Air Pollution and Mortality. </w:t>
            </w:r>
            <w:proofErr w:type="spellStart"/>
            <w:r w:rsidRPr="00AB1B9B">
              <w:rPr>
                <w:i/>
                <w:sz w:val="20"/>
                <w:szCs w:val="20"/>
              </w:rPr>
              <w:t>Health</w:t>
            </w:r>
            <w:proofErr w:type="spellEnd"/>
            <w:r w:rsidRPr="00AB1B9B">
              <w:rPr>
                <w:i/>
                <w:sz w:val="20"/>
                <w:szCs w:val="20"/>
              </w:rPr>
              <w:t xml:space="preserve"> </w:t>
            </w:r>
            <w:proofErr w:type="spellStart"/>
            <w:r w:rsidRPr="00AB1B9B">
              <w:rPr>
                <w:i/>
                <w:sz w:val="20"/>
                <w:szCs w:val="20"/>
              </w:rPr>
              <w:t>Effects</w:t>
            </w:r>
            <w:proofErr w:type="spellEnd"/>
            <w:r w:rsidRPr="00AB1B9B">
              <w:rPr>
                <w:i/>
                <w:sz w:val="20"/>
                <w:szCs w:val="20"/>
              </w:rPr>
              <w:t xml:space="preserve"> Institute, Cambridge MA</w:t>
            </w:r>
          </w:p>
        </w:tc>
        <w:tc>
          <w:tcPr>
            <w:tcW w:w="3708" w:type="dxa"/>
            <w:vAlign w:val="center"/>
          </w:tcPr>
          <w:p w14:paraId="42117534"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Information de référence de l’étude</w:t>
            </w:r>
          </w:p>
        </w:tc>
      </w:tr>
      <w:tr w:rsidR="000D7806" w:rsidRPr="00AB1B9B" w14:paraId="67658DB7"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0EBA7842" w14:textId="77777777" w:rsidR="000D7806" w:rsidRPr="00AB1B9B" w:rsidRDefault="000D7806" w:rsidP="00350A2D">
            <w:pPr>
              <w:keepLines/>
              <w:rPr>
                <w:b w:val="0"/>
                <w:sz w:val="20"/>
                <w:szCs w:val="20"/>
              </w:rPr>
            </w:pPr>
            <w:r w:rsidRPr="00AB1B9B">
              <w:rPr>
                <w:b w:val="0"/>
                <w:i/>
                <w:sz w:val="20"/>
                <w:szCs w:val="20"/>
              </w:rPr>
              <w:t xml:space="preserve">Beta </w:t>
            </w:r>
            <w:proofErr w:type="spellStart"/>
            <w:r w:rsidRPr="00AB1B9B">
              <w:rPr>
                <w:b w:val="0"/>
                <w:i/>
                <w:sz w:val="20"/>
                <w:szCs w:val="20"/>
              </w:rPr>
              <w:t>Ditribution</w:t>
            </w:r>
            <w:proofErr w:type="spellEnd"/>
            <w:r w:rsidRPr="00AB1B9B">
              <w:rPr>
                <w:b w:val="0"/>
                <w:sz w:val="20"/>
                <w:szCs w:val="20"/>
              </w:rPr>
              <w:t xml:space="preserve"> (distribution bêta)</w:t>
            </w:r>
          </w:p>
        </w:tc>
        <w:tc>
          <w:tcPr>
            <w:tcW w:w="3330" w:type="dxa"/>
            <w:tcBorders>
              <w:top w:val="none" w:sz="0" w:space="0" w:color="auto"/>
              <w:bottom w:val="none" w:sz="0" w:space="0" w:color="auto"/>
            </w:tcBorders>
            <w:vAlign w:val="center"/>
          </w:tcPr>
          <w:p w14:paraId="22A42EEE" w14:textId="77777777" w:rsidR="000D7806" w:rsidRPr="00AB1B9B" w:rsidRDefault="000D7806" w:rsidP="00350A2D">
            <w:pPr>
              <w:keepLines/>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 xml:space="preserve">Normal (Une fenêtre émergente appelée </w:t>
            </w:r>
            <w:r w:rsidRPr="00AB1B9B">
              <w:rPr>
                <w:i/>
                <w:sz w:val="20"/>
                <w:szCs w:val="20"/>
              </w:rPr>
              <w:t>Edit distribution values</w:t>
            </w:r>
            <w:r w:rsidRPr="00AB1B9B">
              <w:rPr>
                <w:sz w:val="20"/>
                <w:szCs w:val="20"/>
              </w:rPr>
              <w:t xml:space="preserve"> [éditer les valeurs de distribution] apparaîtra. Cliquez sur </w:t>
            </w:r>
            <w:r w:rsidRPr="00AB1B9B">
              <w:rPr>
                <w:i/>
                <w:sz w:val="20"/>
                <w:szCs w:val="20"/>
              </w:rPr>
              <w:t>OK</w:t>
            </w:r>
            <w:r w:rsidRPr="00AB1B9B">
              <w:rPr>
                <w:sz w:val="20"/>
                <w:szCs w:val="20"/>
              </w:rPr>
              <w:t xml:space="preserve"> pour la fermer)</w:t>
            </w:r>
          </w:p>
        </w:tc>
        <w:tc>
          <w:tcPr>
            <w:tcW w:w="3708" w:type="dxa"/>
            <w:tcBorders>
              <w:top w:val="none" w:sz="0" w:space="0" w:color="auto"/>
              <w:bottom w:val="none" w:sz="0" w:space="0" w:color="auto"/>
              <w:right w:val="none" w:sz="0" w:space="0" w:color="auto"/>
            </w:tcBorders>
            <w:vAlign w:val="center"/>
          </w:tcPr>
          <w:p w14:paraId="0FA927B9"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Distribution de la valeur bêta de l’étude</w:t>
            </w:r>
          </w:p>
        </w:tc>
      </w:tr>
      <w:tr w:rsidR="000D7806" w:rsidRPr="00AB1B9B" w14:paraId="2E1CA97E"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3DFA9772" w14:textId="77777777" w:rsidR="000D7806" w:rsidRPr="00AB1B9B" w:rsidRDefault="000D7806" w:rsidP="00B70D73">
            <w:pPr>
              <w:rPr>
                <w:b w:val="0"/>
                <w:i/>
                <w:sz w:val="20"/>
                <w:szCs w:val="20"/>
              </w:rPr>
            </w:pPr>
            <w:r w:rsidRPr="00AB1B9B">
              <w:rPr>
                <w:b w:val="0"/>
                <w:i/>
                <w:sz w:val="20"/>
                <w:szCs w:val="20"/>
              </w:rPr>
              <w:t>Beta (bêta)</w:t>
            </w:r>
          </w:p>
        </w:tc>
        <w:tc>
          <w:tcPr>
            <w:tcW w:w="3330" w:type="dxa"/>
            <w:vAlign w:val="center"/>
          </w:tcPr>
          <w:p w14:paraId="5190D4D1"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i/>
                <w:sz w:val="20"/>
                <w:szCs w:val="20"/>
              </w:rPr>
              <w:t>0.00582890812</w:t>
            </w:r>
            <w:r w:rsidRPr="00AB1B9B">
              <w:rPr>
                <w:sz w:val="20"/>
                <w:szCs w:val="20"/>
              </w:rPr>
              <w:t xml:space="preserve"> [0,00582890812]</w:t>
            </w:r>
          </w:p>
        </w:tc>
        <w:tc>
          <w:tcPr>
            <w:tcW w:w="3708" w:type="dxa"/>
            <w:vAlign w:val="center"/>
          </w:tcPr>
          <w:p w14:paraId="3C413F0D"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Valeur bêta déterminée pour le risque relatif, le taux de probabilité ou le taux de risque</w:t>
            </w:r>
          </w:p>
        </w:tc>
      </w:tr>
      <w:tr w:rsidR="000D7806" w:rsidRPr="00AB1B9B" w14:paraId="717E6E5E"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1C9F2376" w14:textId="77777777" w:rsidR="000D7806" w:rsidRPr="00AB1B9B" w:rsidRDefault="000D7806" w:rsidP="00B70D73">
            <w:pPr>
              <w:rPr>
                <w:b w:val="0"/>
                <w:sz w:val="20"/>
                <w:szCs w:val="20"/>
              </w:rPr>
            </w:pPr>
            <w:r w:rsidRPr="00AB1B9B">
              <w:rPr>
                <w:b w:val="0"/>
                <w:i/>
                <w:sz w:val="20"/>
                <w:szCs w:val="20"/>
              </w:rPr>
              <w:t xml:space="preserve">Beta </w:t>
            </w:r>
            <w:proofErr w:type="spellStart"/>
            <w:r w:rsidRPr="00AB1B9B">
              <w:rPr>
                <w:b w:val="0"/>
                <w:i/>
                <w:sz w:val="20"/>
                <w:szCs w:val="20"/>
              </w:rPr>
              <w:t>parameter</w:t>
            </w:r>
            <w:proofErr w:type="spellEnd"/>
            <w:r w:rsidRPr="00AB1B9B">
              <w:rPr>
                <w:b w:val="0"/>
                <w:i/>
                <w:sz w:val="20"/>
                <w:szCs w:val="20"/>
              </w:rPr>
              <w:t xml:space="preserve"> 1 (the standard </w:t>
            </w:r>
            <w:proofErr w:type="spellStart"/>
            <w:r w:rsidRPr="00AB1B9B">
              <w:rPr>
                <w:b w:val="0"/>
                <w:i/>
                <w:sz w:val="20"/>
                <w:szCs w:val="20"/>
              </w:rPr>
              <w:t>error</w:t>
            </w:r>
            <w:proofErr w:type="spellEnd"/>
            <w:r w:rsidRPr="00AB1B9B">
              <w:rPr>
                <w:b w:val="0"/>
                <w:i/>
                <w:sz w:val="20"/>
                <w:szCs w:val="20"/>
              </w:rPr>
              <w:t>)</w:t>
            </w:r>
            <w:r w:rsidRPr="00AB1B9B">
              <w:rPr>
                <w:b w:val="0"/>
                <w:sz w:val="20"/>
                <w:szCs w:val="20"/>
              </w:rPr>
              <w:t xml:space="preserve"> [paramètre bêta 1 (erreur-type)}</w:t>
            </w:r>
          </w:p>
        </w:tc>
        <w:tc>
          <w:tcPr>
            <w:tcW w:w="3330" w:type="dxa"/>
            <w:tcBorders>
              <w:top w:val="none" w:sz="0" w:space="0" w:color="auto"/>
              <w:bottom w:val="none" w:sz="0" w:space="0" w:color="auto"/>
            </w:tcBorders>
            <w:vAlign w:val="center"/>
          </w:tcPr>
          <w:p w14:paraId="202033CB"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0.000962763469</w:t>
            </w:r>
            <w:r w:rsidRPr="00AB1B9B">
              <w:rPr>
                <w:sz w:val="20"/>
                <w:szCs w:val="20"/>
              </w:rPr>
              <w:t xml:space="preserve"> [0,000962763469]</w:t>
            </w:r>
          </w:p>
        </w:tc>
        <w:tc>
          <w:tcPr>
            <w:tcW w:w="3708" w:type="dxa"/>
            <w:tcBorders>
              <w:top w:val="none" w:sz="0" w:space="0" w:color="auto"/>
              <w:bottom w:val="none" w:sz="0" w:space="0" w:color="auto"/>
              <w:right w:val="none" w:sz="0" w:space="0" w:color="auto"/>
            </w:tcBorders>
            <w:vAlign w:val="center"/>
          </w:tcPr>
          <w:p w14:paraId="0E6FC8FE"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Erreur-type de cette valeur bêta déterminée pour l’estimation d’erreur-type de l’étude</w:t>
            </w:r>
          </w:p>
        </w:tc>
      </w:tr>
      <w:tr w:rsidR="000D7806" w:rsidRPr="00AB1B9B" w14:paraId="54286241"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1A5D11E6" w14:textId="77777777" w:rsidR="000D7806" w:rsidRPr="00AB1B9B" w:rsidRDefault="000D7806" w:rsidP="00B70D73">
            <w:pPr>
              <w:rPr>
                <w:b w:val="0"/>
                <w:sz w:val="20"/>
                <w:szCs w:val="20"/>
              </w:rPr>
            </w:pPr>
            <w:r w:rsidRPr="00AB1B9B">
              <w:rPr>
                <w:b w:val="0"/>
                <w:i/>
                <w:sz w:val="20"/>
                <w:szCs w:val="20"/>
              </w:rPr>
              <w:lastRenderedPageBreak/>
              <w:t xml:space="preserve">Beta </w:t>
            </w:r>
            <w:proofErr w:type="spellStart"/>
            <w:r w:rsidRPr="00AB1B9B">
              <w:rPr>
                <w:b w:val="0"/>
                <w:i/>
                <w:sz w:val="20"/>
                <w:szCs w:val="20"/>
              </w:rPr>
              <w:t>parameter</w:t>
            </w:r>
            <w:proofErr w:type="spellEnd"/>
            <w:r w:rsidRPr="00AB1B9B">
              <w:rPr>
                <w:b w:val="0"/>
                <w:i/>
                <w:sz w:val="20"/>
                <w:szCs w:val="20"/>
              </w:rPr>
              <w:t xml:space="preserve"> 2, constant description, constant value, incidence </w:t>
            </w:r>
            <w:proofErr w:type="spellStart"/>
            <w:r w:rsidRPr="00AB1B9B">
              <w:rPr>
                <w:b w:val="0"/>
                <w:i/>
                <w:sz w:val="20"/>
                <w:szCs w:val="20"/>
              </w:rPr>
              <w:t>dataset</w:t>
            </w:r>
            <w:proofErr w:type="spellEnd"/>
            <w:r w:rsidRPr="00AB1B9B">
              <w:rPr>
                <w:b w:val="0"/>
                <w:i/>
                <w:sz w:val="20"/>
                <w:szCs w:val="20"/>
              </w:rPr>
              <w:t xml:space="preserve">, variable </w:t>
            </w:r>
            <w:proofErr w:type="spellStart"/>
            <w:r w:rsidRPr="00AB1B9B">
              <w:rPr>
                <w:b w:val="0"/>
                <w:i/>
                <w:sz w:val="20"/>
                <w:szCs w:val="20"/>
              </w:rPr>
              <w:t>dataset</w:t>
            </w:r>
            <w:proofErr w:type="spellEnd"/>
            <w:r w:rsidRPr="00AB1B9B">
              <w:rPr>
                <w:b w:val="0"/>
                <w:i/>
                <w:sz w:val="20"/>
                <w:szCs w:val="20"/>
              </w:rPr>
              <w:t xml:space="preserve"> and </w:t>
            </w:r>
            <w:proofErr w:type="spellStart"/>
            <w:r w:rsidRPr="00AB1B9B">
              <w:rPr>
                <w:b w:val="0"/>
                <w:i/>
                <w:sz w:val="20"/>
                <w:szCs w:val="20"/>
              </w:rPr>
              <w:t>prevalence</w:t>
            </w:r>
            <w:proofErr w:type="spellEnd"/>
            <w:r w:rsidRPr="00AB1B9B">
              <w:rPr>
                <w:b w:val="0"/>
                <w:i/>
                <w:sz w:val="20"/>
                <w:szCs w:val="20"/>
              </w:rPr>
              <w:t xml:space="preserve"> </w:t>
            </w:r>
            <w:proofErr w:type="spellStart"/>
            <w:r w:rsidRPr="00AB1B9B">
              <w:rPr>
                <w:b w:val="0"/>
                <w:i/>
                <w:sz w:val="20"/>
                <w:szCs w:val="20"/>
              </w:rPr>
              <w:t>dataset</w:t>
            </w:r>
            <w:proofErr w:type="spellEnd"/>
            <w:r w:rsidRPr="00AB1B9B">
              <w:rPr>
                <w:b w:val="0"/>
                <w:i/>
                <w:sz w:val="20"/>
                <w:szCs w:val="20"/>
              </w:rPr>
              <w:t xml:space="preserve"> </w:t>
            </w:r>
            <w:r w:rsidRPr="00AB1B9B">
              <w:rPr>
                <w:b w:val="0"/>
                <w:sz w:val="20"/>
                <w:szCs w:val="20"/>
              </w:rPr>
              <w:t>(paramètre bêta 2, description de la constante, valeur de la constante, ensemble de données d’incidence, ensemble de données des variables et ensemble de données de prévalence)</w:t>
            </w:r>
          </w:p>
        </w:tc>
        <w:tc>
          <w:tcPr>
            <w:tcW w:w="3330" w:type="dxa"/>
            <w:vAlign w:val="center"/>
          </w:tcPr>
          <w:p w14:paraId="7F8460DE" w14:textId="27700170"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Blank</w:t>
            </w:r>
            <w:proofErr w:type="spellEnd"/>
            <w:r w:rsidRPr="00AB1B9B">
              <w:rPr>
                <w:sz w:val="20"/>
                <w:szCs w:val="20"/>
              </w:rPr>
              <w:t xml:space="preserve"> </w:t>
            </w:r>
            <w:r w:rsidR="00E64514">
              <w:rPr>
                <w:sz w:val="20"/>
                <w:szCs w:val="20"/>
              </w:rPr>
              <w:t xml:space="preserve">(or </w:t>
            </w:r>
            <w:proofErr w:type="spellStart"/>
            <w:r w:rsidR="00E64514">
              <w:rPr>
                <w:sz w:val="20"/>
                <w:szCs w:val="20"/>
              </w:rPr>
              <w:t>zero</w:t>
            </w:r>
            <w:proofErr w:type="spellEnd"/>
            <w:r w:rsidR="00E64514">
              <w:rPr>
                <w:sz w:val="20"/>
                <w:szCs w:val="20"/>
              </w:rPr>
              <w:t xml:space="preserve">) </w:t>
            </w:r>
            <w:r w:rsidRPr="00AB1B9B">
              <w:rPr>
                <w:sz w:val="20"/>
                <w:szCs w:val="20"/>
              </w:rPr>
              <w:t>[néant</w:t>
            </w:r>
            <w:r w:rsidR="00E64514">
              <w:rPr>
                <w:sz w:val="20"/>
                <w:szCs w:val="20"/>
              </w:rPr>
              <w:t xml:space="preserve"> ou zéro</w:t>
            </w:r>
            <w:r w:rsidRPr="00AB1B9B">
              <w:rPr>
                <w:sz w:val="20"/>
                <w:szCs w:val="20"/>
              </w:rPr>
              <w:t>]</w:t>
            </w:r>
          </w:p>
        </w:tc>
        <w:tc>
          <w:tcPr>
            <w:tcW w:w="3708" w:type="dxa"/>
            <w:vAlign w:val="center"/>
          </w:tcPr>
          <w:p w14:paraId="14852D52"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Paramètre qui peut être utilisé pour inclure des constantes supplémentaires à l’équation d’impact sur la santé</w:t>
            </w:r>
          </w:p>
        </w:tc>
      </w:tr>
      <w:tr w:rsidR="000D7806" w:rsidRPr="00AB1B9B" w14:paraId="7EFEB340" w14:textId="77777777" w:rsidTr="00D7274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2C4E2BAF" w14:textId="77777777" w:rsidR="000D7806" w:rsidRPr="00AB1B9B" w:rsidRDefault="000D7806" w:rsidP="00B70D73">
            <w:pPr>
              <w:rPr>
                <w:b w:val="0"/>
                <w:sz w:val="20"/>
                <w:szCs w:val="20"/>
              </w:rPr>
            </w:pPr>
            <w:proofErr w:type="spellStart"/>
            <w:r w:rsidRPr="00AB1B9B">
              <w:rPr>
                <w:b w:val="0"/>
                <w:i/>
                <w:sz w:val="20"/>
                <w:szCs w:val="20"/>
              </w:rPr>
              <w:t>Function</w:t>
            </w:r>
            <w:proofErr w:type="spellEnd"/>
            <w:r w:rsidRPr="00AB1B9B">
              <w:rPr>
                <w:b w:val="0"/>
                <w:sz w:val="20"/>
                <w:szCs w:val="20"/>
              </w:rPr>
              <w:t xml:space="preserve"> (fonction)</w:t>
            </w:r>
          </w:p>
        </w:tc>
        <w:tc>
          <w:tcPr>
            <w:tcW w:w="3330" w:type="dxa"/>
            <w:tcBorders>
              <w:top w:val="none" w:sz="0" w:space="0" w:color="auto"/>
              <w:bottom w:val="none" w:sz="0" w:space="0" w:color="auto"/>
            </w:tcBorders>
            <w:vAlign w:val="center"/>
          </w:tcPr>
          <w:p w14:paraId="4DEEAAC5"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(1-(1/</w:t>
            </w:r>
            <w:proofErr w:type="gramStart"/>
            <w:r w:rsidRPr="00AB1B9B">
              <w:rPr>
                <w:i/>
                <w:sz w:val="20"/>
                <w:szCs w:val="20"/>
              </w:rPr>
              <w:t>EXP(</w:t>
            </w:r>
            <w:proofErr w:type="gramEnd"/>
            <w:r w:rsidRPr="00AB1B9B">
              <w:rPr>
                <w:i/>
                <w:sz w:val="20"/>
                <w:szCs w:val="20"/>
              </w:rPr>
              <w:t>Beta*DELTAQ)))*Incidence*POP</w:t>
            </w:r>
            <w:r w:rsidRPr="00AB1B9B">
              <w:rPr>
                <w:sz w:val="20"/>
                <w:szCs w:val="20"/>
              </w:rPr>
              <w:t xml:space="preserve"> (double-cliquez sur cette fonction pour la déplacer de la liste des fonctions vers le cadre inférieur)</w:t>
            </w:r>
          </w:p>
        </w:tc>
        <w:tc>
          <w:tcPr>
            <w:tcW w:w="3708" w:type="dxa"/>
            <w:tcBorders>
              <w:top w:val="none" w:sz="0" w:space="0" w:color="auto"/>
              <w:bottom w:val="none" w:sz="0" w:space="0" w:color="auto"/>
              <w:right w:val="none" w:sz="0" w:space="0" w:color="auto"/>
            </w:tcBorders>
            <w:vAlign w:val="center"/>
          </w:tcPr>
          <w:p w14:paraId="581A2B5F" w14:textId="77777777" w:rsidR="000D7806" w:rsidRPr="00AB1B9B" w:rsidRDefault="000D7806"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Forme fonctionnelle de l’équation de l’étude</w:t>
            </w:r>
          </w:p>
        </w:tc>
      </w:tr>
      <w:tr w:rsidR="000D7806" w:rsidRPr="00AB1B9B" w14:paraId="3472D8A0" w14:textId="77777777" w:rsidTr="00D7274F">
        <w:trPr>
          <w:cantSplit/>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0C2F92FE" w14:textId="77777777" w:rsidR="000D7806" w:rsidRPr="00AB1B9B" w:rsidRDefault="000D7806" w:rsidP="00B70D73">
            <w:pPr>
              <w:rPr>
                <w:b w:val="0"/>
                <w:sz w:val="20"/>
                <w:szCs w:val="20"/>
              </w:rPr>
            </w:pPr>
            <w:r w:rsidRPr="00AB1B9B">
              <w:rPr>
                <w:b w:val="0"/>
                <w:i/>
                <w:sz w:val="20"/>
                <w:szCs w:val="20"/>
              </w:rPr>
              <w:t xml:space="preserve">Baseline incidence </w:t>
            </w:r>
            <w:proofErr w:type="spellStart"/>
            <w:r w:rsidRPr="00AB1B9B">
              <w:rPr>
                <w:b w:val="0"/>
                <w:i/>
                <w:sz w:val="20"/>
                <w:szCs w:val="20"/>
              </w:rPr>
              <w:t>function</w:t>
            </w:r>
            <w:proofErr w:type="spellEnd"/>
            <w:r w:rsidRPr="00AB1B9B">
              <w:rPr>
                <w:b w:val="0"/>
                <w:sz w:val="20"/>
                <w:szCs w:val="20"/>
              </w:rPr>
              <w:t xml:space="preserve"> (fonction d’incidence de référence)</w:t>
            </w:r>
          </w:p>
        </w:tc>
        <w:tc>
          <w:tcPr>
            <w:tcW w:w="3330" w:type="dxa"/>
            <w:vAlign w:val="center"/>
          </w:tcPr>
          <w:p w14:paraId="1826CDC0"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i/>
                <w:sz w:val="20"/>
                <w:szCs w:val="20"/>
              </w:rPr>
              <w:t>Incidence*POP</w:t>
            </w:r>
            <w:r w:rsidRPr="00AB1B9B">
              <w:rPr>
                <w:sz w:val="20"/>
                <w:szCs w:val="20"/>
              </w:rPr>
              <w:t xml:space="preserve"> (double-cliquez sur cette fonction pour la déplacer de la liste des fonctions vers le cadre inférieur)</w:t>
            </w:r>
          </w:p>
        </w:tc>
        <w:tc>
          <w:tcPr>
            <w:tcW w:w="3708" w:type="dxa"/>
            <w:vAlign w:val="center"/>
          </w:tcPr>
          <w:p w14:paraId="23B0106D" w14:textId="77777777" w:rsidR="000D7806" w:rsidRPr="00AB1B9B" w:rsidRDefault="000D7806"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Forme fonctionnelle de la référence d’incidence</w:t>
            </w:r>
          </w:p>
        </w:tc>
      </w:tr>
    </w:tbl>
    <w:p w14:paraId="64DEA872" w14:textId="26C2208C" w:rsidR="00350A2D" w:rsidRDefault="00350A2D"/>
    <w:p w14:paraId="79FA86F8" w14:textId="7D313C2E" w:rsidR="008B7C48" w:rsidRPr="00AB1B9B" w:rsidRDefault="00E80661" w:rsidP="00D7274F">
      <w:pPr>
        <w:pStyle w:val="ListParagraph"/>
        <w:numPr>
          <w:ilvl w:val="1"/>
          <w:numId w:val="17"/>
        </w:numPr>
        <w:autoSpaceDE w:val="0"/>
        <w:autoSpaceDN w:val="0"/>
        <w:adjustRightInd w:val="0"/>
        <w:spacing w:after="0"/>
        <w:ind w:left="720"/>
        <w:rPr>
          <w:rFonts w:asciiTheme="majorHAnsi" w:hAnsiTheme="majorHAnsi"/>
        </w:rPr>
      </w:pPr>
      <w:r w:rsidRPr="00AB1B9B">
        <w:t xml:space="preserve">Votre fenêtre </w:t>
      </w:r>
      <w:proofErr w:type="spellStart"/>
      <w:r w:rsidRPr="00AB1B9B">
        <w:rPr>
          <w:i/>
        </w:rPr>
        <w:t>Health</w:t>
      </w:r>
      <w:proofErr w:type="spellEnd"/>
      <w:r w:rsidRPr="00AB1B9B">
        <w:rPr>
          <w:i/>
        </w:rPr>
        <w:t xml:space="preserve"> impact </w:t>
      </w:r>
      <w:proofErr w:type="spellStart"/>
      <w:r w:rsidRPr="00AB1B9B">
        <w:rPr>
          <w:i/>
        </w:rPr>
        <w:t>function</w:t>
      </w:r>
      <w:proofErr w:type="spellEnd"/>
      <w:r w:rsidRPr="00AB1B9B">
        <w:rPr>
          <w:i/>
        </w:rPr>
        <w:t xml:space="preserve"> </w:t>
      </w:r>
      <w:proofErr w:type="spellStart"/>
      <w:r w:rsidRPr="00AB1B9B">
        <w:rPr>
          <w:i/>
        </w:rPr>
        <w:t>defintion</w:t>
      </w:r>
      <w:proofErr w:type="spellEnd"/>
      <w:r w:rsidRPr="00AB1B9B">
        <w:t xml:space="preserve"> devrait apparaître comme suit :</w:t>
      </w:r>
    </w:p>
    <w:p w14:paraId="1B18E20A" w14:textId="68BB41F4" w:rsidR="00C07472" w:rsidRPr="00AB1B9B" w:rsidRDefault="00BA3A5D" w:rsidP="00350A2D">
      <w:pPr>
        <w:pStyle w:val="ListParagraph"/>
        <w:autoSpaceDE w:val="0"/>
        <w:autoSpaceDN w:val="0"/>
        <w:adjustRightInd w:val="0"/>
        <w:spacing w:after="0"/>
        <w:ind w:left="0"/>
        <w:jc w:val="center"/>
        <w:rPr>
          <w:rFonts w:asciiTheme="majorHAnsi" w:hAnsiTheme="majorHAnsi"/>
        </w:rPr>
      </w:pPr>
      <w:r>
        <w:rPr>
          <w:noProof/>
          <w:lang w:val="en-US"/>
        </w:rPr>
        <w:drawing>
          <wp:inline distT="0" distB="0" distL="0" distR="0" wp14:anchorId="72DE0F45" wp14:editId="4BFCBDE8">
            <wp:extent cx="3748316" cy="3354228"/>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3748316" cy="3354228"/>
                    </a:xfrm>
                    <a:prstGeom prst="rect">
                      <a:avLst/>
                    </a:prstGeom>
                  </pic:spPr>
                </pic:pic>
              </a:graphicData>
            </a:graphic>
          </wp:inline>
        </w:drawing>
      </w:r>
    </w:p>
    <w:p w14:paraId="24A45C8C" w14:textId="77777777" w:rsidR="00C07472" w:rsidRPr="00AB1B9B" w:rsidRDefault="00C07472" w:rsidP="00C07472">
      <w:pPr>
        <w:pStyle w:val="Default"/>
      </w:pPr>
    </w:p>
    <w:p w14:paraId="507F2234" w14:textId="6D4B6610" w:rsidR="003D66AF" w:rsidRPr="00AB1B9B" w:rsidRDefault="00E80661" w:rsidP="00972613">
      <w:pPr>
        <w:pStyle w:val="bullet"/>
        <w:numPr>
          <w:ilvl w:val="1"/>
          <w:numId w:val="17"/>
        </w:numPr>
        <w:ind w:left="720"/>
        <w:rPr>
          <w:noProof w:val="0"/>
        </w:rPr>
      </w:pPr>
      <w:r w:rsidRPr="00AB1B9B">
        <w:rPr>
          <w:noProof w:val="0"/>
        </w:rPr>
        <w:t xml:space="preserve">Cliquez sur </w:t>
      </w:r>
      <w:r w:rsidRPr="00AB1B9B">
        <w:rPr>
          <w:i/>
          <w:noProof w:val="0"/>
        </w:rPr>
        <w:t>OK</w:t>
      </w:r>
      <w:r w:rsidRPr="00AB1B9B">
        <w:rPr>
          <w:noProof w:val="0"/>
        </w:rPr>
        <w:t xml:space="preserve"> pour fermer les deux fenêtres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w:t>
      </w:r>
    </w:p>
    <w:p w14:paraId="384FF956" w14:textId="681A35BD" w:rsidR="003D66AF" w:rsidRPr="00AB1B9B" w:rsidRDefault="00E80661" w:rsidP="00972613">
      <w:pPr>
        <w:pStyle w:val="bullet"/>
        <w:numPr>
          <w:ilvl w:val="1"/>
          <w:numId w:val="17"/>
        </w:numPr>
        <w:ind w:left="720"/>
        <w:rPr>
          <w:noProof w:val="0"/>
        </w:rPr>
      </w:pPr>
      <w:r w:rsidRPr="00AB1B9B">
        <w:rPr>
          <w:noProof w:val="0"/>
        </w:rPr>
        <w:lastRenderedPageBreak/>
        <w:t xml:space="preserve">La fenêtre </w:t>
      </w:r>
      <w:r w:rsidRPr="00AB1B9B">
        <w:rPr>
          <w:b/>
          <w:noProof w:val="0"/>
        </w:rPr>
        <w:t xml:space="preserve">Manage </w:t>
      </w:r>
      <w:proofErr w:type="spellStart"/>
      <w:r w:rsidRPr="00AB1B9B">
        <w:rPr>
          <w:b/>
          <w:noProof w:val="0"/>
        </w:rPr>
        <w:t>health</w:t>
      </w:r>
      <w:proofErr w:type="spellEnd"/>
      <w:r w:rsidRPr="00AB1B9B">
        <w:rPr>
          <w:b/>
          <w:noProof w:val="0"/>
        </w:rPr>
        <w:t xml:space="preserve"> impact </w:t>
      </w:r>
      <w:proofErr w:type="spellStart"/>
      <w:r w:rsidRPr="00AB1B9B">
        <w:rPr>
          <w:b/>
          <w:noProof w:val="0"/>
        </w:rPr>
        <w:t>function</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devrait contenir une liste avec les trois fonctions de </w:t>
      </w:r>
      <w:proofErr w:type="spellStart"/>
      <w:r w:rsidRPr="00AB1B9B">
        <w:rPr>
          <w:noProof w:val="0"/>
        </w:rPr>
        <w:t>Krewski</w:t>
      </w:r>
      <w:proofErr w:type="spellEnd"/>
      <w:r w:rsidRPr="00AB1B9B">
        <w:rPr>
          <w:noProof w:val="0"/>
        </w:rPr>
        <w:t xml:space="preserve"> </w:t>
      </w:r>
      <w:r w:rsidRPr="00AB1B9B">
        <w:rPr>
          <w:i/>
          <w:noProof w:val="0"/>
        </w:rPr>
        <w:t>et al.</w:t>
      </w:r>
      <w:r w:rsidRPr="00AB1B9B">
        <w:rPr>
          <w:noProof w:val="0"/>
        </w:rPr>
        <w:t xml:space="preserve"> et apparaître comme suit :</w:t>
      </w:r>
    </w:p>
    <w:p w14:paraId="6F1D26EA" w14:textId="3953FF93" w:rsidR="003D66AF" w:rsidRPr="00AB1B9B" w:rsidRDefault="00BA3A5D" w:rsidP="00350A2D">
      <w:pPr>
        <w:pStyle w:val="Default"/>
        <w:spacing w:line="276" w:lineRule="auto"/>
        <w:jc w:val="center"/>
        <w:rPr>
          <w:sz w:val="22"/>
          <w:szCs w:val="22"/>
        </w:rPr>
      </w:pPr>
      <w:r>
        <w:rPr>
          <w:noProof/>
          <w:lang w:val="en-US"/>
        </w:rPr>
        <w:drawing>
          <wp:inline distT="0" distB="0" distL="0" distR="0" wp14:anchorId="66807B9F" wp14:editId="6A137F11">
            <wp:extent cx="4232978" cy="31653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232978" cy="3165392"/>
                    </a:xfrm>
                    <a:prstGeom prst="rect">
                      <a:avLst/>
                    </a:prstGeom>
                  </pic:spPr>
                </pic:pic>
              </a:graphicData>
            </a:graphic>
          </wp:inline>
        </w:drawing>
      </w:r>
    </w:p>
    <w:p w14:paraId="0734EE5C" w14:textId="13241D97" w:rsidR="00A63767" w:rsidRPr="00AB1B9B" w:rsidRDefault="00A63767" w:rsidP="00A63767">
      <w:pPr>
        <w:pStyle w:val="bullet"/>
        <w:numPr>
          <w:ilvl w:val="0"/>
          <w:numId w:val="59"/>
        </w:numPr>
        <w:ind w:left="720"/>
        <w:rPr>
          <w:noProof w:val="0"/>
        </w:rPr>
      </w:pPr>
      <w:r w:rsidRPr="00AB1B9B">
        <w:rPr>
          <w:noProof w:val="0"/>
        </w:rPr>
        <w:t xml:space="preserve"> Cliquez sur </w:t>
      </w:r>
      <w:r w:rsidRPr="00AB1B9B">
        <w:rPr>
          <w:i/>
          <w:noProof w:val="0"/>
        </w:rPr>
        <w:t>OK</w:t>
      </w:r>
      <w:r w:rsidRPr="00AB1B9B">
        <w:rPr>
          <w:noProof w:val="0"/>
        </w:rPr>
        <w:t xml:space="preserve"> pour fermer la fenêtre </w:t>
      </w:r>
      <w:r w:rsidRPr="00AB1B9B">
        <w:rPr>
          <w:b/>
          <w:noProof w:val="0"/>
        </w:rPr>
        <w:t xml:space="preserve">Manage </w:t>
      </w:r>
      <w:proofErr w:type="spellStart"/>
      <w:r w:rsidRPr="00AB1B9B">
        <w:rPr>
          <w:b/>
          <w:noProof w:val="0"/>
        </w:rPr>
        <w:t>health</w:t>
      </w:r>
      <w:proofErr w:type="spellEnd"/>
      <w:r w:rsidRPr="00AB1B9B">
        <w:rPr>
          <w:b/>
          <w:noProof w:val="0"/>
        </w:rPr>
        <w:t xml:space="preserve"> impact </w:t>
      </w:r>
      <w:proofErr w:type="spellStart"/>
      <w:r w:rsidRPr="00AB1B9B">
        <w:rPr>
          <w:b/>
          <w:noProof w:val="0"/>
        </w:rPr>
        <w:t>function</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Vous avez entré trois fonctions de mortalité de </w:t>
      </w:r>
      <w:proofErr w:type="spellStart"/>
      <w:r w:rsidRPr="00AB1B9B">
        <w:rPr>
          <w:noProof w:val="0"/>
        </w:rPr>
        <w:t>Krewski</w:t>
      </w:r>
      <w:proofErr w:type="spellEnd"/>
      <w:r w:rsidRPr="00AB1B9B">
        <w:rPr>
          <w:noProof w:val="0"/>
        </w:rPr>
        <w:t xml:space="preserve"> </w:t>
      </w:r>
      <w:r w:rsidRPr="00AB1B9B">
        <w:rPr>
          <w:i/>
          <w:noProof w:val="0"/>
        </w:rPr>
        <w:t>et al.</w:t>
      </w:r>
      <w:r w:rsidRPr="00AB1B9B">
        <w:rPr>
          <w:noProof w:val="0"/>
        </w:rPr>
        <w:t xml:space="preserve"> (2009) dans </w:t>
      </w:r>
      <w:proofErr w:type="spellStart"/>
      <w:r w:rsidRPr="00AB1B9B">
        <w:rPr>
          <w:noProof w:val="0"/>
        </w:rPr>
        <w:t>BenMAP</w:t>
      </w:r>
      <w:proofErr w:type="spellEnd"/>
      <w:r w:rsidRPr="00AB1B9B">
        <w:rPr>
          <w:noProof w:val="0"/>
        </w:rPr>
        <w:t>-CE – deux (mortalité par cancer du poumon et par cardiopathies ischémiques) ont été importées depuis un fichier Excel et une (mortalité pour toute cause) a été entrée manuellement en utilisant l’éditeur de fonctions.</w:t>
      </w:r>
      <w:r w:rsidR="00E64514">
        <w:rPr>
          <w:noProof w:val="0"/>
        </w:rPr>
        <w:t xml:space="preserve"> Vous utiliserez</w:t>
      </w:r>
      <w:r w:rsidRPr="00AB1B9B">
        <w:rPr>
          <w:noProof w:val="0"/>
        </w:rPr>
        <w:t xml:space="preserve">  ces</w:t>
      </w:r>
      <w:r w:rsidR="005B3AEC">
        <w:rPr>
          <w:noProof w:val="0"/>
        </w:rPr>
        <w:t xml:space="preserve"> trois</w:t>
      </w:r>
      <w:r w:rsidRPr="00AB1B9B">
        <w:rPr>
          <w:noProof w:val="0"/>
        </w:rPr>
        <w:t xml:space="preserve"> fonctions pour estimer l’incidence de la mortalité pour le Nigéria dans les étapes finales de cet exercice. </w:t>
      </w:r>
    </w:p>
    <w:p w14:paraId="3969BEBB" w14:textId="534427A2" w:rsidR="008E3386" w:rsidRPr="00AB1B9B" w:rsidRDefault="00185D9B" w:rsidP="00FE4512">
      <w:pPr>
        <w:pStyle w:val="bullet"/>
        <w:rPr>
          <w:noProof w:val="0"/>
        </w:rPr>
      </w:pPr>
      <w:r w:rsidRPr="00AB1B9B">
        <w:rPr>
          <w:lang w:val="en-US"/>
        </w:rPr>
        <mc:AlternateContent>
          <mc:Choice Requires="wpg">
            <w:drawing>
              <wp:anchor distT="0" distB="0" distL="114300" distR="114300" simplePos="0" relativeHeight="251666944" behindDoc="0" locked="0" layoutInCell="1" allowOverlap="1" wp14:anchorId="7755145B" wp14:editId="7D5A0D35">
                <wp:simplePos x="0" y="0"/>
                <wp:positionH relativeFrom="margin">
                  <wp:posOffset>4373245</wp:posOffset>
                </wp:positionH>
                <wp:positionV relativeFrom="paragraph">
                  <wp:posOffset>-699770</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697" name="Rectangle 697"/>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44.35pt;margin-top:-55.1pt;width:148.2pt;height:177.75pt;z-index:251666944;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8/crEAAAA3AAAAA8AAABkcnMvZG93bnJldi54bWxEj0GLwjAUhO8L/ofwhL2taXdFtBpFhAUP&#10;IlhFPD6aZ1tsXmoStfvvN4LgcZiZb5jZojONuJPztWUF6SABQVxYXXOp4LD//RqD8AFZY2OZFPyR&#10;h8W89zHDTNsH7+ieh1JECPsMFVQhtJmUvqjIoB/Yljh6Z+sMhihdKbXDR4SbRn4nyUgarDkuVNjS&#10;qqLikt+Mgm2+vPrjaXMe++1K736OqdvoVKnPfrecggjUhXf41V5rBaPJEJ5n4hGQ8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R8/crEAAAA3AAAAA8AAAAAAAAAAAAAAAAA&#10;nwIAAGRycy9kb3ducmV2LnhtbFBLBQYAAAAABAAEAPcAAACQAwAAAAA=&#10;" stroked="t" strokecolor="windowText">
                  <v:imagedata r:id="rId44"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rsidRPr="00AB1B9B">
        <w:rPr>
          <w:noProof w:val="0"/>
        </w:rPr>
        <w:t>Vous avez fini d’ajouter les données des fonctions d’impact sur la santé nécessaires à notre analyse. Les fonctions d’impact sur la santé seront utilisées à l’étape 2 de notre analyse, concernant l’estimation des impacts sur la santé. Comme vous avez uniquement chargé les données, le feu tricolore devrait être orange, comme on le voit dans l’illustration à droite.</w:t>
      </w:r>
    </w:p>
    <w:p w14:paraId="761A6A43" w14:textId="77777777" w:rsidR="00FE4512" w:rsidRPr="00AB1B9B" w:rsidRDefault="00FE4512" w:rsidP="007929FF">
      <w:pPr>
        <w:pStyle w:val="Body"/>
        <w:rPr>
          <w:b/>
          <w:u w:val="single"/>
        </w:rPr>
      </w:pPr>
    </w:p>
    <w:p w14:paraId="7202B85E" w14:textId="77777777" w:rsidR="007929FF" w:rsidRPr="00AB1B9B" w:rsidRDefault="007929FF" w:rsidP="007929FF">
      <w:pPr>
        <w:pStyle w:val="Body"/>
        <w:rPr>
          <w:rFonts w:ascii="Cambria" w:eastAsia="Times New Roman" w:hAnsi="Cambria" w:cs="Times New Roman"/>
          <w:b/>
          <w:bCs/>
          <w:u w:val="single"/>
        </w:rPr>
      </w:pPr>
      <w:r w:rsidRPr="00AB1B9B">
        <w:rPr>
          <w:b/>
          <w:u w:val="single"/>
        </w:rPr>
        <w:t>Questions pour les apprenants</w:t>
      </w:r>
      <w:r w:rsidRPr="00AB1B9B">
        <w:rPr>
          <w:rFonts w:ascii="Cambria" w:hAnsi="Cambria"/>
          <w:b/>
          <w:bCs/>
          <w:u w:val="single"/>
        </w:rPr>
        <w:t xml:space="preserve"> </w:t>
      </w:r>
    </w:p>
    <w:p w14:paraId="4310D3D4" w14:textId="19A22BCC" w:rsidR="007929FF" w:rsidRPr="00AB1B9B" w:rsidRDefault="007929FF" w:rsidP="007929FF">
      <w:pPr>
        <w:pStyle w:val="Body"/>
        <w:rPr>
          <w:b/>
        </w:rPr>
      </w:pPr>
      <w:r w:rsidRPr="00AB1B9B">
        <w:rPr>
          <w:b/>
        </w:rPr>
        <w:t xml:space="preserve">Quels sont les critères de valorisation des fonctions d’impact sur la santé de </w:t>
      </w:r>
      <w:proofErr w:type="spellStart"/>
      <w:r w:rsidRPr="00AB1B9B">
        <w:rPr>
          <w:b/>
        </w:rPr>
        <w:t>Krewski</w:t>
      </w:r>
      <w:proofErr w:type="spellEnd"/>
      <w:r w:rsidRPr="00AB1B9B">
        <w:rPr>
          <w:b/>
        </w:rPr>
        <w:t xml:space="preserve"> </w:t>
      </w:r>
      <w:r w:rsidRPr="00AB1B9B">
        <w:rPr>
          <w:b/>
          <w:i/>
        </w:rPr>
        <w:t>et al.</w:t>
      </w:r>
      <w:r w:rsidRPr="00AB1B9B">
        <w:rPr>
          <w:b/>
        </w:rPr>
        <w:t> </w:t>
      </w:r>
      <w:r w:rsidR="00E64514">
        <w:rPr>
          <w:b/>
        </w:rPr>
        <w:t xml:space="preserve">(2009) </w:t>
      </w:r>
      <w:r w:rsidRPr="00AB1B9B">
        <w:rPr>
          <w:b/>
        </w:rPr>
        <w:t>?</w:t>
      </w:r>
    </w:p>
    <w:p w14:paraId="6B381D96" w14:textId="77777777" w:rsidR="0073583D" w:rsidRPr="00AB1B9B" w:rsidRDefault="0073583D">
      <w:pPr>
        <w:rPr>
          <w:rFonts w:asciiTheme="majorHAnsi" w:eastAsiaTheme="minorEastAsia" w:hAnsiTheme="majorHAnsi"/>
          <w:szCs w:val="28"/>
        </w:rPr>
      </w:pPr>
      <w:r w:rsidRPr="00AB1B9B">
        <w:br w:type="page"/>
      </w:r>
    </w:p>
    <w:p w14:paraId="2698587E" w14:textId="6BACEB34" w:rsidR="00C07472" w:rsidRPr="00AB1B9B" w:rsidRDefault="00767C3F" w:rsidP="00972613">
      <w:pPr>
        <w:pStyle w:val="Heading2"/>
        <w:spacing w:before="200" w:after="200"/>
        <w:ind w:left="720" w:hanging="720"/>
        <w:rPr>
          <w:color w:val="1F497D" w:themeColor="text2"/>
        </w:rPr>
      </w:pPr>
      <w:bookmarkStart w:id="41" w:name="_Toc959992"/>
      <w:r w:rsidRPr="00AB1B9B">
        <w:rPr>
          <w:noProof/>
          <w:color w:val="1F497D" w:themeColor="text2"/>
          <w:lang w:val="en-US"/>
        </w:rPr>
        <w:lastRenderedPageBreak/>
        <mc:AlternateContent>
          <mc:Choice Requires="wps">
            <w:drawing>
              <wp:anchor distT="0" distB="0" distL="114300" distR="114300" simplePos="0" relativeHeight="251675136" behindDoc="0" locked="0" layoutInCell="1" allowOverlap="1" wp14:anchorId="0E66EAAB" wp14:editId="6DFF953E">
                <wp:simplePos x="0" y="0"/>
                <wp:positionH relativeFrom="column">
                  <wp:posOffset>3637915</wp:posOffset>
                </wp:positionH>
                <wp:positionV relativeFrom="paragraph">
                  <wp:posOffset>19050</wp:posOffset>
                </wp:positionV>
                <wp:extent cx="2276475" cy="2838450"/>
                <wp:effectExtent l="0" t="0" r="28575" b="19050"/>
                <wp:wrapSquare wrapText="bothSides"/>
                <wp:docPr id="59" name="Rounded Rectangle 59"/>
                <wp:cNvGraphicFramePr/>
                <a:graphic xmlns:a="http://schemas.openxmlformats.org/drawingml/2006/main">
                  <a:graphicData uri="http://schemas.microsoft.com/office/word/2010/wordprocessingShape">
                    <wps:wsp>
                      <wps:cNvSpPr/>
                      <wps:spPr>
                        <a:xfrm>
                          <a:off x="0" y="0"/>
                          <a:ext cx="2276475" cy="28384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89E6A08" w14:textId="63B7642D" w:rsidR="00D7274F" w:rsidRPr="003624B0" w:rsidRDefault="00D7274F" w:rsidP="006E06A6">
                            <w:pPr>
                              <w:pStyle w:val="boxhead"/>
                            </w:pPr>
                            <w:r>
                              <w:t xml:space="preserve">Encadré 4 : Terminologie </w:t>
                            </w:r>
                            <w:proofErr w:type="spellStart"/>
                            <w:r>
                              <w:t>BenMAP</w:t>
                            </w:r>
                            <w:proofErr w:type="spellEnd"/>
                            <w:r>
                              <w:t>-CE</w:t>
                            </w:r>
                          </w:p>
                          <w:p w14:paraId="40565C8B" w14:textId="77777777" w:rsidR="00D7274F" w:rsidRPr="00760568" w:rsidRDefault="00D7274F" w:rsidP="006E06A6">
                            <w:pPr>
                              <w:pStyle w:val="boxbody"/>
                            </w:pPr>
                            <w:r>
                              <w:t xml:space="preserve">La valeur de la mortalité prématurée évitée est généralement calculée en utilisant la valeur de la vie statistique (VSL, </w:t>
                            </w:r>
                            <w:r>
                              <w:rPr>
                                <w:b/>
                                <w:i/>
                              </w:rPr>
                              <w:t xml:space="preserve">value of </w:t>
                            </w:r>
                            <w:proofErr w:type="spellStart"/>
                            <w:r>
                              <w:rPr>
                                <w:b/>
                                <w:i/>
                              </w:rPr>
                              <w:t>statistical</w:t>
                            </w:r>
                            <w:proofErr w:type="spellEnd"/>
                            <w:r>
                              <w:rPr>
                                <w:b/>
                                <w:i/>
                              </w:rPr>
                              <w:t xml:space="preserve"> life</w:t>
                            </w:r>
                            <w:r>
                              <w:t>). La valeur de la vie statistique est la valeur monétaire qu’un groupe de personnes est prêt à payer pour légèrement réduire le risque de décès prématuré dans la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9" o:spid="_x0000_s1038" style="position:absolute;left:0;text-align:left;margin-left:286.45pt;margin-top:1.5pt;width:179.25pt;height:223.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" fillcolor="#9ab5e4" strokecolor="#4f81bd">
                <v:fill color2="#e1e8f5" rotate="t" focusposition="1,1" focussize="" colors="0 #9ab5e4;.5 #c2d1ed;1 #e1e8f5" focus="100%" type="gradientRadial"/>
                <v:textbox>
                  <w:txbxContent>
                    <w:p w14:paraId="089E6A08" w14:textId="63B7642D" w:rsidR="00D7274F" w:rsidRPr="003624B0" w:rsidRDefault="00D7274F" w:rsidP="006E06A6">
                      <w:pPr>
                        <w:pStyle w:val="boxhead"/>
                      </w:pPr>
                      <w:r>
                        <w:t xml:space="preserve">Encadré 4 : Terminologie </w:t>
                      </w:r>
                      <w:proofErr w:type="spellStart"/>
                      <w:r>
                        <w:t>BenMAP</w:t>
                      </w:r>
                      <w:proofErr w:type="spellEnd"/>
                      <w:r>
                        <w:t>-CE</w:t>
                      </w:r>
                    </w:p>
                    <w:p w14:paraId="40565C8B" w14:textId="77777777" w:rsidR="00D7274F" w:rsidRPr="00760568" w:rsidRDefault="00D7274F" w:rsidP="006E06A6">
                      <w:pPr>
                        <w:pStyle w:val="boxbody"/>
                      </w:pPr>
                      <w:r>
                        <w:t xml:space="preserve">La valeur de la mortalité prématurée évitée est généralement calculée en utilisant la valeur de la vie statistique (VSL, </w:t>
                      </w:r>
                      <w:r>
                        <w:rPr>
                          <w:b/>
                          <w:i/>
                        </w:rPr>
                        <w:t xml:space="preserve">value of </w:t>
                      </w:r>
                      <w:proofErr w:type="spellStart"/>
                      <w:r>
                        <w:rPr>
                          <w:b/>
                          <w:i/>
                        </w:rPr>
                        <w:t>statistical</w:t>
                      </w:r>
                      <w:proofErr w:type="spellEnd"/>
                      <w:r>
                        <w:rPr>
                          <w:b/>
                          <w:i/>
                        </w:rPr>
                        <w:t xml:space="preserve"> life</w:t>
                      </w:r>
                      <w:r>
                        <w:t>). La valeur de la vie statistique est la valeur monétaire qu’un groupe de personnes est prêt à payer pour légèrement réduire le risque de décès prématuré dans la population.</w:t>
                      </w:r>
                    </w:p>
                  </w:txbxContent>
                </v:textbox>
                <w10:wrap type="square"/>
              </v:roundrect>
            </w:pict>
          </mc:Fallback>
        </mc:AlternateContent>
      </w:r>
      <w:r w:rsidRPr="00AB1B9B">
        <w:rPr>
          <w:color w:val="1F497D" w:themeColor="text2"/>
        </w:rPr>
        <w:t>3.7</w:t>
      </w:r>
      <w:r w:rsidRPr="00AB1B9B">
        <w:rPr>
          <w:color w:val="1F497D" w:themeColor="text2"/>
        </w:rPr>
        <w:tab/>
        <w:t xml:space="preserve">Ajouter </w:t>
      </w:r>
      <w:r w:rsidR="0051084E" w:rsidRPr="00AB1B9B">
        <w:rPr>
          <w:color w:val="1F497D" w:themeColor="text2"/>
        </w:rPr>
        <w:t>des fonctions</w:t>
      </w:r>
      <w:r w:rsidRPr="00AB1B9B">
        <w:rPr>
          <w:color w:val="1F497D" w:themeColor="text2"/>
        </w:rPr>
        <w:t xml:space="preserve"> de valorisation</w:t>
      </w:r>
      <w:bookmarkEnd w:id="41"/>
    </w:p>
    <w:p w14:paraId="191F49ED" w14:textId="6B8FDA7B" w:rsidR="006A7510" w:rsidRPr="00AB1B9B" w:rsidRDefault="00567FFD" w:rsidP="00567FFD">
      <w:pPr>
        <w:pStyle w:val="Body"/>
        <w:rPr>
          <w:rFonts w:ascii="Cambria" w:hAnsi="Cambria" w:cs="Cambria"/>
          <w:iCs/>
          <w:color w:val="000000"/>
        </w:rPr>
      </w:pPr>
      <w:r w:rsidRPr="00AB1B9B">
        <w:t xml:space="preserve">Les estimations de la valorisation de la mortalité pour cet exercice sont dérivées d’une estimation étatsunienne de </w:t>
      </w:r>
      <w:r w:rsidRPr="00AB1B9B">
        <w:rPr>
          <w:i/>
        </w:rPr>
        <w:t xml:space="preserve">value of </w:t>
      </w:r>
      <w:proofErr w:type="spellStart"/>
      <w:r w:rsidRPr="00AB1B9B">
        <w:rPr>
          <w:i/>
        </w:rPr>
        <w:t>statistical</w:t>
      </w:r>
      <w:proofErr w:type="spellEnd"/>
      <w:r w:rsidRPr="00AB1B9B">
        <w:rPr>
          <w:i/>
        </w:rPr>
        <w:t xml:space="preserve"> life</w:t>
      </w:r>
      <w:r w:rsidRPr="00AB1B9B">
        <w:t xml:space="preserve"> (VSL, valeur de la vie statistique). L’estimation étatsunienne devrait être ajustée pour obtenir une VSL spécifique au pays et à l’année en question avant d’être entrée dans </w:t>
      </w:r>
      <w:proofErr w:type="spellStart"/>
      <w:r w:rsidRPr="00AB1B9B">
        <w:t>BenMAP</w:t>
      </w:r>
      <w:proofErr w:type="spellEnd"/>
      <w:r w:rsidRPr="00AB1B9B">
        <w:t>-CE.  L’estimation ajustée aborde aussi bien les différences entre pays que les différences de revenu et d’inflation dans le temps.  Dans ce cas,</w:t>
      </w:r>
      <w:r w:rsidR="00E64514">
        <w:t xml:space="preserve"> vous utiliserez</w:t>
      </w:r>
      <w:r w:rsidRPr="00AB1B9B">
        <w:t xml:space="preserve"> les étapes suivantes pour convertir le </w:t>
      </w:r>
      <w:proofErr w:type="spellStart"/>
      <w:r w:rsidRPr="00AB1B9B">
        <w:t>naïra</w:t>
      </w:r>
      <w:proofErr w:type="spellEnd"/>
      <w:r w:rsidRPr="00AB1B9B">
        <w:t xml:space="preserve"> nigérian. Nous vous recommandons de suivre chaque étape avec attention pour calculer la valeur de chaque terme séparément, comme suit :</w:t>
      </w:r>
    </w:p>
    <w:p w14:paraId="6063CEC8" w14:textId="77777777" w:rsidR="006E06A6" w:rsidRPr="00AB1B9B" w:rsidRDefault="006E06A6" w:rsidP="006A7510">
      <w:pPr>
        <w:tabs>
          <w:tab w:val="left" w:pos="360"/>
        </w:tabs>
        <w:autoSpaceDE w:val="0"/>
        <w:autoSpaceDN w:val="0"/>
        <w:adjustRightInd w:val="0"/>
        <w:spacing w:after="0"/>
        <w:ind w:left="360"/>
        <w:rPr>
          <w:rFonts w:ascii="Cambria" w:hAnsi="Cambria" w:cs="Cambria"/>
          <w:iCs/>
          <w:color w:val="000000"/>
        </w:rPr>
      </w:pPr>
    </w:p>
    <w:p w14:paraId="7000A5A5" w14:textId="1066B5EB" w:rsidR="00635A69" w:rsidRPr="00AB1B9B" w:rsidRDefault="00567FFD" w:rsidP="00D7274F">
      <w:pPr>
        <w:autoSpaceDE w:val="0"/>
        <w:autoSpaceDN w:val="0"/>
        <w:adjustRightInd w:val="0"/>
        <w:rPr>
          <w:rFonts w:ascii="Cambria" w:hAnsi="Cambria" w:cs="Cambria"/>
          <w:color w:val="000000"/>
        </w:rPr>
      </w:pPr>
      <w:r w:rsidRPr="00AB1B9B">
        <w:rPr>
          <w:rFonts w:ascii="Cambria" w:hAnsi="Cambria"/>
          <w:color w:val="000000"/>
        </w:rPr>
        <w:t>Si l’estimation de la VSL originale était en dollars étatsuniens de 1990 :</w:t>
      </w:r>
    </w:p>
    <w:p w14:paraId="63DFA6B9" w14:textId="77777777" w:rsidR="00343DC0" w:rsidRPr="00AB1B9B" w:rsidRDefault="00D7274F" w:rsidP="00972613">
      <w:pPr>
        <w:pStyle w:val="ListParagraph"/>
        <w:autoSpaceDE w:val="0"/>
        <w:autoSpaceDN w:val="0"/>
        <w:adjustRightInd w:val="0"/>
        <w:spacing w:before="240" w:after="120"/>
        <w:ind w:left="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Nigeria,1990</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1</m:t>
                  </m:r>
                </m:sub>
              </m:sSub>
            </m:sup>
          </m:sSup>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2</m:t>
                  </m:r>
                </m:sub>
              </m:sSub>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1990</m:t>
                  </m:r>
                </m:sub>
              </m:sSub>
            </m:den>
          </m:f>
        </m:oMath>
      </m:oMathPara>
    </w:p>
    <w:p w14:paraId="160BE3BF" w14:textId="77777777" w:rsidR="00635A69" w:rsidRPr="00AB1B9B" w:rsidRDefault="00635A69" w:rsidP="00901444">
      <w:pPr>
        <w:pStyle w:val="ListParagraph"/>
        <w:autoSpaceDE w:val="0"/>
        <w:autoSpaceDN w:val="0"/>
        <w:adjustRightInd w:val="0"/>
        <w:spacing w:before="240" w:after="0"/>
        <w:ind w:left="990"/>
        <w:rPr>
          <w:rFonts w:ascii="Cambria" w:eastAsiaTheme="minorEastAsia" w:hAnsi="Cambria" w:cs="Cambria"/>
          <w:color w:val="000000"/>
        </w:rPr>
      </w:pPr>
    </w:p>
    <w:p w14:paraId="612CD660" w14:textId="1912D0C4" w:rsidR="00635A69" w:rsidRPr="00AB1B9B" w:rsidRDefault="00567FFD" w:rsidP="00972613">
      <w:pPr>
        <w:pStyle w:val="Body"/>
        <w:rPr>
          <w:rFonts w:eastAsiaTheme="minorEastAsia"/>
        </w:rPr>
      </w:pPr>
      <w:r w:rsidRPr="00AB1B9B">
        <w:t xml:space="preserve">En supposant </w:t>
      </w:r>
      <w:proofErr w:type="gramStart"/>
      <w:r w:rsidRPr="00AB1B9B">
        <w:t xml:space="preserve">que </w:t>
      </w:r>
      <w:proofErr w:type="gramEnd"/>
      <m:oMath>
        <m:r>
          <w:rPr>
            <w:rFonts w:ascii="Cambria Math" w:hAnsi="Cambria Math"/>
          </w:rPr>
          <m:t>ε</m:t>
        </m:r>
      </m:oMath>
      <w:r w:rsidRPr="00AB1B9B">
        <w:t>, l’élasticité des revenus de la VSL (autrement dit, le niveau de sensibilité de la VSL au changement de revenus), est la même pour les ajustements des revenus dans tous les pays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AB1B9B">
        <w:t>) et dans le temps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AB1B9B">
        <w:t>), l’équation précédente peut être simplifiée comme suit :</w:t>
      </w:r>
    </w:p>
    <w:p w14:paraId="1028FF5D" w14:textId="77777777" w:rsidR="00635A69" w:rsidRPr="00AB1B9B" w:rsidRDefault="00D7274F" w:rsidP="00343DC0">
      <w:pPr>
        <w:pStyle w:val="ListParagraph"/>
        <w:autoSpaceDE w:val="0"/>
        <w:autoSpaceDN w:val="0"/>
        <w:adjustRightInd w:val="0"/>
        <w:spacing w:after="0"/>
        <w:ind w:left="9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1990</m:t>
                  </m:r>
                </m:sub>
              </m:sSub>
            </m:den>
          </m:f>
        </m:oMath>
      </m:oMathPara>
    </w:p>
    <w:p w14:paraId="0FD94823" w14:textId="77777777" w:rsidR="000F7F10" w:rsidRPr="00AB1B9B" w:rsidRDefault="000F7F10" w:rsidP="00343DC0">
      <w:pPr>
        <w:pStyle w:val="ListParagraph"/>
        <w:autoSpaceDE w:val="0"/>
        <w:autoSpaceDN w:val="0"/>
        <w:adjustRightInd w:val="0"/>
        <w:spacing w:after="0"/>
        <w:ind w:left="990"/>
        <w:rPr>
          <w:rFonts w:ascii="Cambria" w:eastAsiaTheme="minorEastAsia" w:hAnsi="Cambria" w:cs="Cambria"/>
          <w:color w:val="000000"/>
        </w:rPr>
      </w:pPr>
    </w:p>
    <w:p w14:paraId="1DB126C8" w14:textId="77777777" w:rsidR="000F7F10" w:rsidRPr="00AB1B9B" w:rsidRDefault="009023B3" w:rsidP="00901444">
      <w:pPr>
        <w:autoSpaceDE w:val="0"/>
        <w:autoSpaceDN w:val="0"/>
        <w:adjustRightInd w:val="0"/>
        <w:spacing w:after="0"/>
        <w:ind w:left="2160"/>
        <w:rPr>
          <w:rFonts w:ascii="Cambria" w:eastAsiaTheme="minorEastAsia" w:hAnsi="Cambria" w:cs="Cambria"/>
          <w:b/>
          <w:color w:val="000000"/>
          <w:sz w:val="28"/>
          <w:szCs w:val="28"/>
        </w:rPr>
      </w:pPr>
      <w:r w:rsidRPr="00AB1B9B">
        <w:rPr>
          <w:rFonts w:ascii="Cambria" w:hAnsi="Cambria"/>
          <w:color w:val="000000"/>
        </w:rPr>
        <w:t xml:space="preserve">                               =          </w:t>
      </w:r>
      <w:r w:rsidRPr="00AB1B9B">
        <w:rPr>
          <w:rFonts w:ascii="Cambria" w:hAnsi="Cambria"/>
          <w:b/>
          <w:color w:val="000000"/>
          <w:sz w:val="28"/>
          <w:szCs w:val="28"/>
        </w:rPr>
        <w:t>A       *          B           *    C      *         D</w:t>
      </w:r>
    </w:p>
    <w:p w14:paraId="5390A89F" w14:textId="77777777" w:rsidR="00707AD1" w:rsidRPr="00D7274F" w:rsidRDefault="00707AD1" w:rsidP="00D7274F">
      <w:pPr>
        <w:autoSpaceDE w:val="0"/>
        <w:autoSpaceDN w:val="0"/>
        <w:adjustRightInd w:val="0"/>
        <w:spacing w:after="0"/>
        <w:rPr>
          <w:rFonts w:ascii="Cambria" w:eastAsiaTheme="minorEastAsia" w:hAnsi="Cambria" w:cs="Cambria"/>
          <w:color w:val="000000"/>
        </w:rPr>
      </w:pPr>
    </w:p>
    <w:p w14:paraId="6FA1BDB1" w14:textId="5345A3E6" w:rsidR="000F7F10" w:rsidRPr="00AB1B9B" w:rsidRDefault="000B3A2B" w:rsidP="00972613">
      <w:pPr>
        <w:pStyle w:val="Body"/>
        <w:rPr>
          <w:rFonts w:eastAsiaTheme="minorEastAsia"/>
        </w:rPr>
      </w:pPr>
      <w:r w:rsidRPr="00AB1B9B">
        <w:t>Où :</w:t>
      </w:r>
    </w:p>
    <w:p w14:paraId="2AF718A7" w14:textId="22F881B5" w:rsidR="000F7F10" w:rsidRPr="00AB1B9B" w:rsidRDefault="00D7274F" w:rsidP="00972613">
      <w:pPr>
        <w:pStyle w:val="bullet"/>
        <w:numPr>
          <w:ilvl w:val="0"/>
          <w:numId w:val="72"/>
        </w:numPr>
        <w:rPr>
          <w:noProof w:val="0"/>
        </w:rPr>
      </w:pPr>
      <m:oMath>
        <m:sSub>
          <m:sSubPr>
            <m:ctrlPr>
              <w:rPr>
                <w:rFonts w:ascii="Cambria Math" w:hAnsi="Cambria Math"/>
                <w:i/>
                <w:noProof w:val="0"/>
              </w:rPr>
            </m:ctrlPr>
          </m:sSubPr>
          <m:e>
            <m:r>
              <w:rPr>
                <w:rFonts w:ascii="Cambria Math" w:hAnsi="Cambria Math"/>
                <w:noProof w:val="0"/>
              </w:rPr>
              <m:t>VSL</m:t>
            </m:r>
          </m:e>
          <m:sub>
            <m:r>
              <w:rPr>
                <w:rFonts w:ascii="Cambria Math" w:hAnsi="Cambria Math"/>
                <w:noProof w:val="0"/>
              </w:rPr>
              <m:t>Nigeria,2015</m:t>
            </m:r>
          </m:sub>
        </m:sSub>
      </m:oMath>
      <w:r w:rsidR="00C60B77" w:rsidRPr="00AB1B9B">
        <w:rPr>
          <w:noProof w:val="0"/>
        </w:rPr>
        <w:t xml:space="preserve"> est la valeur de la VSL pour le Nigéria en naïras nigérians de 2015</w:t>
      </w:r>
    </w:p>
    <w:p w14:paraId="502C07BB" w14:textId="77777777" w:rsidR="000B3A2B" w:rsidRPr="00AB1B9B" w:rsidRDefault="00D7274F" w:rsidP="000B3A2B">
      <w:pPr>
        <w:pStyle w:val="bullet"/>
        <w:numPr>
          <w:ilvl w:val="0"/>
          <w:numId w:val="72"/>
        </w:numPr>
        <w:rPr>
          <w:noProof w:val="0"/>
        </w:rPr>
      </w:pPr>
      <m:oMath>
        <m:sSub>
          <m:sSubPr>
            <m:ctrlPr>
              <w:rPr>
                <w:rFonts w:ascii="Cambria Math" w:hAnsi="Cambria Math"/>
                <w:i/>
                <w:noProof w:val="0"/>
              </w:rPr>
            </m:ctrlPr>
          </m:sSubPr>
          <m:e>
            <m:r>
              <w:rPr>
                <w:rFonts w:ascii="Cambria Math" w:hAnsi="Cambria Math"/>
                <w:noProof w:val="0"/>
              </w:rPr>
              <m:t>VSL</m:t>
            </m:r>
          </m:e>
          <m:sub>
            <m:r>
              <w:rPr>
                <w:rFonts w:ascii="Cambria Math" w:hAnsi="Cambria Math"/>
                <w:noProof w:val="0"/>
              </w:rPr>
              <m:t>US,1990</m:t>
            </m:r>
          </m:sub>
        </m:sSub>
      </m:oMath>
      <w:r w:rsidR="00C60B77" w:rsidRPr="00AB1B9B">
        <w:rPr>
          <w:noProof w:val="0"/>
        </w:rPr>
        <w:t xml:space="preserve"> est la valeur de la VSL pour les États-Unis en dollars étatsuniens de 1990</w:t>
      </w:r>
    </w:p>
    <w:p w14:paraId="139E1F8C" w14:textId="77777777" w:rsidR="000B3A2B" w:rsidRPr="00AB1B9B" w:rsidRDefault="000B3A2B" w:rsidP="000B3A2B">
      <w:pPr>
        <w:pStyle w:val="bullet"/>
        <w:numPr>
          <w:ilvl w:val="0"/>
          <w:numId w:val="72"/>
        </w:numPr>
        <w:rPr>
          <w:noProof w:val="0"/>
        </w:rPr>
      </w:pPr>
      <m:oMath>
        <m:r>
          <w:rPr>
            <w:rFonts w:ascii="Cambria Math" w:hAnsi="Cambria Math"/>
            <w:noProof w:val="0"/>
          </w:rPr>
          <m:t>Y</m:t>
        </m:r>
      </m:oMath>
      <w:r w:rsidRPr="00AB1B9B">
        <w:rPr>
          <w:noProof w:val="0"/>
        </w:rPr>
        <w:t xml:space="preserve"> est le PIB </w:t>
      </w:r>
      <w:r w:rsidRPr="00AB1B9B">
        <w:rPr>
          <w:i/>
          <w:noProof w:val="0"/>
        </w:rPr>
        <w:t>per capita</w:t>
      </w:r>
      <w:r w:rsidRPr="00AB1B9B">
        <w:rPr>
          <w:noProof w:val="0"/>
        </w:rPr>
        <w:t xml:space="preserve"> du pays spécifié pour l’année spécifiée exprimé en dollars internationaux constants (ajustés en fonction de la PPP)</w:t>
      </w:r>
    </w:p>
    <w:p w14:paraId="3E805BE5" w14:textId="77777777" w:rsidR="000B3A2B" w:rsidRPr="00AB1B9B" w:rsidRDefault="000B3A2B" w:rsidP="000B3A2B">
      <w:pPr>
        <w:pStyle w:val="bullet"/>
        <w:numPr>
          <w:ilvl w:val="0"/>
          <w:numId w:val="72"/>
        </w:numPr>
        <w:rPr>
          <w:noProof w:val="0"/>
        </w:rPr>
      </w:pPr>
      <m:oMath>
        <m:r>
          <w:rPr>
            <w:rFonts w:ascii="Cambria Math" w:hAnsi="Cambria Math"/>
            <w:noProof w:val="0"/>
          </w:rPr>
          <m:t>ε</m:t>
        </m:r>
      </m:oMath>
      <w:r w:rsidRPr="00AB1B9B">
        <w:rPr>
          <w:noProof w:val="0"/>
        </w:rPr>
        <w:t xml:space="preserve"> est l’élasticité des revenus de la VSL ; par défaut dans BenMAP-CE = 0,4</w:t>
      </w:r>
    </w:p>
    <w:p w14:paraId="11D706E1" w14:textId="3CF406F2" w:rsidR="000F7F10" w:rsidRPr="00AB1B9B" w:rsidRDefault="00D7274F" w:rsidP="00972613">
      <w:pPr>
        <w:pStyle w:val="bullet"/>
        <w:numPr>
          <w:ilvl w:val="0"/>
          <w:numId w:val="72"/>
        </w:numPr>
        <w:rPr>
          <w:noProof w:val="0"/>
        </w:rPr>
      </w:pPr>
      <m:oMath>
        <m:sSub>
          <m:sSubPr>
            <m:ctrlPr>
              <w:rPr>
                <w:rFonts w:ascii="Cambria Math" w:hAnsi="Cambria Math"/>
                <w:i/>
                <w:noProof w:val="0"/>
              </w:rPr>
            </m:ctrlPr>
          </m:sSubPr>
          <m:e>
            <m:r>
              <w:rPr>
                <w:rFonts w:ascii="Cambria Math" w:hAnsi="Cambria Math"/>
                <w:noProof w:val="0"/>
              </w:rPr>
              <m:t>PPP</m:t>
            </m:r>
          </m:e>
          <m:sub>
            <m:r>
              <w:rPr>
                <w:rFonts w:ascii="Cambria Math" w:hAnsi="Cambria Math"/>
                <w:noProof w:val="0"/>
              </w:rPr>
              <m:t>1990</m:t>
            </m:r>
          </m:sub>
        </m:sSub>
      </m:oMath>
      <w:r w:rsidR="00C60B77" w:rsidRPr="00AB1B9B">
        <w:rPr>
          <w:noProof w:val="0"/>
        </w:rPr>
        <w:t xml:space="preserve"> est la </w:t>
      </w:r>
      <w:proofErr w:type="spellStart"/>
      <w:r w:rsidR="00C60B77" w:rsidRPr="00AB1B9B">
        <w:rPr>
          <w:i/>
          <w:noProof w:val="0"/>
        </w:rPr>
        <w:t>purchasing</w:t>
      </w:r>
      <w:proofErr w:type="spellEnd"/>
      <w:r w:rsidR="00C60B77" w:rsidRPr="00AB1B9B">
        <w:rPr>
          <w:i/>
          <w:noProof w:val="0"/>
        </w:rPr>
        <w:t xml:space="preserve"> power </w:t>
      </w:r>
      <w:proofErr w:type="spellStart"/>
      <w:r w:rsidR="00C60B77" w:rsidRPr="00AB1B9B">
        <w:rPr>
          <w:i/>
          <w:noProof w:val="0"/>
        </w:rPr>
        <w:t>parity</w:t>
      </w:r>
      <w:proofErr w:type="spellEnd"/>
      <w:r w:rsidR="00C60B77" w:rsidRPr="00AB1B9B">
        <w:rPr>
          <w:noProof w:val="0"/>
        </w:rPr>
        <w:t xml:space="preserve"> (PPP, parité de pouvoir d’</w:t>
      </w:r>
      <w:r w:rsidR="0051084E" w:rsidRPr="00AB1B9B">
        <w:rPr>
          <w:noProof w:val="0"/>
        </w:rPr>
        <w:t>achat</w:t>
      </w:r>
      <w:r w:rsidR="00C60B77" w:rsidRPr="00AB1B9B">
        <w:rPr>
          <w:noProof w:val="0"/>
        </w:rPr>
        <w:t xml:space="preserve">) de 1990 en unités de </w:t>
      </w:r>
      <w:proofErr w:type="spellStart"/>
      <w:r w:rsidR="00C60B77" w:rsidRPr="00AB1B9B">
        <w:rPr>
          <w:noProof w:val="0"/>
        </w:rPr>
        <w:t>naïras</w:t>
      </w:r>
      <w:proofErr w:type="spellEnd"/>
      <w:r w:rsidR="00C60B77" w:rsidRPr="00AB1B9B">
        <w:rPr>
          <w:noProof w:val="0"/>
        </w:rPr>
        <w:t xml:space="preserve"> nigérians par dollar international</w:t>
      </w:r>
    </w:p>
    <w:p w14:paraId="43C2BD46" w14:textId="77777777" w:rsidR="001B2700" w:rsidRPr="00AB1B9B" w:rsidRDefault="001B2700" w:rsidP="001B2700">
      <w:pPr>
        <w:pStyle w:val="bullet"/>
        <w:numPr>
          <w:ilvl w:val="0"/>
          <w:numId w:val="72"/>
        </w:numPr>
        <w:rPr>
          <w:i/>
          <w:noProof w:val="0"/>
        </w:rPr>
      </w:pPr>
      <m:oMath>
        <m:r>
          <w:rPr>
            <w:rFonts w:ascii="Cambria Math" w:hAnsi="Cambria Math"/>
            <w:noProof w:val="0"/>
          </w:rPr>
          <w:lastRenderedPageBreak/>
          <m:t>CPI</m:t>
        </m:r>
      </m:oMath>
      <w:r w:rsidRPr="00AB1B9B">
        <w:rPr>
          <w:i/>
          <w:noProof w:val="0"/>
        </w:rPr>
        <w:t xml:space="preserve"> </w:t>
      </w:r>
      <w:r w:rsidRPr="00AB1B9B">
        <w:rPr>
          <w:noProof w:val="0"/>
        </w:rPr>
        <w:t xml:space="preserve">est le </w:t>
      </w:r>
      <w:r w:rsidRPr="00AB1B9B">
        <w:rPr>
          <w:i/>
          <w:noProof w:val="0"/>
        </w:rPr>
        <w:t xml:space="preserve">consumer </w:t>
      </w:r>
      <w:proofErr w:type="spellStart"/>
      <w:r w:rsidRPr="00AB1B9B">
        <w:rPr>
          <w:i/>
          <w:noProof w:val="0"/>
        </w:rPr>
        <w:t>price</w:t>
      </w:r>
      <w:proofErr w:type="spellEnd"/>
      <w:r w:rsidRPr="00AB1B9B">
        <w:rPr>
          <w:i/>
          <w:noProof w:val="0"/>
        </w:rPr>
        <w:t xml:space="preserve"> index </w:t>
      </w:r>
      <w:r w:rsidRPr="00AB1B9B">
        <w:rPr>
          <w:noProof w:val="0"/>
        </w:rPr>
        <w:t>(indice des prix à la consommation) du pays spécifié pour l’année spécifiée</w:t>
      </w:r>
    </w:p>
    <w:p w14:paraId="1BA8128D" w14:textId="77777777" w:rsidR="00B826BE" w:rsidRPr="00AB1B9B" w:rsidRDefault="00B826BE" w:rsidP="00B826BE">
      <w:pPr>
        <w:pStyle w:val="ListParagraph"/>
        <w:autoSpaceDE w:val="0"/>
        <w:autoSpaceDN w:val="0"/>
        <w:adjustRightInd w:val="0"/>
        <w:spacing w:after="0"/>
        <w:ind w:left="630"/>
        <w:rPr>
          <w:rFonts w:ascii="Cambria" w:eastAsiaTheme="minorEastAsia" w:hAnsi="Cambria" w:cs="Cambria"/>
          <w:color w:val="000000"/>
        </w:rPr>
      </w:pPr>
    </w:p>
    <w:p w14:paraId="19DC5CC1" w14:textId="117F9BA1" w:rsidR="00F941CA" w:rsidRPr="00AB1B9B" w:rsidRDefault="001B2700" w:rsidP="00972613">
      <w:pPr>
        <w:pStyle w:val="Body"/>
        <w:rPr>
          <w:rFonts w:eastAsiaTheme="minorEastAsia"/>
        </w:rPr>
      </w:pPr>
      <w:r w:rsidRPr="00AB1B9B">
        <w:t xml:space="preserve">En utilisant les valeurs présentées dans le tableau 2 (ou des données équivalentes pour le pays pour lequel vous faites les calculs), calculez les valeurs pour A, B, C et D et enregistrez les résultats dans le tableau 3. Vous pouvez le faire à l’aide d’une calculatrice, de Microsoft Excel ou d’OpenOffice </w:t>
      </w:r>
      <w:proofErr w:type="spellStart"/>
      <w:r w:rsidRPr="00AB1B9B">
        <w:t>Calc</w:t>
      </w:r>
      <w:proofErr w:type="spellEnd"/>
      <w:r w:rsidRPr="00AB1B9B">
        <w:t xml:space="preserve">. </w:t>
      </w:r>
    </w:p>
    <w:p w14:paraId="3D05D71B" w14:textId="16246022" w:rsidR="001B2700" w:rsidRPr="00AB1B9B" w:rsidRDefault="001B2700" w:rsidP="001B2700">
      <w:pPr>
        <w:autoSpaceDE w:val="0"/>
        <w:autoSpaceDN w:val="0"/>
        <w:adjustRightInd w:val="0"/>
        <w:spacing w:before="200"/>
        <w:jc w:val="center"/>
        <w:rPr>
          <w:rFonts w:asciiTheme="majorHAnsi" w:eastAsiaTheme="minorEastAsia" w:hAnsiTheme="majorHAnsi" w:cs="Cambria"/>
          <w:b/>
          <w:color w:val="000000"/>
        </w:rPr>
      </w:pPr>
      <w:r w:rsidRPr="00AB1B9B">
        <w:rPr>
          <w:rFonts w:asciiTheme="majorHAnsi" w:hAnsiTheme="majorHAnsi"/>
          <w:b/>
          <w:color w:val="000000"/>
        </w:rPr>
        <w:t>Tableau 2.  Valeurs pour ajuster les estimations de la VSL des États-Unis aux estimations de VSL du Nigéria</w:t>
      </w:r>
    </w:p>
    <w:tbl>
      <w:tblPr>
        <w:tblStyle w:val="LightList-Accent31"/>
        <w:tblW w:w="946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681DD7" w:rsidRPr="00AB1B9B" w14:paraId="0D0FA146" w14:textId="77777777" w:rsidTr="001B544B">
        <w:trPr>
          <w:cnfStyle w:val="100000000000" w:firstRow="1" w:lastRow="0" w:firstColumn="0" w:lastColumn="0" w:oddVBand="0" w:evenVBand="0" w:oddHBand="0"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6D254B4C" w14:textId="1A45B925" w:rsidR="00681DD7" w:rsidRPr="00AB1B9B" w:rsidRDefault="001B2700" w:rsidP="007B791E">
            <w:pPr>
              <w:jc w:val="center"/>
              <w:rPr>
                <w:bCs w:val="0"/>
                <w:color w:val="auto"/>
                <w:sz w:val="20"/>
                <w:szCs w:val="20"/>
              </w:rPr>
            </w:pPr>
            <w:r w:rsidRPr="00AB1B9B">
              <w:rPr>
                <w:bCs w:val="0"/>
                <w:color w:val="auto"/>
                <w:sz w:val="20"/>
                <w:szCs w:val="20"/>
              </w:rPr>
              <w:t>PAYS</w:t>
            </w:r>
          </w:p>
        </w:tc>
        <w:tc>
          <w:tcPr>
            <w:tcW w:w="810" w:type="dxa"/>
            <w:shd w:val="clear" w:color="auto" w:fill="95B3D7" w:themeFill="accent1" w:themeFillTint="99"/>
            <w:vAlign w:val="bottom"/>
          </w:tcPr>
          <w:p w14:paraId="4AC6A13D" w14:textId="4A546DA4" w:rsidR="00681DD7" w:rsidRPr="00AB1B9B" w:rsidRDefault="001B2700"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ANNÉE</w:t>
            </w:r>
          </w:p>
        </w:tc>
        <w:tc>
          <w:tcPr>
            <w:tcW w:w="1620" w:type="dxa"/>
            <w:shd w:val="clear" w:color="auto" w:fill="95B3D7" w:themeFill="accent1" w:themeFillTint="99"/>
            <w:vAlign w:val="bottom"/>
          </w:tcPr>
          <w:p w14:paraId="41247A1A" w14:textId="0C076D21" w:rsidR="00681DD7" w:rsidRPr="00AB1B9B" w:rsidRDefault="00681DD7"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 xml:space="preserve">VSL </w:t>
            </w:r>
            <w:r w:rsidRPr="00AB1B9B">
              <w:rPr>
                <w:bCs w:val="0"/>
                <w:color w:val="auto"/>
                <w:sz w:val="20"/>
                <w:szCs w:val="20"/>
              </w:rPr>
              <w:br/>
              <w:t>(MOYENNE)</w:t>
            </w:r>
          </w:p>
        </w:tc>
        <w:tc>
          <w:tcPr>
            <w:tcW w:w="1710" w:type="dxa"/>
            <w:shd w:val="clear" w:color="auto" w:fill="95B3D7" w:themeFill="accent1" w:themeFillTint="99"/>
            <w:vAlign w:val="bottom"/>
          </w:tcPr>
          <w:p w14:paraId="2F6D023A" w14:textId="272FF348" w:rsidR="00681DD7" w:rsidRPr="00AB1B9B" w:rsidRDefault="001B2700"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AB1B9B">
              <w:rPr>
                <w:bCs w:val="0"/>
                <w:color w:val="auto"/>
                <w:sz w:val="20"/>
                <w:szCs w:val="20"/>
              </w:rPr>
              <w:t xml:space="preserve">PIB PER </w:t>
            </w:r>
            <w:proofErr w:type="gramStart"/>
            <w:r w:rsidRPr="00AB1B9B">
              <w:rPr>
                <w:bCs w:val="0"/>
                <w:color w:val="auto"/>
                <w:sz w:val="20"/>
                <w:szCs w:val="20"/>
              </w:rPr>
              <w:t>CAPITA</w:t>
            </w:r>
            <w:proofErr w:type="gramEnd"/>
            <w:r w:rsidRPr="00AB1B9B">
              <w:rPr>
                <w:bCs w:val="0"/>
                <w:color w:val="auto"/>
                <w:sz w:val="20"/>
                <w:szCs w:val="20"/>
              </w:rPr>
              <w:br/>
              <w:t>($ US CONSTANTS DE 2010)</w:t>
            </w:r>
            <w:r w:rsidR="00681DD7" w:rsidRPr="00AB1B9B">
              <w:rPr>
                <w:rStyle w:val="FootnoteReference"/>
                <w:bCs w:val="0"/>
                <w:color w:val="auto"/>
                <w:sz w:val="20"/>
                <w:szCs w:val="20"/>
              </w:rPr>
              <w:footnoteReference w:id="1"/>
            </w:r>
          </w:p>
        </w:tc>
        <w:tc>
          <w:tcPr>
            <w:tcW w:w="1980" w:type="dxa"/>
            <w:shd w:val="clear" w:color="auto" w:fill="95B3D7" w:themeFill="accent1" w:themeFillTint="99"/>
            <w:vAlign w:val="bottom"/>
          </w:tcPr>
          <w:p w14:paraId="03FB2931" w14:textId="7610596D" w:rsidR="00681DD7" w:rsidRPr="00AB1B9B" w:rsidRDefault="00681DD7" w:rsidP="00F668EA">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proofErr w:type="gramStart"/>
            <w:r w:rsidRPr="00AB1B9B">
              <w:rPr>
                <w:bCs w:val="0"/>
                <w:color w:val="auto"/>
                <w:sz w:val="20"/>
                <w:szCs w:val="20"/>
              </w:rPr>
              <w:t>PPP</w:t>
            </w:r>
            <w:proofErr w:type="gramEnd"/>
            <w:r w:rsidRPr="00AB1B9B">
              <w:rPr>
                <w:bCs w:val="0"/>
                <w:color w:val="auto"/>
                <w:sz w:val="20"/>
                <w:szCs w:val="20"/>
              </w:rPr>
              <w:br/>
              <w:t>(NAÏRA NIGÉRIAN PAR $ INTERNATIONAL)</w:t>
            </w:r>
            <w:r w:rsidRPr="00AB1B9B">
              <w:rPr>
                <w:bCs w:val="0"/>
                <w:color w:val="auto"/>
                <w:sz w:val="20"/>
                <w:szCs w:val="20"/>
                <w:vertAlign w:val="superscript"/>
              </w:rPr>
              <w:t>1</w:t>
            </w:r>
          </w:p>
        </w:tc>
        <w:tc>
          <w:tcPr>
            <w:tcW w:w="1908" w:type="dxa"/>
            <w:shd w:val="clear" w:color="auto" w:fill="95B3D7" w:themeFill="accent1" w:themeFillTint="99"/>
            <w:vAlign w:val="bottom"/>
          </w:tcPr>
          <w:p w14:paraId="5567E02A" w14:textId="67F5041F" w:rsidR="00681DD7" w:rsidRPr="00AB1B9B" w:rsidRDefault="001B2700"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AB1B9B">
              <w:rPr>
                <w:bCs w:val="0"/>
                <w:color w:val="auto"/>
                <w:sz w:val="20"/>
                <w:szCs w:val="20"/>
              </w:rPr>
              <w:t>INDICE DES PRIX À LA CONSOMMATION (2010 = 100)</w:t>
            </w:r>
            <w:r w:rsidR="00681DD7" w:rsidRPr="00AB1B9B">
              <w:rPr>
                <w:rStyle w:val="FootnoteReference"/>
                <w:bCs w:val="0"/>
                <w:color w:val="auto"/>
                <w:sz w:val="20"/>
                <w:szCs w:val="20"/>
              </w:rPr>
              <w:footnoteReference w:id="2"/>
            </w:r>
          </w:p>
        </w:tc>
      </w:tr>
      <w:tr w:rsidR="00681DD7" w:rsidRPr="00AB1B9B" w14:paraId="7115346F" w14:textId="77777777" w:rsidTr="001B544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2BAAB121" w14:textId="5C48D5AA" w:rsidR="00681DD7" w:rsidRPr="00AB1B9B" w:rsidRDefault="00DF42C4" w:rsidP="007B791E">
            <w:pPr>
              <w:rPr>
                <w:color w:val="000000"/>
                <w:sz w:val="20"/>
                <w:szCs w:val="20"/>
              </w:rPr>
            </w:pPr>
            <w:r w:rsidRPr="00AB1B9B">
              <w:rPr>
                <w:color w:val="000000"/>
                <w:sz w:val="20"/>
                <w:szCs w:val="20"/>
              </w:rPr>
              <w:t>États-Unis</w:t>
            </w:r>
          </w:p>
        </w:tc>
        <w:tc>
          <w:tcPr>
            <w:tcW w:w="810" w:type="dxa"/>
            <w:tcBorders>
              <w:top w:val="none" w:sz="0" w:space="0" w:color="auto"/>
              <w:bottom w:val="none" w:sz="0" w:space="0" w:color="auto"/>
            </w:tcBorders>
            <w:vAlign w:val="center"/>
          </w:tcPr>
          <w:p w14:paraId="4E5A0964" w14:textId="77777777" w:rsidR="00681DD7" w:rsidRPr="00AB1B9B" w:rsidRDefault="00681DD7" w:rsidP="007B791E">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B1B9B">
              <w:rPr>
                <w:i/>
                <w:iCs/>
                <w:color w:val="000000"/>
                <w:sz w:val="20"/>
                <w:szCs w:val="20"/>
              </w:rPr>
              <w:t>1990</w:t>
            </w:r>
          </w:p>
        </w:tc>
        <w:tc>
          <w:tcPr>
            <w:tcW w:w="1620" w:type="dxa"/>
            <w:tcBorders>
              <w:top w:val="none" w:sz="0" w:space="0" w:color="auto"/>
              <w:bottom w:val="none" w:sz="0" w:space="0" w:color="auto"/>
            </w:tcBorders>
            <w:vAlign w:val="center"/>
          </w:tcPr>
          <w:p w14:paraId="6F272953" w14:textId="6C632A43" w:rsidR="00681DD7" w:rsidRPr="00AB1B9B" w:rsidRDefault="00DF42C4" w:rsidP="007B791E">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AB1B9B">
              <w:rPr>
                <w:color w:val="000000"/>
                <w:sz w:val="20"/>
                <w:szCs w:val="20"/>
              </w:rPr>
              <w:t>4 800 000 $</w:t>
            </w:r>
            <w:r w:rsidR="00681DD7" w:rsidRPr="00AB1B9B">
              <w:rPr>
                <w:rStyle w:val="FootnoteReference"/>
                <w:color w:val="000000"/>
                <w:sz w:val="20"/>
                <w:szCs w:val="20"/>
              </w:rPr>
              <w:footnoteReference w:id="3"/>
            </w:r>
          </w:p>
        </w:tc>
        <w:tc>
          <w:tcPr>
            <w:tcW w:w="1710" w:type="dxa"/>
            <w:tcBorders>
              <w:top w:val="none" w:sz="0" w:space="0" w:color="auto"/>
              <w:bottom w:val="none" w:sz="0" w:space="0" w:color="auto"/>
            </w:tcBorders>
            <w:vAlign w:val="center"/>
          </w:tcPr>
          <w:p w14:paraId="4C6959DA" w14:textId="7B5384E0" w:rsidR="00681DD7" w:rsidRPr="00AB1B9B" w:rsidRDefault="00DF42C4" w:rsidP="007B791E">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AB1B9B">
              <w:rPr>
                <w:color w:val="000000"/>
                <w:sz w:val="20"/>
                <w:szCs w:val="20"/>
              </w:rPr>
              <w:t>36 312 $</w:t>
            </w:r>
          </w:p>
        </w:tc>
        <w:tc>
          <w:tcPr>
            <w:tcW w:w="1980" w:type="dxa"/>
            <w:tcBorders>
              <w:top w:val="none" w:sz="0" w:space="0" w:color="auto"/>
              <w:bottom w:val="none" w:sz="0" w:space="0" w:color="auto"/>
            </w:tcBorders>
            <w:vAlign w:val="center"/>
          </w:tcPr>
          <w:p w14:paraId="00A8CE0D" w14:textId="77777777" w:rsidR="00681DD7" w:rsidRPr="00AB1B9B" w:rsidRDefault="00681DD7" w:rsidP="007B791E">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B1B9B">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66F571A2" w14:textId="77777777" w:rsidR="00681DD7" w:rsidRPr="00AB1B9B" w:rsidRDefault="00681DD7" w:rsidP="007B791E">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B1B9B">
              <w:rPr>
                <w:i/>
                <w:iCs/>
                <w:color w:val="000000"/>
                <w:sz w:val="20"/>
                <w:szCs w:val="20"/>
              </w:rPr>
              <w:t>-</w:t>
            </w:r>
          </w:p>
        </w:tc>
      </w:tr>
      <w:tr w:rsidR="00681DD7" w:rsidRPr="00AB1B9B" w14:paraId="1696718C" w14:textId="77777777" w:rsidTr="001B544B">
        <w:trPr>
          <w:trHeight w:val="576"/>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558970CC" w14:textId="77777777" w:rsidR="00681DD7" w:rsidRPr="00AB1B9B" w:rsidRDefault="00681DD7" w:rsidP="007B791E">
            <w:pPr>
              <w:rPr>
                <w:color w:val="000000"/>
                <w:sz w:val="20"/>
                <w:szCs w:val="20"/>
              </w:rPr>
            </w:pPr>
            <w:r w:rsidRPr="00AB1B9B">
              <w:rPr>
                <w:color w:val="000000"/>
                <w:sz w:val="20"/>
                <w:szCs w:val="20"/>
              </w:rPr>
              <w:t>Nigéria</w:t>
            </w:r>
          </w:p>
        </w:tc>
        <w:tc>
          <w:tcPr>
            <w:tcW w:w="810" w:type="dxa"/>
            <w:vAlign w:val="center"/>
          </w:tcPr>
          <w:p w14:paraId="14B9204C" w14:textId="77777777" w:rsidR="00681DD7" w:rsidRPr="00AB1B9B" w:rsidRDefault="00681DD7" w:rsidP="007B791E">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AB1B9B">
              <w:rPr>
                <w:i/>
                <w:iCs/>
                <w:color w:val="000000"/>
                <w:sz w:val="20"/>
                <w:szCs w:val="20"/>
              </w:rPr>
              <w:t>1990</w:t>
            </w:r>
          </w:p>
        </w:tc>
        <w:tc>
          <w:tcPr>
            <w:tcW w:w="1620" w:type="dxa"/>
            <w:vAlign w:val="center"/>
          </w:tcPr>
          <w:p w14:paraId="1D18C373" w14:textId="77777777" w:rsidR="00681DD7" w:rsidRPr="00AB1B9B" w:rsidRDefault="00681DD7" w:rsidP="007B791E">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AB1B9B">
              <w:rPr>
                <w:i/>
                <w:iCs/>
                <w:color w:val="000000"/>
                <w:sz w:val="20"/>
                <w:szCs w:val="20"/>
              </w:rPr>
              <w:t>-</w:t>
            </w:r>
          </w:p>
        </w:tc>
        <w:tc>
          <w:tcPr>
            <w:tcW w:w="1710" w:type="dxa"/>
            <w:vAlign w:val="center"/>
          </w:tcPr>
          <w:p w14:paraId="5A0EE353" w14:textId="04785B35" w:rsidR="00681DD7" w:rsidRPr="00AB1B9B" w:rsidRDefault="00DF42C4">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B1B9B">
              <w:rPr>
                <w:color w:val="000000"/>
                <w:sz w:val="20"/>
                <w:szCs w:val="20"/>
              </w:rPr>
              <w:t>1 374 $</w:t>
            </w:r>
          </w:p>
        </w:tc>
        <w:tc>
          <w:tcPr>
            <w:tcW w:w="1980" w:type="dxa"/>
            <w:vAlign w:val="center"/>
          </w:tcPr>
          <w:p w14:paraId="0833CB1C" w14:textId="67F1F447" w:rsidR="00681DD7" w:rsidRPr="00AB1B9B" w:rsidRDefault="00DF42C4" w:rsidP="007B791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B1B9B">
              <w:rPr>
                <w:color w:val="000000"/>
                <w:sz w:val="20"/>
                <w:szCs w:val="20"/>
              </w:rPr>
              <w:t>1,5</w:t>
            </w:r>
          </w:p>
        </w:tc>
        <w:tc>
          <w:tcPr>
            <w:tcW w:w="1908" w:type="dxa"/>
            <w:vAlign w:val="center"/>
          </w:tcPr>
          <w:p w14:paraId="4603B07C" w14:textId="3DEA00E3" w:rsidR="00681DD7" w:rsidRPr="00AB1B9B" w:rsidRDefault="00DF42C4" w:rsidP="007B791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B1B9B">
              <w:rPr>
                <w:color w:val="000000"/>
                <w:sz w:val="20"/>
                <w:szCs w:val="20"/>
              </w:rPr>
              <w:t>2,4</w:t>
            </w:r>
          </w:p>
        </w:tc>
      </w:tr>
      <w:tr w:rsidR="00681DD7" w:rsidRPr="00AB1B9B" w14:paraId="6A4D34E1" w14:textId="77777777" w:rsidTr="001B544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248EBBF0" w14:textId="77777777" w:rsidR="00681DD7" w:rsidRPr="00AB1B9B" w:rsidRDefault="00681DD7" w:rsidP="007B791E">
            <w:pPr>
              <w:rPr>
                <w:color w:val="000000"/>
                <w:sz w:val="20"/>
                <w:szCs w:val="20"/>
              </w:rPr>
            </w:pPr>
          </w:p>
        </w:tc>
        <w:tc>
          <w:tcPr>
            <w:tcW w:w="810" w:type="dxa"/>
            <w:tcBorders>
              <w:top w:val="none" w:sz="0" w:space="0" w:color="auto"/>
              <w:bottom w:val="none" w:sz="0" w:space="0" w:color="auto"/>
            </w:tcBorders>
            <w:vAlign w:val="center"/>
          </w:tcPr>
          <w:p w14:paraId="12CCA2E2" w14:textId="77777777" w:rsidR="00681DD7" w:rsidRPr="00AB1B9B" w:rsidRDefault="00681DD7" w:rsidP="007B791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AB1B9B">
              <w:rPr>
                <w:i/>
                <w:iCs/>
                <w:color w:val="000000"/>
                <w:sz w:val="20"/>
                <w:szCs w:val="20"/>
              </w:rPr>
              <w:t>2015</w:t>
            </w:r>
          </w:p>
        </w:tc>
        <w:tc>
          <w:tcPr>
            <w:tcW w:w="1620" w:type="dxa"/>
            <w:tcBorders>
              <w:top w:val="none" w:sz="0" w:space="0" w:color="auto"/>
              <w:bottom w:val="none" w:sz="0" w:space="0" w:color="auto"/>
            </w:tcBorders>
            <w:vAlign w:val="center"/>
          </w:tcPr>
          <w:p w14:paraId="4F917086" w14:textId="24AFCC69" w:rsidR="00681DD7" w:rsidRPr="00AB1B9B" w:rsidRDefault="00DF42C4" w:rsidP="007B791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AB1B9B">
              <w:rPr>
                <w:i/>
                <w:iCs/>
                <w:color w:val="000000"/>
                <w:sz w:val="20"/>
                <w:szCs w:val="20"/>
              </w:rPr>
              <w:t>Estimée par l’équation</w:t>
            </w:r>
          </w:p>
        </w:tc>
        <w:tc>
          <w:tcPr>
            <w:tcW w:w="1710" w:type="dxa"/>
            <w:tcBorders>
              <w:top w:val="none" w:sz="0" w:space="0" w:color="auto"/>
              <w:bottom w:val="none" w:sz="0" w:space="0" w:color="auto"/>
            </w:tcBorders>
            <w:vAlign w:val="center"/>
          </w:tcPr>
          <w:p w14:paraId="199695E8" w14:textId="473B6140" w:rsidR="00681DD7" w:rsidRPr="00AB1B9B" w:rsidRDefault="00DF42C4">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B1B9B">
              <w:rPr>
                <w:color w:val="000000"/>
                <w:sz w:val="20"/>
                <w:szCs w:val="20"/>
              </w:rPr>
              <w:t>2 562 $</w:t>
            </w:r>
          </w:p>
        </w:tc>
        <w:tc>
          <w:tcPr>
            <w:tcW w:w="1980" w:type="dxa"/>
            <w:tcBorders>
              <w:top w:val="none" w:sz="0" w:space="0" w:color="auto"/>
              <w:bottom w:val="none" w:sz="0" w:space="0" w:color="auto"/>
            </w:tcBorders>
            <w:vAlign w:val="center"/>
          </w:tcPr>
          <w:p w14:paraId="410194DC" w14:textId="77777777" w:rsidR="00681DD7" w:rsidRPr="00AB1B9B" w:rsidRDefault="00681DD7" w:rsidP="007B791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B1B9B">
              <w:rPr>
                <w:color w:val="000000"/>
                <w:sz w:val="20"/>
                <w:szCs w:val="20"/>
              </w:rPr>
              <w:t>87</w:t>
            </w:r>
          </w:p>
        </w:tc>
        <w:tc>
          <w:tcPr>
            <w:tcW w:w="1908" w:type="dxa"/>
            <w:tcBorders>
              <w:top w:val="none" w:sz="0" w:space="0" w:color="auto"/>
              <w:bottom w:val="none" w:sz="0" w:space="0" w:color="auto"/>
              <w:right w:val="none" w:sz="0" w:space="0" w:color="auto"/>
            </w:tcBorders>
            <w:vAlign w:val="center"/>
          </w:tcPr>
          <w:p w14:paraId="74B8A2DF" w14:textId="5056F64A" w:rsidR="00681DD7" w:rsidRPr="00AB1B9B" w:rsidRDefault="00DF42C4" w:rsidP="007B791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B1B9B">
              <w:rPr>
                <w:color w:val="000000"/>
                <w:sz w:val="20"/>
                <w:szCs w:val="20"/>
              </w:rPr>
              <w:t>158,9</w:t>
            </w:r>
          </w:p>
        </w:tc>
      </w:tr>
    </w:tbl>
    <w:p w14:paraId="2EF27CEC" w14:textId="77777777" w:rsidR="004967A6" w:rsidRPr="00AB1B9B" w:rsidRDefault="004967A6" w:rsidP="005428B3">
      <w:pPr>
        <w:spacing w:after="0"/>
      </w:pPr>
    </w:p>
    <w:p w14:paraId="02E5CF5B" w14:textId="3EF55038" w:rsidR="00983BDF" w:rsidRPr="00AB1B9B" w:rsidRDefault="00983BDF" w:rsidP="00983BDF">
      <w:pPr>
        <w:spacing w:before="200"/>
        <w:rPr>
          <w:rFonts w:asciiTheme="majorHAnsi" w:hAnsiTheme="majorHAnsi"/>
          <w:b/>
        </w:rPr>
      </w:pPr>
      <w:r w:rsidRPr="00AB1B9B">
        <w:rPr>
          <w:rFonts w:asciiTheme="majorHAnsi" w:hAnsiTheme="majorHAnsi"/>
          <w:b/>
        </w:rPr>
        <w:t>Tableau 3.  Valeurs calculées pour l’ajustement de la VSL des USA (1990) au Nigéria (2015)</w:t>
      </w:r>
    </w:p>
    <w:tbl>
      <w:tblPr>
        <w:tblStyle w:val="LightList-Accent32"/>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681DD7" w:rsidRPr="00AB1B9B" w14:paraId="67A74AAF" w14:textId="77777777" w:rsidTr="001B544B">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0761AB5E" w14:textId="56699DE5" w:rsidR="00681DD7" w:rsidRPr="00AB1B9B" w:rsidRDefault="00983BDF" w:rsidP="007B791E">
            <w:pPr>
              <w:jc w:val="center"/>
              <w:rPr>
                <w:color w:val="auto"/>
              </w:rPr>
            </w:pPr>
            <w:r w:rsidRPr="00AB1B9B">
              <w:t>PARAMÈTRE</w:t>
            </w:r>
          </w:p>
        </w:tc>
        <w:tc>
          <w:tcPr>
            <w:tcW w:w="2070" w:type="dxa"/>
            <w:shd w:val="clear" w:color="auto" w:fill="95B3D7" w:themeFill="accent1" w:themeFillTint="99"/>
            <w:vAlign w:val="bottom"/>
          </w:tcPr>
          <w:p w14:paraId="48F7DB5D" w14:textId="732B1FC4" w:rsidR="00681DD7" w:rsidRPr="00AB1B9B" w:rsidRDefault="00983BDF" w:rsidP="007B791E">
            <w:pPr>
              <w:jc w:val="center"/>
              <w:cnfStyle w:val="100000000000" w:firstRow="1" w:lastRow="0" w:firstColumn="0" w:lastColumn="0" w:oddVBand="0" w:evenVBand="0" w:oddHBand="0" w:evenHBand="0" w:firstRowFirstColumn="0" w:firstRowLastColumn="0" w:lastRowFirstColumn="0" w:lastRowLastColumn="0"/>
              <w:rPr>
                <w:color w:val="auto"/>
              </w:rPr>
            </w:pPr>
            <w:r w:rsidRPr="00AB1B9B">
              <w:t>VALEUR</w:t>
            </w:r>
          </w:p>
        </w:tc>
      </w:tr>
      <w:tr w:rsidR="00681DD7" w:rsidRPr="00AB1B9B" w14:paraId="401CB103"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7E91BDB" w14:textId="77777777" w:rsidR="00681DD7" w:rsidRPr="00AB1B9B" w:rsidRDefault="00681DD7" w:rsidP="007B791E">
            <w:pPr>
              <w:rPr>
                <w:sz w:val="20"/>
                <w:szCs w:val="20"/>
              </w:rPr>
            </w:pPr>
            <w:r w:rsidRPr="00AB1B9B">
              <w:rPr>
                <w:rFonts w:ascii="Cambria" w:hAnsi="Cambria"/>
              </w:rPr>
              <w:t xml:space="preserve">A :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US,1990</m:t>
                  </m:r>
                </m:sub>
              </m:sSub>
            </m:oMath>
          </w:p>
        </w:tc>
        <w:tc>
          <w:tcPr>
            <w:tcW w:w="2070" w:type="dxa"/>
            <w:tcBorders>
              <w:top w:val="none" w:sz="0" w:space="0" w:color="auto"/>
              <w:bottom w:val="none" w:sz="0" w:space="0" w:color="auto"/>
              <w:right w:val="none" w:sz="0" w:space="0" w:color="auto"/>
            </w:tcBorders>
            <w:vAlign w:val="center"/>
          </w:tcPr>
          <w:p w14:paraId="64DE52D5" w14:textId="25A46576" w:rsidR="00681DD7" w:rsidRPr="00AB1B9B" w:rsidRDefault="00983BDF"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AB1B9B">
              <w:rPr>
                <w:color w:val="000000"/>
                <w:sz w:val="20"/>
                <w:szCs w:val="20"/>
              </w:rPr>
              <w:t>4 800 000 $</w:t>
            </w:r>
          </w:p>
        </w:tc>
      </w:tr>
      <w:tr w:rsidR="00681DD7" w:rsidRPr="00AB1B9B" w14:paraId="61391324"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27BF8EB1" w14:textId="77777777" w:rsidR="00681DD7" w:rsidRPr="00AB1B9B" w:rsidRDefault="00681DD7" w:rsidP="007B791E">
            <w:pPr>
              <w:rPr>
                <w:sz w:val="20"/>
                <w:szCs w:val="20"/>
              </w:rPr>
            </w:pPr>
            <w:r w:rsidRPr="00AB1B9B">
              <w:rPr>
                <w:rFonts w:ascii="Cambria" w:hAnsi="Cambria"/>
              </w:rPr>
              <w:t xml:space="preserve">B :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US,1990</m:t>
                              </m:r>
                            </m:sub>
                          </m:sSub>
                        </m:den>
                      </m:f>
                    </m:e>
                  </m:d>
                </m:e>
                <m:sup>
                  <m:r>
                    <m:rPr>
                      <m:sty m:val="bi"/>
                    </m:rPr>
                    <w:rPr>
                      <w:rFonts w:ascii="Cambria Math" w:hAnsi="Cambria Math" w:cs="Cambria"/>
                      <w:color w:val="000000"/>
                    </w:rPr>
                    <m:t>ε</m:t>
                  </m:r>
                </m:sup>
              </m:sSup>
            </m:oMath>
          </w:p>
        </w:tc>
        <w:tc>
          <w:tcPr>
            <w:tcW w:w="2070" w:type="dxa"/>
            <w:vAlign w:val="center"/>
          </w:tcPr>
          <w:p w14:paraId="7AD1E487" w14:textId="412E334D" w:rsidR="00681DD7" w:rsidRPr="00AB1B9B" w:rsidRDefault="00983BDF">
            <w:pPr>
              <w:jc w:val="right"/>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0,35</w:t>
            </w:r>
          </w:p>
        </w:tc>
      </w:tr>
      <w:tr w:rsidR="00681DD7" w:rsidRPr="00AB1B9B" w14:paraId="6EE77443"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65A02EE8" w14:textId="77777777" w:rsidR="00681DD7" w:rsidRPr="00AB1B9B" w:rsidRDefault="00681DD7" w:rsidP="007B791E">
            <w:pPr>
              <w:rPr>
                <w:sz w:val="20"/>
                <w:szCs w:val="20"/>
              </w:rPr>
            </w:pPr>
            <w:r w:rsidRPr="00AB1B9B">
              <w:rPr>
                <w:rFonts w:ascii="Cambria" w:hAnsi="Cambria"/>
              </w:rPr>
              <w:t xml:space="preserve">C :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1990</m:t>
                  </m:r>
                </m:sub>
              </m:sSub>
            </m:oMath>
          </w:p>
        </w:tc>
        <w:tc>
          <w:tcPr>
            <w:tcW w:w="2070" w:type="dxa"/>
            <w:tcBorders>
              <w:top w:val="none" w:sz="0" w:space="0" w:color="auto"/>
              <w:bottom w:val="none" w:sz="0" w:space="0" w:color="auto"/>
              <w:right w:val="none" w:sz="0" w:space="0" w:color="auto"/>
            </w:tcBorders>
            <w:vAlign w:val="center"/>
          </w:tcPr>
          <w:p w14:paraId="4D346A86" w14:textId="692B0DC6" w:rsidR="00681DD7" w:rsidRPr="00AB1B9B" w:rsidRDefault="00983BDF"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AB1B9B">
              <w:rPr>
                <w:color w:val="000000"/>
                <w:sz w:val="20"/>
                <w:szCs w:val="20"/>
              </w:rPr>
              <w:t>1,50</w:t>
            </w:r>
          </w:p>
        </w:tc>
      </w:tr>
      <w:tr w:rsidR="00681DD7" w:rsidRPr="00AB1B9B" w14:paraId="6F210055"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40642986" w14:textId="77777777" w:rsidR="00681DD7" w:rsidRPr="00AB1B9B" w:rsidRDefault="00681DD7" w:rsidP="007B791E">
            <w:pPr>
              <w:rPr>
                <w:sz w:val="20"/>
                <w:szCs w:val="20"/>
              </w:rPr>
            </w:pPr>
            <w:r w:rsidRPr="00AB1B9B">
              <w:rPr>
                <w:rFonts w:ascii="Cambria" w:hAnsi="Cambria"/>
              </w:rPr>
              <w:t xml:space="preserve">D :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1990</m:t>
                      </m:r>
                    </m:sub>
                  </m:sSub>
                </m:den>
              </m:f>
            </m:oMath>
          </w:p>
        </w:tc>
        <w:tc>
          <w:tcPr>
            <w:tcW w:w="2070" w:type="dxa"/>
            <w:vAlign w:val="center"/>
          </w:tcPr>
          <w:p w14:paraId="5D99C4D5" w14:textId="5A8C9D09" w:rsidR="00681DD7" w:rsidRPr="00AB1B9B" w:rsidRDefault="00C21F78" w:rsidP="005A7276">
            <w:pPr>
              <w:jc w:val="right"/>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66,21</w:t>
            </w:r>
          </w:p>
        </w:tc>
      </w:tr>
    </w:tbl>
    <w:p w14:paraId="4243C069" w14:textId="77777777" w:rsidR="00850D33" w:rsidRPr="00AB1B9B" w:rsidRDefault="00850D33" w:rsidP="00850D33">
      <w:pPr>
        <w:spacing w:before="200"/>
        <w:rPr>
          <w:rFonts w:asciiTheme="majorHAnsi" w:hAnsiTheme="majorHAnsi"/>
          <w:b/>
        </w:rPr>
      </w:pPr>
      <w:r w:rsidRPr="00AB1B9B">
        <w:rPr>
          <w:rFonts w:asciiTheme="majorHAnsi" w:hAnsiTheme="majorHAnsi"/>
          <w:b/>
        </w:rPr>
        <w:t>Tableau 4.   Sources des valeurs utilisées dans les ajustements de valorisation</w:t>
      </w:r>
    </w:p>
    <w:tbl>
      <w:tblPr>
        <w:tblStyle w:val="LightList-Accent3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681DD7" w:rsidRPr="00AB1B9B" w14:paraId="7336F229" w14:textId="77777777" w:rsidTr="001B544B">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07027CD5" w14:textId="7D0688D7" w:rsidR="00681DD7" w:rsidRPr="00AB1B9B" w:rsidRDefault="00850D33" w:rsidP="007B791E">
            <w:pPr>
              <w:jc w:val="center"/>
              <w:rPr>
                <w:bCs w:val="0"/>
                <w:color w:val="auto"/>
              </w:rPr>
            </w:pPr>
            <w:r w:rsidRPr="00AB1B9B">
              <w:rPr>
                <w:bCs w:val="0"/>
                <w:color w:val="auto"/>
              </w:rPr>
              <w:t>SOURCE</w:t>
            </w:r>
          </w:p>
        </w:tc>
        <w:tc>
          <w:tcPr>
            <w:tcW w:w="5058" w:type="dxa"/>
            <w:shd w:val="clear" w:color="auto" w:fill="95B3D7" w:themeFill="accent1" w:themeFillTint="99"/>
            <w:vAlign w:val="bottom"/>
          </w:tcPr>
          <w:p w14:paraId="057BA35E" w14:textId="77777777" w:rsidR="00681DD7" w:rsidRPr="00AB1B9B" w:rsidRDefault="00681DD7" w:rsidP="007B791E">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AB1B9B">
              <w:rPr>
                <w:bCs w:val="0"/>
                <w:color w:val="auto"/>
              </w:rPr>
              <w:t>URL</w:t>
            </w:r>
          </w:p>
        </w:tc>
      </w:tr>
      <w:tr w:rsidR="00681DD7" w:rsidRPr="00AB1B9B" w14:paraId="1617A777" w14:textId="77777777" w:rsidTr="001B544B">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DF504C2" w14:textId="7FC5A03D" w:rsidR="00681DD7" w:rsidRPr="00AB1B9B" w:rsidRDefault="00850D33" w:rsidP="007B791E">
            <w:pPr>
              <w:autoSpaceDE w:val="0"/>
              <w:autoSpaceDN w:val="0"/>
              <w:adjustRightInd w:val="0"/>
              <w:rPr>
                <w:rFonts w:eastAsiaTheme="minorEastAsia" w:cs="Cambria"/>
                <w:b w:val="0"/>
                <w:sz w:val="20"/>
                <w:szCs w:val="20"/>
              </w:rPr>
            </w:pPr>
            <w:r w:rsidRPr="00AB1B9B">
              <w:rPr>
                <w:b w:val="0"/>
                <w:sz w:val="20"/>
                <w:szCs w:val="20"/>
              </w:rPr>
              <w:t xml:space="preserve">Banque Mondiale (CPI, PPP et PIB </w:t>
            </w:r>
            <w:r w:rsidRPr="00AB1B9B">
              <w:rPr>
                <w:b w:val="0"/>
                <w:i/>
                <w:sz w:val="20"/>
                <w:szCs w:val="20"/>
              </w:rPr>
              <w:t>per capita</w:t>
            </w:r>
            <w:r w:rsidRPr="00AB1B9B">
              <w:rPr>
                <w:b w:val="0"/>
                <w:sz w:val="20"/>
                <w:szCs w:val="20"/>
              </w:rPr>
              <w:t>)</w:t>
            </w:r>
          </w:p>
        </w:tc>
        <w:tc>
          <w:tcPr>
            <w:tcW w:w="5058" w:type="dxa"/>
            <w:tcBorders>
              <w:top w:val="none" w:sz="0" w:space="0" w:color="auto"/>
              <w:bottom w:val="none" w:sz="0" w:space="0" w:color="auto"/>
              <w:right w:val="none" w:sz="0" w:space="0" w:color="auto"/>
            </w:tcBorders>
            <w:vAlign w:val="center"/>
          </w:tcPr>
          <w:p w14:paraId="5BC455AD" w14:textId="77777777" w:rsidR="00681DD7" w:rsidRPr="00AB1B9B" w:rsidRDefault="00681DD7" w:rsidP="007B791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AB1B9B">
              <w:rPr>
                <w:sz w:val="20"/>
                <w:szCs w:val="20"/>
              </w:rPr>
              <w:t>http://databank.worldbank.org/data/reports.aspx?source=world-development-indicators</w:t>
            </w:r>
          </w:p>
        </w:tc>
      </w:tr>
      <w:tr w:rsidR="00681DD7" w:rsidRPr="00AB1B9B" w14:paraId="2BD0116E" w14:textId="77777777" w:rsidTr="001B544B">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24803D00" w14:textId="32084F4C" w:rsidR="00681DD7" w:rsidRPr="00AB1B9B" w:rsidRDefault="00850D33" w:rsidP="007B791E">
            <w:pPr>
              <w:autoSpaceDE w:val="0"/>
              <w:autoSpaceDN w:val="0"/>
              <w:adjustRightInd w:val="0"/>
              <w:rPr>
                <w:rFonts w:eastAsiaTheme="minorEastAsia" w:cs="Cambria"/>
                <w:b w:val="0"/>
                <w:sz w:val="20"/>
                <w:szCs w:val="20"/>
              </w:rPr>
            </w:pPr>
            <w:r w:rsidRPr="00AB1B9B">
              <w:rPr>
                <w:b w:val="0"/>
                <w:sz w:val="20"/>
                <w:szCs w:val="20"/>
              </w:rPr>
              <w:t>OCDE (source alternative pour l’IPC)</w:t>
            </w:r>
          </w:p>
        </w:tc>
        <w:tc>
          <w:tcPr>
            <w:tcW w:w="5058" w:type="dxa"/>
            <w:vAlign w:val="center"/>
          </w:tcPr>
          <w:p w14:paraId="66B0E863" w14:textId="77777777" w:rsidR="00681DD7" w:rsidRPr="00AB1B9B" w:rsidRDefault="00681DD7" w:rsidP="007B791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https://data.oecd.org/price/inflation-cpi.htm</w:t>
            </w:r>
          </w:p>
        </w:tc>
      </w:tr>
      <w:tr w:rsidR="00681DD7" w:rsidRPr="00AB1B9B" w14:paraId="799327F7" w14:textId="77777777" w:rsidTr="001B544B">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68397F47" w14:textId="1238B44B" w:rsidR="00681DD7" w:rsidRPr="00AB1B9B" w:rsidRDefault="00C70A6F" w:rsidP="007B791E">
            <w:pPr>
              <w:autoSpaceDE w:val="0"/>
              <w:autoSpaceDN w:val="0"/>
              <w:adjustRightInd w:val="0"/>
              <w:rPr>
                <w:b w:val="0"/>
                <w:sz w:val="20"/>
                <w:szCs w:val="20"/>
              </w:rPr>
            </w:pPr>
            <w:r w:rsidRPr="00AB1B9B">
              <w:rPr>
                <w:b w:val="0"/>
                <w:sz w:val="20"/>
                <w:szCs w:val="20"/>
              </w:rPr>
              <w:t>FRED (source alternative pour l’IPC)</w:t>
            </w:r>
          </w:p>
        </w:tc>
        <w:tc>
          <w:tcPr>
            <w:tcW w:w="5058" w:type="dxa"/>
            <w:tcBorders>
              <w:top w:val="none" w:sz="0" w:space="0" w:color="auto"/>
              <w:bottom w:val="none" w:sz="0" w:space="0" w:color="auto"/>
              <w:right w:val="none" w:sz="0" w:space="0" w:color="auto"/>
            </w:tcBorders>
            <w:vAlign w:val="center"/>
          </w:tcPr>
          <w:p w14:paraId="00D4AA3A" w14:textId="77777777" w:rsidR="00681DD7" w:rsidRPr="00AB1B9B" w:rsidRDefault="00D7274F" w:rsidP="007B791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9" w:tooltip="https://fred.stlouisfed.org/categories/32264 Ctrl+Click or tap to follow the link" w:history="1">
              <w:r w:rsidR="00C60B77" w:rsidRPr="00AB1B9B">
                <w:rPr>
                  <w:rFonts w:asciiTheme="minorHAnsi" w:hAnsiTheme="minorHAnsi"/>
                  <w:sz w:val="20"/>
                  <w:szCs w:val="20"/>
                </w:rPr>
                <w:t>https://fred.stlouisfed.org/categories/32264</w:t>
              </w:r>
            </w:hyperlink>
            <w:r w:rsidR="00C60B77" w:rsidRPr="00AB1B9B">
              <w:rPr>
                <w:rFonts w:asciiTheme="minorHAnsi" w:hAnsiTheme="minorHAnsi"/>
                <w:sz w:val="20"/>
                <w:szCs w:val="20"/>
              </w:rPr>
              <w:t>​</w:t>
            </w:r>
          </w:p>
        </w:tc>
      </w:tr>
    </w:tbl>
    <w:p w14:paraId="1B811456" w14:textId="1DE30AF0" w:rsidR="0009783C" w:rsidRPr="00AB1B9B" w:rsidRDefault="00C70A6F" w:rsidP="00972613">
      <w:pPr>
        <w:pStyle w:val="bullet"/>
        <w:numPr>
          <w:ilvl w:val="0"/>
          <w:numId w:val="73"/>
        </w:numPr>
        <w:rPr>
          <w:noProof w:val="0"/>
        </w:rPr>
      </w:pPr>
      <w:r w:rsidRPr="00AB1B9B">
        <w:rPr>
          <w:noProof w:val="0"/>
        </w:rPr>
        <w:lastRenderedPageBreak/>
        <w:t xml:space="preserve">Dans la fenêtre </w:t>
      </w:r>
      <w:proofErr w:type="spellStart"/>
      <w:r w:rsidRPr="00AB1B9B">
        <w:rPr>
          <w:b/>
          <w:noProof w:val="0"/>
        </w:rPr>
        <w:t>Modify</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cliquez sur </w:t>
      </w:r>
      <w:r w:rsidRPr="00AB1B9B">
        <w:rPr>
          <w:i/>
          <w:noProof w:val="0"/>
        </w:rPr>
        <w:t>Manage</w:t>
      </w:r>
      <w:r w:rsidRPr="00AB1B9B">
        <w:rPr>
          <w:noProof w:val="0"/>
        </w:rPr>
        <w:t xml:space="preserve"> sous l’encadré </w:t>
      </w:r>
      <w:proofErr w:type="spellStart"/>
      <w:r w:rsidRPr="00AB1B9B">
        <w:rPr>
          <w:i/>
          <w:noProof w:val="0"/>
        </w:rPr>
        <w:t>Valuation</w:t>
      </w:r>
      <w:proofErr w:type="spellEnd"/>
      <w:r w:rsidRPr="00AB1B9B">
        <w:rPr>
          <w:i/>
          <w:noProof w:val="0"/>
        </w:rPr>
        <w:t xml:space="preserve"> </w:t>
      </w:r>
      <w:proofErr w:type="spellStart"/>
      <w:r w:rsidRPr="00AB1B9B">
        <w:rPr>
          <w:i/>
          <w:noProof w:val="0"/>
        </w:rPr>
        <w:t>functions</w:t>
      </w:r>
      <w:proofErr w:type="spellEnd"/>
      <w:r w:rsidRPr="00AB1B9B">
        <w:rPr>
          <w:noProof w:val="0"/>
        </w:rPr>
        <w:t xml:space="preserve"> (fonctions de valorisation). Ceci ouvrira la fenêtre </w:t>
      </w:r>
      <w:r w:rsidRPr="00AB1B9B">
        <w:rPr>
          <w:b/>
          <w:noProof w:val="0"/>
        </w:rPr>
        <w:t xml:space="preserve">Manage </w:t>
      </w:r>
      <w:proofErr w:type="spellStart"/>
      <w:r w:rsidRPr="00AB1B9B">
        <w:rPr>
          <w:b/>
          <w:noProof w:val="0"/>
        </w:rPr>
        <w:t>valuation</w:t>
      </w:r>
      <w:proofErr w:type="spellEnd"/>
      <w:r w:rsidRPr="00AB1B9B">
        <w:rPr>
          <w:b/>
          <w:noProof w:val="0"/>
        </w:rPr>
        <w:t xml:space="preserve"> </w:t>
      </w:r>
      <w:proofErr w:type="spellStart"/>
      <w:r w:rsidRPr="00AB1B9B">
        <w:rPr>
          <w:b/>
          <w:noProof w:val="0"/>
        </w:rPr>
        <w:t>function</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(gérer les ensembles de données pour la fonction de valorisation). Cliquez sur </w:t>
      </w:r>
      <w:proofErr w:type="spellStart"/>
      <w:r w:rsidRPr="00AB1B9B">
        <w:rPr>
          <w:i/>
          <w:noProof w:val="0"/>
        </w:rPr>
        <w:t>Add</w:t>
      </w:r>
      <w:proofErr w:type="spellEnd"/>
      <w:r w:rsidRPr="00AB1B9B">
        <w:rPr>
          <w:noProof w:val="0"/>
        </w:rPr>
        <w:t xml:space="preserve">. Ceci ouvrira la fenêtre </w:t>
      </w:r>
      <w:proofErr w:type="spellStart"/>
      <w:r w:rsidRPr="00AB1B9B">
        <w:rPr>
          <w:b/>
          <w:noProof w:val="0"/>
        </w:rPr>
        <w:t>Valuation</w:t>
      </w:r>
      <w:proofErr w:type="spellEnd"/>
      <w:r w:rsidRPr="00AB1B9B">
        <w:rPr>
          <w:b/>
          <w:noProof w:val="0"/>
        </w:rPr>
        <w:t xml:space="preserve"> </w:t>
      </w:r>
      <w:proofErr w:type="spellStart"/>
      <w:r w:rsidRPr="00AB1B9B">
        <w:rPr>
          <w:b/>
          <w:noProof w:val="0"/>
        </w:rPr>
        <w:t>function</w:t>
      </w:r>
      <w:proofErr w:type="spellEnd"/>
      <w:r w:rsidRPr="00AB1B9B">
        <w:rPr>
          <w:b/>
          <w:noProof w:val="0"/>
        </w:rPr>
        <w:t xml:space="preserve"> </w:t>
      </w:r>
      <w:proofErr w:type="spellStart"/>
      <w:r w:rsidRPr="00AB1B9B">
        <w:rPr>
          <w:b/>
          <w:noProof w:val="0"/>
        </w:rPr>
        <w:t>dataset</w:t>
      </w:r>
      <w:proofErr w:type="spellEnd"/>
      <w:r w:rsidRPr="00AB1B9B">
        <w:rPr>
          <w:b/>
          <w:noProof w:val="0"/>
        </w:rPr>
        <w:t xml:space="preserve"> </w:t>
      </w:r>
      <w:proofErr w:type="spellStart"/>
      <w:r w:rsidRPr="00AB1B9B">
        <w:rPr>
          <w:b/>
          <w:noProof w:val="0"/>
        </w:rPr>
        <w:t>definition</w:t>
      </w:r>
      <w:proofErr w:type="spellEnd"/>
      <w:r w:rsidRPr="00AB1B9B">
        <w:rPr>
          <w:noProof w:val="0"/>
        </w:rPr>
        <w:t xml:space="preserve"> (définition de l’ensemble de données pour la fonction de valorisation). Entrer « Nigeria </w:t>
      </w:r>
      <w:proofErr w:type="spellStart"/>
      <w:r w:rsidRPr="00AB1B9B">
        <w:rPr>
          <w:noProof w:val="0"/>
        </w:rPr>
        <w:t>Valuation</w:t>
      </w:r>
      <w:proofErr w:type="spellEnd"/>
      <w:r w:rsidRPr="00AB1B9B">
        <w:rPr>
          <w:noProof w:val="0"/>
        </w:rPr>
        <w:t xml:space="preserve"> » dans le champ </w:t>
      </w:r>
      <w:proofErr w:type="spellStart"/>
      <w:r w:rsidRPr="00AB1B9B">
        <w:rPr>
          <w:i/>
          <w:noProof w:val="0"/>
        </w:rPr>
        <w:t>Valuation</w:t>
      </w:r>
      <w:proofErr w:type="spellEnd"/>
      <w:r w:rsidRPr="00AB1B9B">
        <w:rPr>
          <w:i/>
          <w:noProof w:val="0"/>
        </w:rPr>
        <w:t xml:space="preserve">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w:t>
      </w:r>
      <w:proofErr w:type="spellStart"/>
      <w:r w:rsidRPr="00AB1B9B">
        <w:rPr>
          <w:i/>
          <w:noProof w:val="0"/>
        </w:rPr>
        <w:t>name</w:t>
      </w:r>
      <w:proofErr w:type="spellEnd"/>
      <w:r w:rsidRPr="00AB1B9B">
        <w:rPr>
          <w:i/>
          <w:noProof w:val="0"/>
        </w:rPr>
        <w:t xml:space="preserve"> </w:t>
      </w:r>
      <w:r w:rsidRPr="00AB1B9B">
        <w:rPr>
          <w:noProof w:val="0"/>
        </w:rPr>
        <w:t>(nom de l’ensemble de données pour la fonction de valorisation)</w:t>
      </w:r>
      <w:r w:rsidR="00057BEC" w:rsidRPr="00AB1B9B">
        <w:rPr>
          <w:rStyle w:val="FootnoteReference"/>
          <w:noProof w:val="0"/>
          <w:szCs w:val="22"/>
        </w:rPr>
        <w:footnoteReference w:id="4"/>
      </w:r>
      <w:r w:rsidRPr="00AB1B9B">
        <w:rPr>
          <w:noProof w:val="0"/>
        </w:rPr>
        <w:t>.</w:t>
      </w:r>
    </w:p>
    <w:p w14:paraId="41F5DC24" w14:textId="08BD9C78" w:rsidR="007B791E" w:rsidRPr="00AB1B9B" w:rsidRDefault="00D52B8C" w:rsidP="00D52B8C">
      <w:pPr>
        <w:pStyle w:val="bullet"/>
        <w:numPr>
          <w:ilvl w:val="0"/>
          <w:numId w:val="73"/>
        </w:numPr>
        <w:rPr>
          <w:noProof w:val="0"/>
        </w:rPr>
      </w:pPr>
      <w:r w:rsidRPr="00AB1B9B">
        <w:rPr>
          <w:noProof w:val="0"/>
        </w:rPr>
        <w:t xml:space="preserve">Cliquez sur </w:t>
      </w:r>
      <w:proofErr w:type="spellStart"/>
      <w:r w:rsidRPr="00AB1B9B">
        <w:rPr>
          <w:i/>
          <w:noProof w:val="0"/>
        </w:rPr>
        <w:t>Add</w:t>
      </w:r>
      <w:proofErr w:type="spellEnd"/>
      <w:r w:rsidRPr="00AB1B9B">
        <w:rPr>
          <w:noProof w:val="0"/>
        </w:rPr>
        <w:t xml:space="preserve">. Ceci ouvrira la fenêtre </w:t>
      </w:r>
      <w:proofErr w:type="spellStart"/>
      <w:r w:rsidRPr="00AB1B9B">
        <w:rPr>
          <w:b/>
          <w:noProof w:val="0"/>
        </w:rPr>
        <w:t>Valuation</w:t>
      </w:r>
      <w:proofErr w:type="spellEnd"/>
      <w:r w:rsidRPr="00AB1B9B">
        <w:rPr>
          <w:b/>
          <w:noProof w:val="0"/>
        </w:rPr>
        <w:t xml:space="preserve"> </w:t>
      </w:r>
      <w:proofErr w:type="spellStart"/>
      <w:r w:rsidRPr="00AB1B9B">
        <w:rPr>
          <w:b/>
          <w:noProof w:val="0"/>
        </w:rPr>
        <w:t>function</w:t>
      </w:r>
      <w:proofErr w:type="spellEnd"/>
      <w:r w:rsidRPr="00AB1B9B">
        <w:rPr>
          <w:b/>
          <w:noProof w:val="0"/>
        </w:rPr>
        <w:t xml:space="preserve"> </w:t>
      </w:r>
      <w:proofErr w:type="spellStart"/>
      <w:r w:rsidRPr="00AB1B9B">
        <w:rPr>
          <w:b/>
          <w:noProof w:val="0"/>
        </w:rPr>
        <w:t>definition</w:t>
      </w:r>
      <w:proofErr w:type="spellEnd"/>
      <w:r w:rsidRPr="00AB1B9B">
        <w:rPr>
          <w:noProof w:val="0"/>
        </w:rPr>
        <w:t xml:space="preserve"> (définition de la fonction de valorisation), qui apparaîtra comme suit :</w:t>
      </w:r>
      <w:r w:rsidR="00BA3A5D" w:rsidRPr="00BA3A5D">
        <w:t xml:space="preserve"> </w:t>
      </w:r>
      <w:r w:rsidR="00BA3A5D">
        <w:rPr>
          <w:lang w:val="en-US"/>
        </w:rPr>
        <w:drawing>
          <wp:inline distT="0" distB="0" distL="0" distR="0" wp14:anchorId="43BD0483" wp14:editId="4562EED4">
            <wp:extent cx="4870450" cy="3684270"/>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870450" cy="3684270"/>
                    </a:xfrm>
                    <a:prstGeom prst="rect">
                      <a:avLst/>
                    </a:prstGeom>
                  </pic:spPr>
                </pic:pic>
              </a:graphicData>
            </a:graphic>
          </wp:inline>
        </w:drawing>
      </w:r>
    </w:p>
    <w:p w14:paraId="4308961E" w14:textId="2AF57D78" w:rsidR="00365FD4" w:rsidRPr="00DB067F" w:rsidRDefault="00F668EA" w:rsidP="00365FD4">
      <w:pPr>
        <w:pStyle w:val="bullet"/>
        <w:keepNext/>
        <w:numPr>
          <w:ilvl w:val="0"/>
          <w:numId w:val="74"/>
        </w:numPr>
        <w:spacing w:before="200"/>
        <w:rPr>
          <w:b/>
          <w:szCs w:val="22"/>
        </w:rPr>
      </w:pPr>
      <w:r w:rsidRPr="00AB1B9B">
        <w:rPr>
          <w:noProof w:val="0"/>
        </w:rPr>
        <w:t xml:space="preserve">Enregistrez l’information dans le tableau 5 pour chaque champ </w:t>
      </w:r>
      <w:r w:rsidR="0051084E" w:rsidRPr="00AB1B9B">
        <w:rPr>
          <w:noProof w:val="0"/>
        </w:rPr>
        <w:t>correspondant :</w:t>
      </w:r>
    </w:p>
    <w:p w14:paraId="03DB04D3" w14:textId="77777777" w:rsidR="00365FD4" w:rsidRPr="00AB1B9B" w:rsidRDefault="00365FD4" w:rsidP="00365FD4">
      <w:pPr>
        <w:pStyle w:val="Default"/>
        <w:spacing w:before="200" w:after="200" w:line="276" w:lineRule="auto"/>
        <w:rPr>
          <w:rFonts w:asciiTheme="majorHAnsi" w:hAnsiTheme="majorHAnsi"/>
          <w:b/>
          <w:sz w:val="22"/>
          <w:szCs w:val="22"/>
        </w:rPr>
      </w:pPr>
      <w:r w:rsidRPr="00AB1B9B">
        <w:rPr>
          <w:rFonts w:asciiTheme="majorHAnsi" w:hAnsiTheme="majorHAnsi"/>
          <w:b/>
          <w:sz w:val="22"/>
          <w:szCs w:val="22"/>
        </w:rPr>
        <w:t>Tableau 5.  Données pour entrer la fonction de valorisation manuellement</w:t>
      </w:r>
    </w:p>
    <w:tbl>
      <w:tblPr>
        <w:tblStyle w:val="LightList-Accent34"/>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3140"/>
        <w:gridCol w:w="6328"/>
      </w:tblGrid>
      <w:tr w:rsidR="00C035DD" w:rsidRPr="00AB1B9B" w14:paraId="3B3D8892" w14:textId="77777777" w:rsidTr="00182EA5">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572C350C" w14:textId="63EB45D9" w:rsidR="00C035DD" w:rsidRPr="00AB1B9B" w:rsidRDefault="00365FD4" w:rsidP="007B791E">
            <w:pPr>
              <w:jc w:val="center"/>
              <w:rPr>
                <w:color w:val="auto"/>
              </w:rPr>
            </w:pPr>
            <w:r w:rsidRPr="00AB1B9B">
              <w:rPr>
                <w:color w:val="auto"/>
              </w:rPr>
              <w:t>NOM DU CHAMP</w:t>
            </w:r>
          </w:p>
        </w:tc>
        <w:tc>
          <w:tcPr>
            <w:tcW w:w="6328" w:type="dxa"/>
            <w:shd w:val="clear" w:color="auto" w:fill="95B3D7" w:themeFill="accent1" w:themeFillTint="99"/>
            <w:vAlign w:val="bottom"/>
          </w:tcPr>
          <w:p w14:paraId="55FBE2ED" w14:textId="5B2C1E63" w:rsidR="00C035DD" w:rsidRPr="00AB1B9B" w:rsidRDefault="00C035DD" w:rsidP="007B791E">
            <w:pPr>
              <w:jc w:val="center"/>
              <w:cnfStyle w:val="100000000000" w:firstRow="1" w:lastRow="0" w:firstColumn="0" w:lastColumn="0" w:oddVBand="0" w:evenVBand="0" w:oddHBand="0" w:evenHBand="0" w:firstRowFirstColumn="0" w:firstRowLastColumn="0" w:lastRowFirstColumn="0" w:lastRowLastColumn="0"/>
              <w:rPr>
                <w:color w:val="auto"/>
              </w:rPr>
            </w:pPr>
            <w:r w:rsidRPr="00AB1B9B">
              <w:rPr>
                <w:color w:val="auto"/>
              </w:rPr>
              <w:t>TEXTE/VALEUR</w:t>
            </w:r>
          </w:p>
        </w:tc>
      </w:tr>
      <w:tr w:rsidR="00C035DD" w:rsidRPr="00AB1B9B" w14:paraId="7B11A04C"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2AD2726" w14:textId="6E6B8173" w:rsidR="00C035DD" w:rsidRPr="00AB1B9B" w:rsidRDefault="00365FD4" w:rsidP="007B791E">
            <w:pPr>
              <w:rPr>
                <w:b w:val="0"/>
                <w:sz w:val="20"/>
                <w:szCs w:val="20"/>
              </w:rPr>
            </w:pPr>
            <w:proofErr w:type="spellStart"/>
            <w:r w:rsidRPr="00AB1B9B">
              <w:rPr>
                <w:b w:val="0"/>
                <w:i/>
                <w:sz w:val="20"/>
                <w:szCs w:val="20"/>
              </w:rPr>
              <w:t>Endpoint</w:t>
            </w:r>
            <w:proofErr w:type="spellEnd"/>
            <w:r w:rsidRPr="00AB1B9B">
              <w:rPr>
                <w:b w:val="0"/>
                <w:i/>
                <w:sz w:val="20"/>
                <w:szCs w:val="20"/>
              </w:rPr>
              <w:t xml:space="preserve"> group</w:t>
            </w:r>
            <w:r w:rsidRPr="00AB1B9B">
              <w:rPr>
                <w:b w:val="0"/>
                <w:sz w:val="20"/>
                <w:szCs w:val="20"/>
              </w:rPr>
              <w:t xml:space="preserve"> (groupe de valorisation)</w:t>
            </w:r>
          </w:p>
        </w:tc>
        <w:tc>
          <w:tcPr>
            <w:tcW w:w="6328" w:type="dxa"/>
            <w:tcBorders>
              <w:top w:val="none" w:sz="0" w:space="0" w:color="auto"/>
              <w:bottom w:val="none" w:sz="0" w:space="0" w:color="auto"/>
              <w:right w:val="none" w:sz="0" w:space="0" w:color="auto"/>
            </w:tcBorders>
            <w:vAlign w:val="center"/>
          </w:tcPr>
          <w:p w14:paraId="07C3BC0B" w14:textId="6A63ED67" w:rsidR="00C035DD" w:rsidRPr="00AB1B9B" w:rsidRDefault="00365FD4" w:rsidP="007B791E">
            <w:pPr>
              <w:cnfStyle w:val="000000100000" w:firstRow="0" w:lastRow="0" w:firstColumn="0" w:lastColumn="0" w:oddVBand="0" w:evenVBand="0" w:oddHBand="1"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sz w:val="20"/>
                <w:szCs w:val="20"/>
              </w:rPr>
              <w:t xml:space="preserve"> [mortalité]</w:t>
            </w:r>
          </w:p>
        </w:tc>
      </w:tr>
      <w:tr w:rsidR="00C035DD" w:rsidRPr="00AB1B9B" w14:paraId="31F840EB"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E3F8D8D" w14:textId="04DBB099" w:rsidR="00C035DD" w:rsidRPr="00AB1B9B" w:rsidRDefault="00365FD4" w:rsidP="007B791E">
            <w:pPr>
              <w:rPr>
                <w:b w:val="0"/>
                <w:sz w:val="20"/>
                <w:szCs w:val="20"/>
              </w:rPr>
            </w:pPr>
            <w:proofErr w:type="spellStart"/>
            <w:r w:rsidRPr="00AB1B9B">
              <w:rPr>
                <w:b w:val="0"/>
                <w:i/>
                <w:sz w:val="20"/>
                <w:szCs w:val="20"/>
              </w:rPr>
              <w:t>Endpoint</w:t>
            </w:r>
            <w:proofErr w:type="spellEnd"/>
            <w:r w:rsidRPr="00AB1B9B">
              <w:rPr>
                <w:b w:val="0"/>
                <w:sz w:val="20"/>
                <w:szCs w:val="20"/>
              </w:rPr>
              <w:t xml:space="preserve"> (critères de valorisation)</w:t>
            </w:r>
          </w:p>
        </w:tc>
        <w:tc>
          <w:tcPr>
            <w:tcW w:w="6328" w:type="dxa"/>
            <w:vAlign w:val="center"/>
          </w:tcPr>
          <w:p w14:paraId="17264380" w14:textId="496D6677" w:rsidR="00C035DD" w:rsidRPr="00AB1B9B" w:rsidRDefault="00365FD4" w:rsidP="007B791E">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sz w:val="20"/>
                <w:szCs w:val="20"/>
              </w:rPr>
              <w:t xml:space="preserve"> [mortalité]</w:t>
            </w:r>
          </w:p>
        </w:tc>
      </w:tr>
      <w:tr w:rsidR="00C035DD" w:rsidRPr="00AB1B9B" w14:paraId="4830DDFA"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BDF52C9" w14:textId="77777777" w:rsidR="00C035DD" w:rsidRPr="00AB1B9B" w:rsidRDefault="00C035DD" w:rsidP="007B791E">
            <w:pPr>
              <w:rPr>
                <w:b w:val="0"/>
                <w:sz w:val="20"/>
                <w:szCs w:val="20"/>
              </w:rPr>
            </w:pPr>
            <w:r w:rsidRPr="00AB1B9B">
              <w:rPr>
                <w:b w:val="0"/>
                <w:sz w:val="20"/>
                <w:szCs w:val="20"/>
              </w:rPr>
              <w:lastRenderedPageBreak/>
              <w:t xml:space="preserve">A </w:t>
            </w:r>
          </w:p>
        </w:tc>
        <w:tc>
          <w:tcPr>
            <w:tcW w:w="6328" w:type="dxa"/>
            <w:tcBorders>
              <w:top w:val="none" w:sz="0" w:space="0" w:color="auto"/>
              <w:bottom w:val="none" w:sz="0" w:space="0" w:color="auto"/>
              <w:right w:val="none" w:sz="0" w:space="0" w:color="auto"/>
            </w:tcBorders>
            <w:vAlign w:val="center"/>
          </w:tcPr>
          <w:p w14:paraId="6177B392" w14:textId="12E2F277" w:rsidR="00C035DD" w:rsidRPr="00AB1B9B" w:rsidRDefault="00365FD4" w:rsidP="007B791E">
            <w:pPr>
              <w:cnfStyle w:val="000000100000" w:firstRow="0" w:lastRow="0" w:firstColumn="0" w:lastColumn="0" w:oddVBand="0" w:evenVBand="0" w:oddHBand="1" w:evenHBand="0" w:firstRowFirstColumn="0" w:firstRowLastColumn="0" w:lastRowFirstColumn="0" w:lastRowLastColumn="0"/>
              <w:rPr>
                <w:sz w:val="20"/>
                <w:szCs w:val="20"/>
              </w:rPr>
            </w:pPr>
            <w:r w:rsidRPr="002D6220">
              <w:rPr>
                <w:i/>
                <w:sz w:val="20"/>
                <w:szCs w:val="20"/>
              </w:rPr>
              <w:t xml:space="preserve">US VSL </w:t>
            </w:r>
            <w:proofErr w:type="spellStart"/>
            <w:r w:rsidRPr="002D6220">
              <w:rPr>
                <w:i/>
                <w:sz w:val="20"/>
                <w:szCs w:val="20"/>
              </w:rPr>
              <w:t>in</w:t>
            </w:r>
            <w:proofErr w:type="spellEnd"/>
            <w:r w:rsidRPr="002D6220">
              <w:rPr>
                <w:i/>
                <w:sz w:val="20"/>
                <w:szCs w:val="20"/>
              </w:rPr>
              <w:t xml:space="preserve"> 1990; In Table 2 </w:t>
            </w:r>
            <w:proofErr w:type="spellStart"/>
            <w:r w:rsidRPr="002D6220">
              <w:rPr>
                <w:i/>
                <w:sz w:val="20"/>
                <w:szCs w:val="20"/>
              </w:rPr>
              <w:t>above</w:t>
            </w:r>
            <w:proofErr w:type="spellEnd"/>
            <w:r w:rsidRPr="002D6220">
              <w:rPr>
                <w:i/>
                <w:sz w:val="20"/>
                <w:szCs w:val="20"/>
              </w:rPr>
              <w:t xml:space="preserve"> 4800000</w:t>
            </w:r>
            <w:r w:rsidRPr="00AB1B9B">
              <w:rPr>
                <w:sz w:val="20"/>
                <w:szCs w:val="20"/>
              </w:rPr>
              <w:t xml:space="preserve"> [VSL des USA en 1990 ; dans le tableau 2 plus haut, 4 800 000]</w:t>
            </w:r>
          </w:p>
        </w:tc>
      </w:tr>
      <w:tr w:rsidR="00C035DD" w:rsidRPr="00AB1B9B" w14:paraId="03D54909"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5C095EA" w14:textId="59DE75C2" w:rsidR="00C035DD" w:rsidRPr="00AB1B9B" w:rsidRDefault="00365FD4" w:rsidP="007B791E">
            <w:pPr>
              <w:rPr>
                <w:b w:val="0"/>
                <w:sz w:val="20"/>
                <w:szCs w:val="20"/>
              </w:rPr>
            </w:pPr>
            <w:r w:rsidRPr="00AB1B9B">
              <w:rPr>
                <w:b w:val="0"/>
                <w:i/>
                <w:sz w:val="20"/>
                <w:szCs w:val="20"/>
              </w:rPr>
              <w:t>A description</w:t>
            </w:r>
            <w:r w:rsidRPr="00AB1B9B">
              <w:rPr>
                <w:b w:val="0"/>
                <w:sz w:val="20"/>
                <w:szCs w:val="20"/>
              </w:rPr>
              <w:t xml:space="preserve"> (description de A)</w:t>
            </w:r>
          </w:p>
        </w:tc>
        <w:tc>
          <w:tcPr>
            <w:tcW w:w="6328" w:type="dxa"/>
            <w:vAlign w:val="center"/>
          </w:tcPr>
          <w:p w14:paraId="18440089" w14:textId="26AC34CF" w:rsidR="00C035DD" w:rsidRPr="00AB1B9B" w:rsidRDefault="00365FD4" w:rsidP="007B791E">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sz w:val="20"/>
                <w:szCs w:val="20"/>
              </w:rPr>
            </w:pPr>
            <w:r w:rsidRPr="002D6220">
              <w:rPr>
                <w:rFonts w:asciiTheme="minorHAnsi" w:hAnsiTheme="minorHAnsi"/>
                <w:i/>
                <w:color w:val="auto"/>
                <w:sz w:val="20"/>
                <w:szCs w:val="20"/>
              </w:rPr>
              <w:t xml:space="preserve">US </w:t>
            </w:r>
            <w:proofErr w:type="spellStart"/>
            <w:r w:rsidRPr="002D6220">
              <w:rPr>
                <w:rFonts w:asciiTheme="minorHAnsi" w:hAnsiTheme="minorHAnsi"/>
                <w:i/>
                <w:color w:val="auto"/>
                <w:sz w:val="20"/>
                <w:szCs w:val="20"/>
              </w:rPr>
              <w:t>mean</w:t>
            </w:r>
            <w:proofErr w:type="spellEnd"/>
            <w:r w:rsidRPr="002D6220">
              <w:rPr>
                <w:rFonts w:asciiTheme="minorHAnsi" w:hAnsiTheme="minorHAnsi"/>
                <w:i/>
                <w:color w:val="auto"/>
                <w:sz w:val="20"/>
                <w:szCs w:val="20"/>
              </w:rPr>
              <w:t xml:space="preserve"> VSL </w:t>
            </w:r>
            <w:proofErr w:type="spellStart"/>
            <w:r w:rsidRPr="002D6220">
              <w:rPr>
                <w:rFonts w:asciiTheme="minorHAnsi" w:hAnsiTheme="minorHAnsi"/>
                <w:i/>
                <w:color w:val="auto"/>
                <w:sz w:val="20"/>
                <w:szCs w:val="20"/>
              </w:rPr>
              <w:t>in</w:t>
            </w:r>
            <w:proofErr w:type="spellEnd"/>
            <w:r w:rsidRPr="002D6220">
              <w:rPr>
                <w:rFonts w:asciiTheme="minorHAnsi" w:hAnsiTheme="minorHAnsi"/>
                <w:i/>
                <w:color w:val="auto"/>
                <w:sz w:val="20"/>
                <w:szCs w:val="20"/>
              </w:rPr>
              <w:t xml:space="preserve"> 1990$</w:t>
            </w:r>
            <w:r w:rsidRPr="00AB1B9B">
              <w:rPr>
                <w:rFonts w:asciiTheme="minorHAnsi" w:hAnsiTheme="minorHAnsi"/>
                <w:color w:val="auto"/>
                <w:sz w:val="20"/>
                <w:szCs w:val="20"/>
              </w:rPr>
              <w:t xml:space="preserve"> [VSL moyenne des USA en $ de 1990]</w:t>
            </w:r>
          </w:p>
        </w:tc>
      </w:tr>
      <w:tr w:rsidR="00C035DD" w:rsidRPr="00AB1B9B" w14:paraId="27674124"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85F99C4" w14:textId="51E18F8C" w:rsidR="00C035DD" w:rsidRPr="00AB1B9B" w:rsidRDefault="00365FD4" w:rsidP="007B791E">
            <w:pPr>
              <w:rPr>
                <w:b w:val="0"/>
                <w:sz w:val="20"/>
                <w:szCs w:val="20"/>
              </w:rPr>
            </w:pPr>
            <w:r w:rsidRPr="00AB1B9B">
              <w:rPr>
                <w:b w:val="0"/>
                <w:i/>
                <w:sz w:val="20"/>
                <w:szCs w:val="20"/>
              </w:rPr>
              <w:t>B constant description</w:t>
            </w:r>
            <w:r w:rsidRPr="00AB1B9B">
              <w:rPr>
                <w:b w:val="0"/>
                <w:sz w:val="20"/>
                <w:szCs w:val="20"/>
              </w:rPr>
              <w:t xml:space="preserve"> (description de la constante B)</w:t>
            </w:r>
          </w:p>
        </w:tc>
        <w:tc>
          <w:tcPr>
            <w:tcW w:w="6328" w:type="dxa"/>
            <w:tcBorders>
              <w:top w:val="none" w:sz="0" w:space="0" w:color="auto"/>
              <w:bottom w:val="none" w:sz="0" w:space="0" w:color="auto"/>
              <w:right w:val="none" w:sz="0" w:space="0" w:color="auto"/>
            </w:tcBorders>
            <w:vAlign w:val="center"/>
          </w:tcPr>
          <w:p w14:paraId="769AB038" w14:textId="379749AD" w:rsidR="00C035DD" w:rsidRPr="00AB1B9B" w:rsidRDefault="00365FD4">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2D6220">
              <w:rPr>
                <w:rFonts w:asciiTheme="minorHAnsi" w:hAnsiTheme="minorHAnsi"/>
                <w:i/>
                <w:color w:val="auto"/>
                <w:sz w:val="20"/>
                <w:szCs w:val="20"/>
              </w:rPr>
              <w:t xml:space="preserve">US to Nigeria </w:t>
            </w:r>
            <w:proofErr w:type="spellStart"/>
            <w:r w:rsidRPr="002D6220">
              <w:rPr>
                <w:rFonts w:asciiTheme="minorHAnsi" w:hAnsiTheme="minorHAnsi"/>
                <w:i/>
                <w:color w:val="auto"/>
                <w:sz w:val="20"/>
                <w:szCs w:val="20"/>
              </w:rPr>
              <w:t>income</w:t>
            </w:r>
            <w:proofErr w:type="spellEnd"/>
            <w:r w:rsidRPr="002D6220">
              <w:rPr>
                <w:rFonts w:asciiTheme="minorHAnsi" w:hAnsiTheme="minorHAnsi"/>
                <w:i/>
                <w:color w:val="auto"/>
                <w:sz w:val="20"/>
                <w:szCs w:val="20"/>
              </w:rPr>
              <w:t xml:space="preserve"> </w:t>
            </w:r>
            <w:proofErr w:type="spellStart"/>
            <w:r w:rsidRPr="002D6220">
              <w:rPr>
                <w:rFonts w:asciiTheme="minorHAnsi" w:hAnsiTheme="minorHAnsi"/>
                <w:i/>
                <w:color w:val="auto"/>
                <w:sz w:val="20"/>
                <w:szCs w:val="20"/>
              </w:rPr>
              <w:t>adjustment</w:t>
            </w:r>
            <w:proofErr w:type="spellEnd"/>
            <w:r w:rsidRPr="00AB1B9B">
              <w:rPr>
                <w:rFonts w:asciiTheme="minorHAnsi" w:hAnsiTheme="minorHAnsi"/>
                <w:color w:val="auto"/>
                <w:sz w:val="20"/>
                <w:szCs w:val="20"/>
              </w:rPr>
              <w:t xml:space="preserve"> [ajustement des revenus des USA au Nigéria]</w:t>
            </w:r>
          </w:p>
        </w:tc>
      </w:tr>
      <w:tr w:rsidR="00C035DD" w:rsidRPr="00AB1B9B" w14:paraId="3E6E1DD2"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F3AD207" w14:textId="5AEAF070" w:rsidR="00C035DD" w:rsidRPr="00AB1B9B" w:rsidRDefault="00365FD4" w:rsidP="007B791E">
            <w:pPr>
              <w:rPr>
                <w:b w:val="0"/>
                <w:sz w:val="20"/>
                <w:szCs w:val="20"/>
              </w:rPr>
            </w:pPr>
            <w:r w:rsidRPr="00AB1B9B">
              <w:rPr>
                <w:b w:val="0"/>
                <w:i/>
                <w:sz w:val="20"/>
                <w:szCs w:val="20"/>
              </w:rPr>
              <w:t>B constant value</w:t>
            </w:r>
            <w:r w:rsidRPr="00AB1B9B">
              <w:rPr>
                <w:b w:val="0"/>
                <w:sz w:val="20"/>
                <w:szCs w:val="20"/>
              </w:rPr>
              <w:t xml:space="preserve"> (valeur de la constante B)</w:t>
            </w:r>
          </w:p>
        </w:tc>
        <w:tc>
          <w:tcPr>
            <w:tcW w:w="6328" w:type="dxa"/>
            <w:vAlign w:val="center"/>
          </w:tcPr>
          <w:p w14:paraId="4E98291D" w14:textId="3D527944" w:rsidR="00C035DD" w:rsidRPr="00AB1B9B" w:rsidRDefault="00365FD4" w:rsidP="007B791E">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“B”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3 </w:t>
            </w:r>
            <w:proofErr w:type="spellStart"/>
            <w:r w:rsidRPr="002D6220">
              <w:rPr>
                <w:i/>
                <w:sz w:val="20"/>
                <w:szCs w:val="20"/>
              </w:rPr>
              <w:t>above</w:t>
            </w:r>
            <w:proofErr w:type="spellEnd"/>
            <w:r w:rsidRPr="00AB1B9B">
              <w:rPr>
                <w:sz w:val="20"/>
                <w:szCs w:val="20"/>
              </w:rPr>
              <w:t xml:space="preserve"> [valeur de « B » calculée dans la feuille Excel ; dans le tableau 3 plus haut]</w:t>
            </w:r>
          </w:p>
        </w:tc>
      </w:tr>
      <w:tr w:rsidR="00C035DD" w:rsidRPr="00AB1B9B" w14:paraId="7059A1E9"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17AC46D" w14:textId="030D4E28" w:rsidR="00C035DD" w:rsidRPr="00AB1B9B" w:rsidRDefault="00365FD4" w:rsidP="007B791E">
            <w:pPr>
              <w:rPr>
                <w:b w:val="0"/>
                <w:sz w:val="20"/>
                <w:szCs w:val="20"/>
              </w:rPr>
            </w:pPr>
            <w:r w:rsidRPr="00AB1B9B">
              <w:rPr>
                <w:b w:val="0"/>
                <w:i/>
                <w:sz w:val="20"/>
                <w:szCs w:val="20"/>
              </w:rPr>
              <w:t>C constant description</w:t>
            </w:r>
            <w:r w:rsidRPr="00AB1B9B">
              <w:rPr>
                <w:b w:val="0"/>
                <w:sz w:val="20"/>
                <w:szCs w:val="20"/>
              </w:rPr>
              <w:t xml:space="preserve"> (description de la constante C)</w:t>
            </w:r>
          </w:p>
        </w:tc>
        <w:tc>
          <w:tcPr>
            <w:tcW w:w="6328" w:type="dxa"/>
            <w:tcBorders>
              <w:top w:val="none" w:sz="0" w:space="0" w:color="auto"/>
              <w:bottom w:val="none" w:sz="0" w:space="0" w:color="auto"/>
              <w:right w:val="none" w:sz="0" w:space="0" w:color="auto"/>
            </w:tcBorders>
            <w:vAlign w:val="center"/>
          </w:tcPr>
          <w:p w14:paraId="7DCE59D8" w14:textId="3268ADCE" w:rsidR="00C035DD" w:rsidRPr="00AB1B9B" w:rsidRDefault="00365FD4" w:rsidP="00365FD4">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2D6220">
              <w:rPr>
                <w:rFonts w:asciiTheme="minorHAnsi" w:hAnsiTheme="minorHAnsi"/>
                <w:i/>
                <w:color w:val="auto"/>
                <w:sz w:val="20"/>
                <w:szCs w:val="20"/>
              </w:rPr>
              <w:t xml:space="preserve">Conversion factor for PPP USD to </w:t>
            </w:r>
            <w:proofErr w:type="spellStart"/>
            <w:r w:rsidRPr="002D6220">
              <w:rPr>
                <w:rFonts w:asciiTheme="minorHAnsi" w:hAnsiTheme="minorHAnsi"/>
                <w:i/>
                <w:color w:val="auto"/>
                <w:sz w:val="20"/>
                <w:szCs w:val="20"/>
              </w:rPr>
              <w:t>Nigerian</w:t>
            </w:r>
            <w:proofErr w:type="spellEnd"/>
            <w:r w:rsidRPr="002D6220">
              <w:rPr>
                <w:rFonts w:asciiTheme="minorHAnsi" w:hAnsiTheme="minorHAnsi"/>
                <w:i/>
                <w:color w:val="auto"/>
                <w:sz w:val="20"/>
                <w:szCs w:val="20"/>
              </w:rPr>
              <w:t xml:space="preserve"> naira</w:t>
            </w:r>
            <w:r w:rsidRPr="00AB1B9B">
              <w:rPr>
                <w:rFonts w:asciiTheme="minorHAnsi" w:hAnsiTheme="minorHAnsi"/>
                <w:color w:val="auto"/>
                <w:sz w:val="20"/>
                <w:szCs w:val="20"/>
              </w:rPr>
              <w:t xml:space="preserve"> [facteur de conversion du $US en </w:t>
            </w:r>
            <w:proofErr w:type="spellStart"/>
            <w:r w:rsidRPr="00AB1B9B">
              <w:rPr>
                <w:rFonts w:asciiTheme="minorHAnsi" w:hAnsiTheme="minorHAnsi"/>
                <w:color w:val="auto"/>
                <w:sz w:val="20"/>
                <w:szCs w:val="20"/>
              </w:rPr>
              <w:t>naïra</w:t>
            </w:r>
            <w:proofErr w:type="spellEnd"/>
            <w:r w:rsidRPr="00AB1B9B">
              <w:rPr>
                <w:rFonts w:asciiTheme="minorHAnsi" w:hAnsiTheme="minorHAnsi"/>
                <w:color w:val="auto"/>
                <w:sz w:val="20"/>
                <w:szCs w:val="20"/>
              </w:rPr>
              <w:t xml:space="preserve"> nigérian en PPP]</w:t>
            </w:r>
          </w:p>
        </w:tc>
      </w:tr>
      <w:tr w:rsidR="00C035DD" w:rsidRPr="00AB1B9B" w14:paraId="11F9918F"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9A55DF5" w14:textId="0B872E5F" w:rsidR="00C035DD" w:rsidRPr="00AB1B9B" w:rsidRDefault="00365FD4" w:rsidP="007B791E">
            <w:pPr>
              <w:rPr>
                <w:b w:val="0"/>
                <w:sz w:val="20"/>
                <w:szCs w:val="20"/>
              </w:rPr>
            </w:pPr>
            <w:r w:rsidRPr="00AB1B9B">
              <w:rPr>
                <w:b w:val="0"/>
                <w:i/>
                <w:sz w:val="20"/>
                <w:szCs w:val="20"/>
              </w:rPr>
              <w:t>C constant value</w:t>
            </w:r>
            <w:r w:rsidRPr="00AB1B9B">
              <w:rPr>
                <w:b w:val="0"/>
                <w:sz w:val="20"/>
                <w:szCs w:val="20"/>
              </w:rPr>
              <w:t xml:space="preserve"> (valeur de la constante C)</w:t>
            </w:r>
          </w:p>
        </w:tc>
        <w:tc>
          <w:tcPr>
            <w:tcW w:w="6328" w:type="dxa"/>
            <w:vAlign w:val="center"/>
          </w:tcPr>
          <w:p w14:paraId="181252A7" w14:textId="4F1D389B" w:rsidR="00C035DD" w:rsidRPr="00AB1B9B" w:rsidRDefault="00365FD4" w:rsidP="007B791E">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“C”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3 </w:t>
            </w:r>
            <w:proofErr w:type="spellStart"/>
            <w:r w:rsidRPr="002D6220">
              <w:rPr>
                <w:i/>
                <w:sz w:val="20"/>
                <w:szCs w:val="20"/>
              </w:rPr>
              <w:t>above</w:t>
            </w:r>
            <w:proofErr w:type="spellEnd"/>
            <w:r w:rsidRPr="00AB1B9B">
              <w:rPr>
                <w:sz w:val="20"/>
                <w:szCs w:val="20"/>
              </w:rPr>
              <w:t xml:space="preserve"> [valeur de « C » calculée dans la feuille Excel ; dans le tableau 3 plus haut]</w:t>
            </w:r>
          </w:p>
        </w:tc>
      </w:tr>
      <w:tr w:rsidR="00C035DD" w:rsidRPr="00AB1B9B" w14:paraId="1424CC9F"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E51D9F7" w14:textId="44F3CAED" w:rsidR="00C035DD" w:rsidRPr="00AB1B9B" w:rsidRDefault="00365FD4" w:rsidP="007B791E">
            <w:pPr>
              <w:rPr>
                <w:b w:val="0"/>
                <w:sz w:val="20"/>
                <w:szCs w:val="20"/>
              </w:rPr>
            </w:pPr>
            <w:r w:rsidRPr="00AB1B9B">
              <w:rPr>
                <w:b w:val="0"/>
                <w:i/>
                <w:sz w:val="20"/>
                <w:szCs w:val="20"/>
              </w:rPr>
              <w:t>D constant description</w:t>
            </w:r>
            <w:r w:rsidRPr="00AB1B9B">
              <w:rPr>
                <w:b w:val="0"/>
                <w:sz w:val="20"/>
                <w:szCs w:val="20"/>
              </w:rPr>
              <w:t xml:space="preserve"> (description de la constante D)</w:t>
            </w:r>
          </w:p>
        </w:tc>
        <w:tc>
          <w:tcPr>
            <w:tcW w:w="6328" w:type="dxa"/>
            <w:tcBorders>
              <w:top w:val="none" w:sz="0" w:space="0" w:color="auto"/>
              <w:bottom w:val="none" w:sz="0" w:space="0" w:color="auto"/>
              <w:right w:val="none" w:sz="0" w:space="0" w:color="auto"/>
            </w:tcBorders>
            <w:vAlign w:val="center"/>
          </w:tcPr>
          <w:p w14:paraId="1523A95B" w14:textId="5853D055" w:rsidR="00C035DD" w:rsidRPr="00AB1B9B" w:rsidRDefault="00365FD4">
            <w:pPr>
              <w:cnfStyle w:val="000000100000" w:firstRow="0" w:lastRow="0" w:firstColumn="0" w:lastColumn="0" w:oddVBand="0" w:evenVBand="0" w:oddHBand="1" w:evenHBand="0" w:firstRowFirstColumn="0" w:firstRowLastColumn="0" w:lastRowFirstColumn="0" w:lastRowLastColumn="0"/>
              <w:rPr>
                <w:sz w:val="20"/>
                <w:szCs w:val="20"/>
              </w:rPr>
            </w:pPr>
            <w:r w:rsidRPr="002D6220">
              <w:rPr>
                <w:i/>
                <w:sz w:val="20"/>
                <w:szCs w:val="20"/>
              </w:rPr>
              <w:t xml:space="preserve">Conversion factor – </w:t>
            </w:r>
            <w:proofErr w:type="spellStart"/>
            <w:r w:rsidRPr="002D6220">
              <w:rPr>
                <w:i/>
                <w:sz w:val="20"/>
                <w:szCs w:val="20"/>
              </w:rPr>
              <w:t>Nigerian</w:t>
            </w:r>
            <w:proofErr w:type="spellEnd"/>
            <w:r w:rsidRPr="002D6220">
              <w:rPr>
                <w:i/>
                <w:sz w:val="20"/>
                <w:szCs w:val="20"/>
              </w:rPr>
              <w:t xml:space="preserve"> Inflation</w:t>
            </w:r>
            <w:r w:rsidRPr="00AB1B9B">
              <w:rPr>
                <w:sz w:val="20"/>
                <w:szCs w:val="20"/>
              </w:rPr>
              <w:t xml:space="preserve"> [facteur de conversion – inflation du Nigéria] </w:t>
            </w:r>
          </w:p>
        </w:tc>
      </w:tr>
      <w:tr w:rsidR="00C035DD" w:rsidRPr="00AB1B9B" w14:paraId="5B4A5B81"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2CAAAF4" w14:textId="2DDD0766" w:rsidR="00C035DD" w:rsidRPr="00AB1B9B" w:rsidRDefault="00365FD4" w:rsidP="007B791E">
            <w:pPr>
              <w:rPr>
                <w:b w:val="0"/>
                <w:sz w:val="20"/>
                <w:szCs w:val="20"/>
              </w:rPr>
            </w:pPr>
            <w:r w:rsidRPr="00AB1B9B">
              <w:rPr>
                <w:b w:val="0"/>
                <w:i/>
                <w:sz w:val="20"/>
                <w:szCs w:val="20"/>
              </w:rPr>
              <w:t>D constant value</w:t>
            </w:r>
            <w:r w:rsidRPr="00AB1B9B">
              <w:rPr>
                <w:b w:val="0"/>
                <w:sz w:val="20"/>
                <w:szCs w:val="20"/>
              </w:rPr>
              <w:t xml:space="preserve"> (valeur de la constante D)</w:t>
            </w:r>
          </w:p>
        </w:tc>
        <w:tc>
          <w:tcPr>
            <w:tcW w:w="6328" w:type="dxa"/>
            <w:vAlign w:val="center"/>
          </w:tcPr>
          <w:p w14:paraId="140D3F84" w14:textId="004B6488" w:rsidR="00C035DD" w:rsidRPr="00AB1B9B" w:rsidRDefault="00365FD4" w:rsidP="007B791E">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3 </w:t>
            </w:r>
            <w:proofErr w:type="spellStart"/>
            <w:r w:rsidRPr="002D6220">
              <w:rPr>
                <w:i/>
                <w:sz w:val="20"/>
                <w:szCs w:val="20"/>
              </w:rPr>
              <w:t>above</w:t>
            </w:r>
            <w:proofErr w:type="spellEnd"/>
            <w:r w:rsidRPr="00AB1B9B">
              <w:rPr>
                <w:sz w:val="20"/>
                <w:szCs w:val="20"/>
              </w:rPr>
              <w:t xml:space="preserve"> [valeur de calculée dans la feuille Excel ; dans le tableau 3 plus haut]</w:t>
            </w:r>
          </w:p>
        </w:tc>
      </w:tr>
      <w:tr w:rsidR="00C035DD" w:rsidRPr="00AB1B9B" w14:paraId="3470CBD7"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EA558AD" w14:textId="4DD06CB4" w:rsidR="00C035DD" w:rsidRPr="00AB1B9B" w:rsidRDefault="00365FD4" w:rsidP="007B791E">
            <w:pPr>
              <w:rPr>
                <w:b w:val="0"/>
                <w:sz w:val="20"/>
                <w:szCs w:val="20"/>
              </w:rPr>
            </w:pPr>
            <w:r w:rsidRPr="00AB1B9B">
              <w:rPr>
                <w:b w:val="0"/>
                <w:i/>
                <w:sz w:val="20"/>
                <w:szCs w:val="20"/>
              </w:rPr>
              <w:t>A distribution</w:t>
            </w:r>
            <w:r w:rsidRPr="00AB1B9B">
              <w:rPr>
                <w:b w:val="0"/>
                <w:sz w:val="20"/>
                <w:szCs w:val="20"/>
              </w:rPr>
              <w:t xml:space="preserve"> (distribution de A)</w:t>
            </w:r>
          </w:p>
        </w:tc>
        <w:tc>
          <w:tcPr>
            <w:tcW w:w="6328" w:type="dxa"/>
            <w:tcBorders>
              <w:top w:val="none" w:sz="0" w:space="0" w:color="auto"/>
              <w:bottom w:val="none" w:sz="0" w:space="0" w:color="auto"/>
              <w:right w:val="none" w:sz="0" w:space="0" w:color="auto"/>
            </w:tcBorders>
            <w:vAlign w:val="center"/>
          </w:tcPr>
          <w:p w14:paraId="3847C582" w14:textId="5C84568E" w:rsidR="00C035DD" w:rsidRPr="00AB1B9B" w:rsidRDefault="00365FD4" w:rsidP="007B791E">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None</w:t>
            </w:r>
            <w:r w:rsidRPr="00AB1B9B">
              <w:rPr>
                <w:sz w:val="20"/>
                <w:szCs w:val="20"/>
              </w:rPr>
              <w:t xml:space="preserve"> [aucune]</w:t>
            </w:r>
          </w:p>
        </w:tc>
      </w:tr>
      <w:tr w:rsidR="00C035DD" w:rsidRPr="00AB1B9B" w14:paraId="79CC5AF6"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648D91C" w14:textId="46FD3829" w:rsidR="00C035DD" w:rsidRPr="00AB1B9B" w:rsidRDefault="00365FD4" w:rsidP="007B791E">
            <w:pPr>
              <w:rPr>
                <w:b w:val="0"/>
                <w:sz w:val="20"/>
                <w:szCs w:val="20"/>
              </w:rPr>
            </w:pPr>
            <w:r w:rsidRPr="00AB1B9B">
              <w:rPr>
                <w:b w:val="0"/>
                <w:i/>
                <w:sz w:val="20"/>
                <w:szCs w:val="20"/>
              </w:rPr>
              <w:t xml:space="preserve">A </w:t>
            </w:r>
            <w:proofErr w:type="spellStart"/>
            <w:r w:rsidRPr="00AB1B9B">
              <w:rPr>
                <w:b w:val="0"/>
                <w:i/>
                <w:sz w:val="20"/>
                <w:szCs w:val="20"/>
              </w:rPr>
              <w:t>parameter</w:t>
            </w:r>
            <w:proofErr w:type="spellEnd"/>
            <w:r w:rsidRPr="00AB1B9B">
              <w:rPr>
                <w:b w:val="0"/>
                <w:i/>
                <w:sz w:val="20"/>
                <w:szCs w:val="20"/>
              </w:rPr>
              <w:t xml:space="preserve"> 1</w:t>
            </w:r>
            <w:r w:rsidRPr="00AB1B9B">
              <w:rPr>
                <w:b w:val="0"/>
                <w:sz w:val="20"/>
                <w:szCs w:val="20"/>
              </w:rPr>
              <w:t xml:space="preserve"> (paramètre 1 de A)</w:t>
            </w:r>
          </w:p>
        </w:tc>
        <w:tc>
          <w:tcPr>
            <w:tcW w:w="6328" w:type="dxa"/>
            <w:vAlign w:val="center"/>
          </w:tcPr>
          <w:p w14:paraId="13BDF77E" w14:textId="77777777" w:rsidR="00C035DD" w:rsidRPr="00AB1B9B" w:rsidRDefault="00C035DD" w:rsidP="007B791E">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0</w:t>
            </w:r>
          </w:p>
        </w:tc>
      </w:tr>
      <w:tr w:rsidR="00C035DD" w:rsidRPr="00AB1B9B" w14:paraId="524079B7"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FCA866E" w14:textId="7C146841" w:rsidR="00C035DD" w:rsidRPr="00AB1B9B" w:rsidRDefault="00365FD4" w:rsidP="007B791E">
            <w:pPr>
              <w:rPr>
                <w:b w:val="0"/>
                <w:sz w:val="20"/>
                <w:szCs w:val="20"/>
              </w:rPr>
            </w:pPr>
            <w:r w:rsidRPr="00AB1B9B">
              <w:rPr>
                <w:b w:val="0"/>
                <w:i/>
                <w:sz w:val="20"/>
                <w:szCs w:val="20"/>
              </w:rPr>
              <w:t xml:space="preserve">A </w:t>
            </w:r>
            <w:proofErr w:type="spellStart"/>
            <w:r w:rsidRPr="00AB1B9B">
              <w:rPr>
                <w:b w:val="0"/>
                <w:i/>
                <w:sz w:val="20"/>
                <w:szCs w:val="20"/>
              </w:rPr>
              <w:t>parameter</w:t>
            </w:r>
            <w:proofErr w:type="spellEnd"/>
            <w:r w:rsidRPr="00AB1B9B">
              <w:rPr>
                <w:b w:val="0"/>
                <w:i/>
                <w:sz w:val="20"/>
                <w:szCs w:val="20"/>
              </w:rPr>
              <w:t xml:space="preserve"> 2</w:t>
            </w:r>
            <w:r w:rsidRPr="00AB1B9B">
              <w:rPr>
                <w:b w:val="0"/>
                <w:sz w:val="20"/>
                <w:szCs w:val="20"/>
              </w:rPr>
              <w:t xml:space="preserve"> (paramètre 2 de A)</w:t>
            </w:r>
          </w:p>
        </w:tc>
        <w:tc>
          <w:tcPr>
            <w:tcW w:w="6328" w:type="dxa"/>
            <w:tcBorders>
              <w:top w:val="none" w:sz="0" w:space="0" w:color="auto"/>
              <w:bottom w:val="none" w:sz="0" w:space="0" w:color="auto"/>
              <w:right w:val="none" w:sz="0" w:space="0" w:color="auto"/>
            </w:tcBorders>
            <w:vAlign w:val="center"/>
          </w:tcPr>
          <w:p w14:paraId="0793F591" w14:textId="77777777" w:rsidR="00C035DD" w:rsidRPr="00AB1B9B" w:rsidRDefault="00C035DD" w:rsidP="007B791E">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0</w:t>
            </w:r>
          </w:p>
        </w:tc>
      </w:tr>
      <w:tr w:rsidR="00BF5519" w:rsidRPr="00AB1B9B" w14:paraId="0A730BF5"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0E8A4A9C" w14:textId="7DA0BADA" w:rsidR="00BF5519" w:rsidRPr="00AB1B9B" w:rsidRDefault="00F668EA" w:rsidP="007B791E">
            <w:pPr>
              <w:rPr>
                <w:b w:val="0"/>
                <w:sz w:val="20"/>
                <w:szCs w:val="20"/>
              </w:rPr>
            </w:pPr>
            <w:r w:rsidRPr="00AB1B9B">
              <w:rPr>
                <w:b w:val="0"/>
                <w:i/>
                <w:sz w:val="20"/>
                <w:szCs w:val="20"/>
              </w:rPr>
              <w:t xml:space="preserve">Start </w:t>
            </w:r>
            <w:proofErr w:type="spellStart"/>
            <w:r w:rsidRPr="00AB1B9B">
              <w:rPr>
                <w:b w:val="0"/>
                <w:i/>
                <w:sz w:val="20"/>
                <w:szCs w:val="20"/>
              </w:rPr>
              <w:t>age</w:t>
            </w:r>
            <w:proofErr w:type="spellEnd"/>
            <w:r w:rsidRPr="00AB1B9B">
              <w:rPr>
                <w:b w:val="0"/>
                <w:sz w:val="20"/>
                <w:szCs w:val="20"/>
              </w:rPr>
              <w:t xml:space="preserve"> (âge minimum)</w:t>
            </w:r>
          </w:p>
        </w:tc>
        <w:tc>
          <w:tcPr>
            <w:tcW w:w="6328" w:type="dxa"/>
            <w:vAlign w:val="center"/>
          </w:tcPr>
          <w:p w14:paraId="6A5CF013" w14:textId="77777777" w:rsidR="00BF5519" w:rsidRPr="00AB1B9B" w:rsidRDefault="00BF5519" w:rsidP="007B791E">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0</w:t>
            </w:r>
          </w:p>
        </w:tc>
      </w:tr>
      <w:tr w:rsidR="00BF5519" w:rsidRPr="00AB1B9B" w14:paraId="2C1E68E9"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A9E5D90" w14:textId="79C71E71" w:rsidR="00BF5519" w:rsidRPr="00AB1B9B" w:rsidRDefault="00F668EA" w:rsidP="007B791E">
            <w:pPr>
              <w:rPr>
                <w:b w:val="0"/>
                <w:sz w:val="20"/>
                <w:szCs w:val="20"/>
              </w:rPr>
            </w:pPr>
            <w:r w:rsidRPr="00AB1B9B">
              <w:rPr>
                <w:b w:val="0"/>
                <w:i/>
                <w:sz w:val="20"/>
                <w:szCs w:val="20"/>
              </w:rPr>
              <w:t xml:space="preserve">End </w:t>
            </w:r>
            <w:proofErr w:type="spellStart"/>
            <w:r w:rsidRPr="00AB1B9B">
              <w:rPr>
                <w:b w:val="0"/>
                <w:i/>
                <w:sz w:val="20"/>
                <w:szCs w:val="20"/>
              </w:rPr>
              <w:t>age</w:t>
            </w:r>
            <w:proofErr w:type="spellEnd"/>
            <w:r w:rsidRPr="00AB1B9B">
              <w:rPr>
                <w:b w:val="0"/>
                <w:sz w:val="20"/>
                <w:szCs w:val="20"/>
              </w:rPr>
              <w:t xml:space="preserve"> (âge maximum)</w:t>
            </w:r>
          </w:p>
        </w:tc>
        <w:tc>
          <w:tcPr>
            <w:tcW w:w="6328" w:type="dxa"/>
            <w:tcBorders>
              <w:top w:val="none" w:sz="0" w:space="0" w:color="auto"/>
              <w:bottom w:val="none" w:sz="0" w:space="0" w:color="auto"/>
              <w:right w:val="none" w:sz="0" w:space="0" w:color="auto"/>
            </w:tcBorders>
            <w:vAlign w:val="center"/>
          </w:tcPr>
          <w:p w14:paraId="287859EC" w14:textId="77777777" w:rsidR="00BF5519" w:rsidRPr="00AB1B9B" w:rsidRDefault="00BF5519" w:rsidP="007B791E">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99</w:t>
            </w:r>
          </w:p>
        </w:tc>
      </w:tr>
      <w:tr w:rsidR="00C035DD" w:rsidRPr="00AB1B9B" w14:paraId="2FDCB1F5"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5AB72A3" w14:textId="30F9688C" w:rsidR="00C035DD" w:rsidRPr="00AB1B9B" w:rsidRDefault="00365FD4" w:rsidP="007B791E">
            <w:pPr>
              <w:rPr>
                <w:b w:val="0"/>
                <w:sz w:val="20"/>
                <w:szCs w:val="20"/>
              </w:rPr>
            </w:pPr>
            <w:r w:rsidRPr="00AB1B9B">
              <w:rPr>
                <w:b w:val="0"/>
                <w:i/>
                <w:sz w:val="20"/>
                <w:szCs w:val="20"/>
              </w:rPr>
              <w:t>Qualifier</w:t>
            </w:r>
            <w:r w:rsidRPr="00AB1B9B">
              <w:rPr>
                <w:b w:val="0"/>
                <w:sz w:val="20"/>
                <w:szCs w:val="20"/>
              </w:rPr>
              <w:t xml:space="preserve"> (qualificatif)</w:t>
            </w:r>
          </w:p>
        </w:tc>
        <w:tc>
          <w:tcPr>
            <w:tcW w:w="6328" w:type="dxa"/>
            <w:vAlign w:val="center"/>
          </w:tcPr>
          <w:p w14:paraId="3D598F56" w14:textId="40B4F96E" w:rsidR="00C035DD" w:rsidRPr="00AB1B9B" w:rsidRDefault="00365FD4" w:rsidP="007B791E">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Converted</w:t>
            </w:r>
            <w:proofErr w:type="spellEnd"/>
            <w:r w:rsidRPr="00AB1B9B">
              <w:rPr>
                <w:i/>
                <w:sz w:val="20"/>
                <w:szCs w:val="20"/>
              </w:rPr>
              <w:t xml:space="preserve"> </w:t>
            </w:r>
            <w:proofErr w:type="spellStart"/>
            <w:r w:rsidRPr="00AB1B9B">
              <w:rPr>
                <w:i/>
                <w:sz w:val="20"/>
                <w:szCs w:val="20"/>
              </w:rPr>
              <w:t>from</w:t>
            </w:r>
            <w:proofErr w:type="spellEnd"/>
            <w:r w:rsidRPr="00AB1B9B">
              <w:rPr>
                <w:i/>
                <w:sz w:val="20"/>
                <w:szCs w:val="20"/>
              </w:rPr>
              <w:t xml:space="preserve"> U.S. EPA default </w:t>
            </w:r>
            <w:proofErr w:type="spellStart"/>
            <w:r w:rsidRPr="00AB1B9B">
              <w:rPr>
                <w:i/>
                <w:sz w:val="20"/>
                <w:szCs w:val="20"/>
              </w:rPr>
              <w:t>mean</w:t>
            </w:r>
            <w:proofErr w:type="spellEnd"/>
            <w:r w:rsidRPr="00AB1B9B">
              <w:rPr>
                <w:i/>
                <w:sz w:val="20"/>
                <w:szCs w:val="20"/>
              </w:rPr>
              <w:t xml:space="preserve"> VSL</w:t>
            </w:r>
            <w:r w:rsidRPr="00AB1B9B">
              <w:rPr>
                <w:sz w:val="20"/>
                <w:szCs w:val="20"/>
              </w:rPr>
              <w:t xml:space="preserve"> [conversion à partir de la VSL moyenne par défaut de l’EPA]</w:t>
            </w:r>
          </w:p>
        </w:tc>
      </w:tr>
      <w:tr w:rsidR="00C035DD" w:rsidRPr="00AB1B9B" w14:paraId="1ECFE915" w14:textId="77777777" w:rsidTr="00DB067F">
        <w:trPr>
          <w:cnfStyle w:val="000000100000" w:firstRow="0" w:lastRow="0" w:firstColumn="0" w:lastColumn="0" w:oddVBand="0" w:evenVBand="0" w:oddHBand="1" w:evenHBand="0" w:firstRowFirstColumn="0" w:firstRowLastColumn="0" w:lastRowFirstColumn="0" w:lastRowLastColumn="0"/>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0A3C411" w14:textId="6DF18558" w:rsidR="00C035DD" w:rsidRPr="00AB1B9B" w:rsidRDefault="00365FD4" w:rsidP="007B791E">
            <w:pPr>
              <w:rPr>
                <w:b w:val="0"/>
                <w:sz w:val="20"/>
                <w:szCs w:val="20"/>
              </w:rPr>
            </w:pPr>
            <w:r w:rsidRPr="00AB1B9B">
              <w:rPr>
                <w:b w:val="0"/>
                <w:i/>
                <w:sz w:val="20"/>
                <w:szCs w:val="20"/>
              </w:rPr>
              <w:t>Reference</w:t>
            </w:r>
            <w:r w:rsidRPr="00AB1B9B">
              <w:rPr>
                <w:b w:val="0"/>
                <w:sz w:val="20"/>
                <w:szCs w:val="20"/>
              </w:rPr>
              <w:t xml:space="preserve"> (référence)</w:t>
            </w:r>
          </w:p>
        </w:tc>
        <w:tc>
          <w:tcPr>
            <w:tcW w:w="6328" w:type="dxa"/>
            <w:tcBorders>
              <w:top w:val="none" w:sz="0" w:space="0" w:color="auto"/>
              <w:bottom w:val="none" w:sz="0" w:space="0" w:color="auto"/>
              <w:right w:val="none" w:sz="0" w:space="0" w:color="auto"/>
            </w:tcBorders>
            <w:vAlign w:val="center"/>
          </w:tcPr>
          <w:p w14:paraId="65A5A5A0" w14:textId="772912DB" w:rsidR="00C035DD" w:rsidRPr="00AB1B9B" w:rsidRDefault="00365FD4" w:rsidP="007B791E">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 xml:space="preserve">U.S. EPA </w:t>
            </w:r>
            <w:proofErr w:type="spellStart"/>
            <w:r w:rsidRPr="00AB1B9B">
              <w:rPr>
                <w:i/>
                <w:sz w:val="20"/>
                <w:szCs w:val="20"/>
              </w:rPr>
              <w:t>analysis</w:t>
            </w:r>
            <w:proofErr w:type="spellEnd"/>
            <w:r w:rsidRPr="00AB1B9B">
              <w:rPr>
                <w:i/>
                <w:sz w:val="20"/>
                <w:szCs w:val="20"/>
              </w:rPr>
              <w:t xml:space="preserve"> of 26 value-of-life </w:t>
            </w:r>
            <w:proofErr w:type="spellStart"/>
            <w:r w:rsidRPr="00AB1B9B">
              <w:rPr>
                <w:i/>
                <w:sz w:val="20"/>
                <w:szCs w:val="20"/>
              </w:rPr>
              <w:t>studies</w:t>
            </w:r>
            <w:proofErr w:type="spellEnd"/>
            <w:r w:rsidRPr="00AB1B9B">
              <w:rPr>
                <w:sz w:val="20"/>
                <w:szCs w:val="20"/>
              </w:rPr>
              <w:t xml:space="preserve"> [analyse par l’EPA des USA de 26 études de la valeur de la vie]</w:t>
            </w:r>
          </w:p>
        </w:tc>
      </w:tr>
      <w:tr w:rsidR="00C035DD" w:rsidRPr="00AB1B9B" w14:paraId="63610E28" w14:textId="77777777" w:rsidTr="00DB067F">
        <w:trPr>
          <w:cantSplit/>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92D8B12" w14:textId="2B59F631" w:rsidR="00C035DD" w:rsidRPr="00AB1B9B" w:rsidRDefault="00365FD4" w:rsidP="007B791E">
            <w:pPr>
              <w:rPr>
                <w:b w:val="0"/>
                <w:sz w:val="20"/>
                <w:szCs w:val="20"/>
              </w:rPr>
            </w:pPr>
            <w:proofErr w:type="spellStart"/>
            <w:r w:rsidRPr="00AB1B9B">
              <w:rPr>
                <w:b w:val="0"/>
                <w:i/>
                <w:sz w:val="20"/>
                <w:szCs w:val="20"/>
              </w:rPr>
              <w:t>Function</w:t>
            </w:r>
            <w:proofErr w:type="spellEnd"/>
            <w:r w:rsidRPr="00AB1B9B">
              <w:rPr>
                <w:b w:val="0"/>
                <w:sz w:val="20"/>
                <w:szCs w:val="20"/>
              </w:rPr>
              <w:t xml:space="preserve"> (fonction)</w:t>
            </w:r>
          </w:p>
        </w:tc>
        <w:tc>
          <w:tcPr>
            <w:tcW w:w="6328" w:type="dxa"/>
            <w:vAlign w:val="center"/>
          </w:tcPr>
          <w:p w14:paraId="533CED1B" w14:textId="77777777" w:rsidR="00C035DD" w:rsidRPr="00AB1B9B" w:rsidRDefault="00C035DD" w:rsidP="007B791E">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A*B*C*D</w:t>
            </w:r>
          </w:p>
        </w:tc>
      </w:tr>
    </w:tbl>
    <w:p w14:paraId="1D68FD35" w14:textId="77777777" w:rsidR="00A433F1" w:rsidRPr="00AB1B9B" w:rsidRDefault="00A433F1" w:rsidP="00A433F1">
      <w:pPr>
        <w:pStyle w:val="Default"/>
        <w:spacing w:line="276" w:lineRule="auto"/>
        <w:ind w:left="1080"/>
        <w:rPr>
          <w:sz w:val="22"/>
          <w:szCs w:val="22"/>
        </w:rPr>
      </w:pPr>
    </w:p>
    <w:p w14:paraId="5FC6AA93" w14:textId="4E619592" w:rsidR="002A63CE" w:rsidRPr="00AB1B9B" w:rsidRDefault="000579DD" w:rsidP="00DB067F">
      <w:pPr>
        <w:pStyle w:val="Default"/>
        <w:keepNext/>
        <w:numPr>
          <w:ilvl w:val="0"/>
          <w:numId w:val="27"/>
        </w:numPr>
        <w:spacing w:line="276" w:lineRule="auto"/>
        <w:ind w:left="1080"/>
        <w:rPr>
          <w:sz w:val="22"/>
          <w:szCs w:val="22"/>
        </w:rPr>
      </w:pPr>
      <w:r w:rsidRPr="00AB1B9B">
        <w:rPr>
          <w:sz w:val="22"/>
          <w:szCs w:val="22"/>
        </w:rPr>
        <w:lastRenderedPageBreak/>
        <w:t xml:space="preserve"> </w:t>
      </w:r>
      <w:r w:rsidRPr="00AB1B9B">
        <w:t xml:space="preserve">Une fois toute l’information entrée, vérifiez que la fenêtre </w:t>
      </w:r>
      <w:proofErr w:type="spellStart"/>
      <w:r w:rsidRPr="00AB1B9B">
        <w:rPr>
          <w:b/>
        </w:rPr>
        <w:t>Valuation</w:t>
      </w:r>
      <w:proofErr w:type="spellEnd"/>
      <w:r w:rsidRPr="00AB1B9B">
        <w:rPr>
          <w:b/>
        </w:rPr>
        <w:t xml:space="preserve"> </w:t>
      </w:r>
      <w:proofErr w:type="spellStart"/>
      <w:r w:rsidRPr="00AB1B9B">
        <w:rPr>
          <w:b/>
        </w:rPr>
        <w:t>function</w:t>
      </w:r>
      <w:proofErr w:type="spellEnd"/>
      <w:r w:rsidRPr="00AB1B9B">
        <w:rPr>
          <w:b/>
        </w:rPr>
        <w:t xml:space="preserve"> </w:t>
      </w:r>
      <w:proofErr w:type="spellStart"/>
      <w:r w:rsidRPr="00AB1B9B">
        <w:rPr>
          <w:b/>
        </w:rPr>
        <w:t>definition</w:t>
      </w:r>
      <w:proofErr w:type="spellEnd"/>
      <w:r w:rsidRPr="00AB1B9B">
        <w:t xml:space="preserve"> apparaisse comme la fenêtre remplie dans l’illustration suivante :</w:t>
      </w:r>
    </w:p>
    <w:p w14:paraId="638ABED0" w14:textId="3889ED2B" w:rsidR="00234716" w:rsidRDefault="00FA125F" w:rsidP="00F41A46">
      <w:pPr>
        <w:pStyle w:val="Default"/>
        <w:spacing w:line="276" w:lineRule="auto"/>
        <w:ind w:left="1080"/>
        <w:rPr>
          <w:sz w:val="22"/>
          <w:szCs w:val="22"/>
        </w:rPr>
      </w:pPr>
      <w:r>
        <w:rPr>
          <w:noProof/>
          <w:lang w:val="en-US"/>
        </w:rPr>
        <w:drawing>
          <wp:inline distT="0" distB="0" distL="0" distR="0" wp14:anchorId="1E5C66A3" wp14:editId="59DA30CA">
            <wp:extent cx="5182194" cy="395903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5182194" cy="3959030"/>
                    </a:xfrm>
                    <a:prstGeom prst="rect">
                      <a:avLst/>
                    </a:prstGeom>
                    <a:noFill/>
                    <a:ln>
                      <a:noFill/>
                    </a:ln>
                  </pic:spPr>
                </pic:pic>
              </a:graphicData>
            </a:graphic>
          </wp:inline>
        </w:drawing>
      </w:r>
    </w:p>
    <w:p w14:paraId="4BA79AC8" w14:textId="048917DF" w:rsidR="00755F3D" w:rsidRPr="00AB1B9B" w:rsidRDefault="00CD15EB" w:rsidP="00182EA5">
      <w:pPr>
        <w:pStyle w:val="bullet"/>
        <w:keepNext/>
        <w:keepLines/>
        <w:numPr>
          <w:ilvl w:val="0"/>
          <w:numId w:val="27"/>
        </w:numPr>
        <w:ind w:left="720"/>
        <w:rPr>
          <w:noProof w:val="0"/>
          <w:sz w:val="28"/>
        </w:rPr>
      </w:pPr>
      <w:r w:rsidRPr="00AB1B9B">
        <w:rPr>
          <w:noProof w:val="0"/>
        </w:rPr>
        <w:lastRenderedPageBreak/>
        <w:t xml:space="preserve">Cliquez sur </w:t>
      </w:r>
      <w:r w:rsidRPr="00AB1B9B">
        <w:rPr>
          <w:i/>
          <w:noProof w:val="0"/>
        </w:rPr>
        <w:t>OK</w:t>
      </w:r>
      <w:r w:rsidRPr="00AB1B9B">
        <w:rPr>
          <w:noProof w:val="0"/>
        </w:rPr>
        <w:t xml:space="preserve">. L’encadré </w:t>
      </w:r>
      <w:proofErr w:type="spellStart"/>
      <w:r w:rsidRPr="00AB1B9B">
        <w:rPr>
          <w:i/>
          <w:noProof w:val="0"/>
        </w:rPr>
        <w:t>Valuation</w:t>
      </w:r>
      <w:proofErr w:type="spellEnd"/>
      <w:r w:rsidRPr="00AB1B9B">
        <w:rPr>
          <w:i/>
          <w:noProof w:val="0"/>
        </w:rPr>
        <w:t xml:space="preserve">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devrait désormais apparaître comme suit : </w:t>
      </w:r>
    </w:p>
    <w:p w14:paraId="5CC7239A" w14:textId="77E9CB03" w:rsidR="0009783C" w:rsidRPr="00AB1B9B" w:rsidRDefault="00755F3D" w:rsidP="00755F3D">
      <w:pPr>
        <w:pStyle w:val="bullet"/>
        <w:ind w:left="720"/>
        <w:jc w:val="center"/>
        <w:rPr>
          <w:noProof w:val="0"/>
          <w:sz w:val="28"/>
        </w:rPr>
      </w:pPr>
      <w:r w:rsidRPr="00AB1B9B">
        <w:rPr>
          <w:lang w:val="en-US"/>
        </w:rPr>
        <w:drawing>
          <wp:inline distT="0" distB="0" distL="0" distR="0" wp14:anchorId="2B79B947" wp14:editId="7941E959">
            <wp:extent cx="4291965" cy="34328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291965" cy="3432810"/>
                    </a:xfrm>
                    <a:prstGeom prst="rect">
                      <a:avLst/>
                    </a:prstGeom>
                  </pic:spPr>
                </pic:pic>
              </a:graphicData>
            </a:graphic>
          </wp:inline>
        </w:drawing>
      </w:r>
    </w:p>
    <w:p w14:paraId="5EADB651" w14:textId="6D285DC4" w:rsidR="00995F90" w:rsidRPr="00AB1B9B" w:rsidRDefault="004503F8" w:rsidP="00972613">
      <w:pPr>
        <w:pStyle w:val="Body"/>
        <w:rPr>
          <w:rFonts w:ascii="Cambria" w:eastAsiaTheme="minorEastAsia" w:hAnsi="Cambria" w:cs="Cambria"/>
          <w:color w:val="000000"/>
        </w:rPr>
      </w:pPr>
      <w:r w:rsidRPr="00AB1B9B">
        <w:t xml:space="preserve">Dans certains cas, il se peut qu’il existe déjà une VSL spécifique pour un pays. Une étude locale ou une agence gouvernementale pourraient fournir ces estimations. Dans ces cas-là, il n’est pas nécessaire de procéder aux ajustements pour les différences de niveaux de revenus entre les pays. Cependant, il pourrait s’avérer nécessaire d’effectuer une conversion dans les unités de monnaie locale ou de procéder à des ajustements liés à la croissance des revenus dans le temps. </w:t>
      </w:r>
      <w:r w:rsidR="00E64514">
        <w:t xml:space="preserve">Vous utiliserez </w:t>
      </w:r>
      <w:r w:rsidRPr="00AB1B9B">
        <w:t>une estimation</w:t>
      </w:r>
      <w:r w:rsidR="005B3AEC">
        <w:t xml:space="preserve"> locale</w:t>
      </w:r>
      <w:r w:rsidRPr="00AB1B9B">
        <w:t xml:space="preserve"> de la VSL de la Banque Mondiale (2016), une étude qui a transféré une estimation de la VSL de l’OCDE (2012) de 3 830 000 $ ($ de 2011) à d’autres pays en utilisant une élasticité des revenus de 0,8</w:t>
      </w:r>
      <w:r w:rsidRPr="00AB1B9B">
        <w:rPr>
          <w:iCs/>
          <w:color w:val="000000"/>
        </w:rPr>
        <w:t>.</w:t>
      </w:r>
      <w:r w:rsidRPr="00AB1B9B">
        <w:rPr>
          <w:rFonts w:ascii="Cambria" w:hAnsi="Cambria"/>
          <w:color w:val="000000"/>
        </w:rPr>
        <w:t xml:space="preserve">  Pour des estimations en dollars internationaux (ajustés en fonction de la PPP) :</w:t>
      </w:r>
    </w:p>
    <w:p w14:paraId="4938266E" w14:textId="77777777" w:rsidR="00995F90" w:rsidRPr="00AB1B9B" w:rsidRDefault="00D7274F" w:rsidP="00995F90">
      <w:pPr>
        <w:pStyle w:val="ListParagraph"/>
        <w:autoSpaceDE w:val="0"/>
        <w:autoSpaceDN w:val="0"/>
        <w:adjustRightInd w:val="0"/>
        <w:spacing w:after="0"/>
        <w:ind w:left="9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Nigeria,2011</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Nigeria,2011</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2011</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2011</m:t>
                  </m:r>
                </m:sub>
              </m:sSub>
            </m:den>
          </m:f>
        </m:oMath>
      </m:oMathPara>
    </w:p>
    <w:p w14:paraId="0A271E1C" w14:textId="77777777" w:rsidR="00995F90" w:rsidRPr="00AB1B9B" w:rsidRDefault="00A30333" w:rsidP="00901444">
      <w:pPr>
        <w:autoSpaceDE w:val="0"/>
        <w:autoSpaceDN w:val="0"/>
        <w:adjustRightInd w:val="0"/>
        <w:spacing w:after="0"/>
        <w:ind w:left="2880"/>
        <w:rPr>
          <w:rFonts w:ascii="Cambria" w:eastAsiaTheme="minorEastAsia" w:hAnsi="Cambria" w:cs="Cambria"/>
          <w:b/>
          <w:color w:val="000000"/>
        </w:rPr>
      </w:pPr>
      <w:r w:rsidRPr="00AB1B9B">
        <w:t xml:space="preserve">           =              </w:t>
      </w:r>
      <w:r w:rsidRPr="00AB1B9B">
        <w:rPr>
          <w:rFonts w:ascii="Cambria" w:hAnsi="Cambria"/>
          <w:b/>
          <w:color w:val="000000"/>
        </w:rPr>
        <w:t xml:space="preserve">A  </w:t>
      </w:r>
      <w:r w:rsidRPr="00AB1B9B">
        <w:rPr>
          <w:b/>
        </w:rPr>
        <w:t xml:space="preserve">            *            </w:t>
      </w:r>
      <w:r w:rsidRPr="00AB1B9B">
        <w:rPr>
          <w:rFonts w:ascii="Cambria" w:hAnsi="Cambria"/>
          <w:b/>
          <w:color w:val="000000"/>
        </w:rPr>
        <w:t xml:space="preserve">B         </w:t>
      </w:r>
      <w:r w:rsidRPr="00AB1B9B">
        <w:rPr>
          <w:b/>
        </w:rPr>
        <w:t xml:space="preserve">      *      C         *           </w:t>
      </w:r>
      <w:r w:rsidRPr="00AB1B9B">
        <w:rPr>
          <w:rFonts w:ascii="Cambria" w:hAnsi="Cambria"/>
          <w:b/>
          <w:color w:val="000000"/>
        </w:rPr>
        <w:t>D</w:t>
      </w:r>
    </w:p>
    <w:p w14:paraId="19BACAFA" w14:textId="7E539C13" w:rsidR="00995F90" w:rsidRPr="00AB1B9B" w:rsidRDefault="004503F8" w:rsidP="00972613">
      <w:pPr>
        <w:pStyle w:val="Body"/>
        <w:rPr>
          <w:rFonts w:eastAsiaTheme="minorEastAsia"/>
        </w:rPr>
      </w:pPr>
      <w:r w:rsidRPr="00AB1B9B">
        <w:t>Où :</w:t>
      </w:r>
    </w:p>
    <w:p w14:paraId="2E099224" w14:textId="1BA459C6" w:rsidR="00995F90" w:rsidRPr="00AB1B9B" w:rsidRDefault="00D7274F" w:rsidP="00972613">
      <w:pPr>
        <w:pStyle w:val="bullet"/>
        <w:numPr>
          <w:ilvl w:val="0"/>
          <w:numId w:val="27"/>
        </w:numPr>
        <w:ind w:left="720"/>
        <w:rPr>
          <w:noProof w:val="0"/>
        </w:rPr>
      </w:pPr>
      <m:oMath>
        <m:sSub>
          <m:sSubPr>
            <m:ctrlPr>
              <w:rPr>
                <w:rFonts w:ascii="Cambria Math" w:hAnsi="Cambria Math"/>
                <w:i/>
                <w:noProof w:val="0"/>
              </w:rPr>
            </m:ctrlPr>
          </m:sSubPr>
          <m:e>
            <m:r>
              <w:rPr>
                <w:rFonts w:ascii="Cambria Math" w:hAnsi="Cambria Math"/>
                <w:noProof w:val="0"/>
              </w:rPr>
              <m:t>VSL</m:t>
            </m:r>
          </m:e>
          <m:sub>
            <m:r>
              <w:rPr>
                <w:rFonts w:ascii="Cambria Math" w:hAnsi="Cambria Math"/>
                <w:noProof w:val="0"/>
              </w:rPr>
              <m:t>Nigeria,2015</m:t>
            </m:r>
          </m:sub>
        </m:sSub>
      </m:oMath>
      <w:r w:rsidR="00C60B77" w:rsidRPr="00AB1B9B">
        <w:rPr>
          <w:noProof w:val="0"/>
        </w:rPr>
        <w:t xml:space="preserve"> est la valeur pour le Nigéria en naïras nigérians de 2015</w:t>
      </w:r>
    </w:p>
    <w:p w14:paraId="649BF71C" w14:textId="76342CB5" w:rsidR="004503F8" w:rsidRPr="00AB1B9B" w:rsidRDefault="00D7274F" w:rsidP="004503F8">
      <w:pPr>
        <w:pStyle w:val="bullet"/>
        <w:numPr>
          <w:ilvl w:val="0"/>
          <w:numId w:val="59"/>
        </w:numPr>
        <w:ind w:left="720"/>
        <w:rPr>
          <w:noProof w:val="0"/>
        </w:rPr>
      </w:pPr>
      <m:oMath>
        <m:sSub>
          <m:sSubPr>
            <m:ctrlPr>
              <w:rPr>
                <w:rFonts w:ascii="Cambria Math" w:hAnsi="Cambria Math"/>
                <w:i/>
                <w:noProof w:val="0"/>
              </w:rPr>
            </m:ctrlPr>
          </m:sSubPr>
          <m:e>
            <m:r>
              <w:rPr>
                <w:rFonts w:ascii="Cambria Math" w:hAnsi="Cambria Math"/>
                <w:noProof w:val="0"/>
              </w:rPr>
              <m:t>VSL</m:t>
            </m:r>
          </m:e>
          <m:sub>
            <m:r>
              <w:rPr>
                <w:rFonts w:ascii="Cambria Math" w:hAnsi="Cambria Math"/>
                <w:noProof w:val="0"/>
              </w:rPr>
              <m:t>Nigeria,2011</m:t>
            </m:r>
          </m:sub>
        </m:sSub>
      </m:oMath>
      <w:r w:rsidR="00C60B77" w:rsidRPr="00AB1B9B">
        <w:rPr>
          <w:noProof w:val="0"/>
        </w:rPr>
        <w:t xml:space="preserve"> est la valeur de la VSL pour le Nigéria en dollars internationaux de 2011 </w:t>
      </w:r>
    </w:p>
    <w:p w14:paraId="4A101404" w14:textId="5D5FD25F" w:rsidR="00995F90" w:rsidRPr="00AB1B9B" w:rsidRDefault="00396DFC" w:rsidP="00972613">
      <w:pPr>
        <w:pStyle w:val="bullet"/>
        <w:numPr>
          <w:ilvl w:val="0"/>
          <w:numId w:val="27"/>
        </w:numPr>
        <w:ind w:left="720"/>
        <w:rPr>
          <w:noProof w:val="0"/>
        </w:rPr>
      </w:pPr>
      <m:oMath>
        <m:r>
          <w:rPr>
            <w:rFonts w:ascii="Cambria Math" w:hAnsi="Cambria Math"/>
            <w:noProof w:val="0"/>
          </w:rPr>
          <m:t>Y</m:t>
        </m:r>
      </m:oMath>
      <w:r w:rsidRPr="00AB1B9B">
        <w:rPr>
          <w:noProof w:val="0"/>
        </w:rPr>
        <w:t xml:space="preserve"> est le PIB </w:t>
      </w:r>
      <w:r w:rsidRPr="00AB1B9B">
        <w:rPr>
          <w:i/>
          <w:noProof w:val="0"/>
        </w:rPr>
        <w:t>per capita</w:t>
      </w:r>
      <w:r w:rsidRPr="00AB1B9B">
        <w:rPr>
          <w:noProof w:val="0"/>
        </w:rPr>
        <w:t xml:space="preserve"> du pays spécifié pour l’année spécifiée exprimé en dollars internationaux constants (ajustés en fonction de la PPP)</w:t>
      </w:r>
    </w:p>
    <w:p w14:paraId="65DCC8E6" w14:textId="58535397" w:rsidR="00995F90" w:rsidRPr="00AB1B9B" w:rsidRDefault="00D7274F" w:rsidP="00972613">
      <w:pPr>
        <w:pStyle w:val="bullet"/>
        <w:numPr>
          <w:ilvl w:val="0"/>
          <w:numId w:val="27"/>
        </w:numPr>
        <w:ind w:left="720"/>
        <w:rPr>
          <w:noProof w:val="0"/>
        </w:rPr>
      </w:pPr>
      <m:oMath>
        <m:sSub>
          <m:sSubPr>
            <m:ctrlPr>
              <w:rPr>
                <w:rFonts w:ascii="Cambria Math" w:hAnsi="Cambria Math"/>
                <w:i/>
                <w:noProof w:val="0"/>
              </w:rPr>
            </m:ctrlPr>
          </m:sSubPr>
          <m:e>
            <m:r>
              <w:rPr>
                <w:rFonts w:ascii="Cambria Math" w:hAnsi="Cambria Math"/>
                <w:noProof w:val="0"/>
              </w:rPr>
              <m:t>PPP</m:t>
            </m:r>
          </m:e>
          <m:sub>
            <m:r>
              <w:rPr>
                <w:rFonts w:ascii="Cambria Math" w:hAnsi="Cambria Math"/>
                <w:noProof w:val="0"/>
              </w:rPr>
              <m:t>2011</m:t>
            </m:r>
          </m:sub>
        </m:sSub>
      </m:oMath>
      <w:r w:rsidR="00C60B77" w:rsidRPr="00AB1B9B">
        <w:rPr>
          <w:noProof w:val="0"/>
        </w:rPr>
        <w:t xml:space="preserve"> est la </w:t>
      </w:r>
      <w:proofErr w:type="spellStart"/>
      <w:r w:rsidR="00C60B77" w:rsidRPr="00AB1B9B">
        <w:rPr>
          <w:i/>
          <w:noProof w:val="0"/>
        </w:rPr>
        <w:t>purchasing</w:t>
      </w:r>
      <w:proofErr w:type="spellEnd"/>
      <w:r w:rsidR="00C60B77" w:rsidRPr="00AB1B9B">
        <w:rPr>
          <w:i/>
          <w:noProof w:val="0"/>
        </w:rPr>
        <w:t xml:space="preserve"> power </w:t>
      </w:r>
      <w:proofErr w:type="spellStart"/>
      <w:r w:rsidR="00C60B77" w:rsidRPr="00AB1B9B">
        <w:rPr>
          <w:i/>
          <w:noProof w:val="0"/>
        </w:rPr>
        <w:t>parity</w:t>
      </w:r>
      <w:proofErr w:type="spellEnd"/>
      <w:r w:rsidR="00C60B77" w:rsidRPr="00AB1B9B">
        <w:rPr>
          <w:noProof w:val="0"/>
        </w:rPr>
        <w:t xml:space="preserve"> (PPP, parité de pouvoir d’achat) de 2011 en unités de </w:t>
      </w:r>
      <w:proofErr w:type="spellStart"/>
      <w:r w:rsidR="00C60B77" w:rsidRPr="00AB1B9B">
        <w:rPr>
          <w:noProof w:val="0"/>
        </w:rPr>
        <w:t>naïras</w:t>
      </w:r>
      <w:proofErr w:type="spellEnd"/>
      <w:r w:rsidR="00C60B77" w:rsidRPr="00AB1B9B">
        <w:rPr>
          <w:noProof w:val="0"/>
        </w:rPr>
        <w:t xml:space="preserve"> nigérians par dollar international</w:t>
      </w:r>
    </w:p>
    <w:p w14:paraId="62140B86" w14:textId="547A1448" w:rsidR="00396DFC" w:rsidRPr="00AB1B9B" w:rsidRDefault="00396DFC" w:rsidP="00972613">
      <w:pPr>
        <w:pStyle w:val="bullet"/>
        <w:numPr>
          <w:ilvl w:val="0"/>
          <w:numId w:val="27"/>
        </w:numPr>
        <w:ind w:left="720"/>
        <w:rPr>
          <w:noProof w:val="0"/>
        </w:rPr>
      </w:pPr>
      <m:oMath>
        <m:r>
          <w:rPr>
            <w:rFonts w:ascii="Cambria Math" w:hAnsi="Cambria Math"/>
            <w:noProof w:val="0"/>
          </w:rPr>
          <m:t>ε</m:t>
        </m:r>
      </m:oMath>
      <w:r w:rsidRPr="00AB1B9B">
        <w:rPr>
          <w:noProof w:val="0"/>
        </w:rPr>
        <w:t xml:space="preserve"> est l’élasticité des revenus de la VSL ; hypothèse de l’OCDE = 0,8</w:t>
      </w:r>
    </w:p>
    <w:p w14:paraId="360B0A11" w14:textId="28F50551" w:rsidR="00095E89" w:rsidRPr="00AB1B9B" w:rsidRDefault="00995F90" w:rsidP="00972613">
      <w:pPr>
        <w:pStyle w:val="bullet"/>
        <w:numPr>
          <w:ilvl w:val="0"/>
          <w:numId w:val="27"/>
        </w:numPr>
        <w:ind w:left="720"/>
        <w:rPr>
          <w:noProof w:val="0"/>
        </w:rPr>
      </w:pPr>
      <w:r w:rsidRPr="00AB1B9B">
        <w:rPr>
          <w:i/>
          <w:noProof w:val="0"/>
        </w:rPr>
        <w:t>CPI</w:t>
      </w:r>
      <w:r w:rsidRPr="00AB1B9B">
        <w:rPr>
          <w:noProof w:val="0"/>
        </w:rPr>
        <w:t xml:space="preserve"> est le </w:t>
      </w:r>
      <w:r w:rsidRPr="00AB1B9B">
        <w:rPr>
          <w:i/>
          <w:noProof w:val="0"/>
        </w:rPr>
        <w:t xml:space="preserve">consumer </w:t>
      </w:r>
      <w:proofErr w:type="spellStart"/>
      <w:r w:rsidRPr="00AB1B9B">
        <w:rPr>
          <w:i/>
          <w:noProof w:val="0"/>
        </w:rPr>
        <w:t>price</w:t>
      </w:r>
      <w:proofErr w:type="spellEnd"/>
      <w:r w:rsidRPr="00AB1B9B">
        <w:rPr>
          <w:i/>
          <w:noProof w:val="0"/>
        </w:rPr>
        <w:t xml:space="preserve"> index </w:t>
      </w:r>
      <w:r w:rsidRPr="00AB1B9B">
        <w:rPr>
          <w:noProof w:val="0"/>
        </w:rPr>
        <w:t>(indice des prix à la consommation) du pays spécifié pour l’année spécifiée</w:t>
      </w:r>
    </w:p>
    <w:p w14:paraId="608E07B7" w14:textId="77777777" w:rsidR="00095E89" w:rsidRPr="00AB1B9B" w:rsidRDefault="00095E89" w:rsidP="00DE52C9">
      <w:pPr>
        <w:autoSpaceDE w:val="0"/>
        <w:autoSpaceDN w:val="0"/>
        <w:adjustRightInd w:val="0"/>
        <w:spacing w:after="0"/>
        <w:rPr>
          <w:rFonts w:ascii="Cambria" w:eastAsiaTheme="minorEastAsia" w:hAnsi="Cambria" w:cs="Cambria"/>
          <w:color w:val="000000"/>
        </w:rPr>
      </w:pPr>
    </w:p>
    <w:p w14:paraId="43CAD3A4" w14:textId="3A71ABE6" w:rsidR="00095E89" w:rsidRPr="00AB1B9B" w:rsidRDefault="000228E9" w:rsidP="00972613">
      <w:pPr>
        <w:pStyle w:val="Body"/>
        <w:rPr>
          <w:rFonts w:eastAsiaTheme="minorEastAsia"/>
        </w:rPr>
      </w:pPr>
      <w:r w:rsidRPr="00AB1B9B">
        <w:t xml:space="preserve">En utilisant les valeurs présentées dans le tableau 6 (ou des données équivalentes pour le pays pour lequel vous faites les calculs), calculez les valeurs pour A, B, C et D et enregistrez les résultats dans le tableau 7. Vous pouvez le faire à l’aide d’une calculatrice, de Microsoft Excel ou d’OpenOffice </w:t>
      </w:r>
      <w:proofErr w:type="spellStart"/>
      <w:r w:rsidRPr="00AB1B9B">
        <w:t>Calc</w:t>
      </w:r>
      <w:proofErr w:type="spellEnd"/>
      <w:r w:rsidRPr="00AB1B9B">
        <w:t xml:space="preserve">. </w:t>
      </w:r>
    </w:p>
    <w:p w14:paraId="6F63F525" w14:textId="77777777" w:rsidR="000228E9" w:rsidRPr="00AB1B9B" w:rsidRDefault="000228E9" w:rsidP="000228E9">
      <w:pPr>
        <w:autoSpaceDE w:val="0"/>
        <w:autoSpaceDN w:val="0"/>
        <w:adjustRightInd w:val="0"/>
        <w:spacing w:before="200"/>
        <w:rPr>
          <w:rFonts w:asciiTheme="majorHAnsi" w:eastAsiaTheme="minorEastAsia" w:hAnsiTheme="majorHAnsi" w:cs="Cambria"/>
          <w:b/>
          <w:color w:val="000000"/>
        </w:rPr>
      </w:pPr>
      <w:r w:rsidRPr="00AB1B9B">
        <w:rPr>
          <w:rFonts w:asciiTheme="majorHAnsi" w:hAnsiTheme="majorHAnsi"/>
          <w:b/>
          <w:color w:val="000000"/>
        </w:rPr>
        <w:t>Tableau 6.  Valeurs pour ajuster la VSL du Nigéria de l’année 2011 à 2015</w:t>
      </w:r>
    </w:p>
    <w:tbl>
      <w:tblPr>
        <w:tblStyle w:val="LightList-Accent35"/>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F162C9" w:rsidRPr="00AB1B9B" w14:paraId="00BFC042" w14:textId="77777777" w:rsidTr="001B544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617F187C" w14:textId="789A0556" w:rsidR="00F162C9" w:rsidRPr="00AB1B9B" w:rsidRDefault="000228E9" w:rsidP="007B791E">
            <w:pPr>
              <w:jc w:val="center"/>
              <w:rPr>
                <w:bCs w:val="0"/>
                <w:color w:val="auto"/>
                <w:sz w:val="20"/>
                <w:szCs w:val="20"/>
              </w:rPr>
            </w:pPr>
            <w:r w:rsidRPr="00AB1B9B">
              <w:rPr>
                <w:bCs w:val="0"/>
                <w:color w:val="auto"/>
                <w:sz w:val="20"/>
                <w:szCs w:val="20"/>
              </w:rPr>
              <w:t>PAYS</w:t>
            </w:r>
          </w:p>
        </w:tc>
        <w:tc>
          <w:tcPr>
            <w:tcW w:w="1080" w:type="dxa"/>
            <w:shd w:val="clear" w:color="auto" w:fill="95B3D7" w:themeFill="accent1" w:themeFillTint="99"/>
            <w:vAlign w:val="bottom"/>
          </w:tcPr>
          <w:p w14:paraId="63DB4528" w14:textId="6BD396CC" w:rsidR="00F162C9" w:rsidRPr="00AB1B9B" w:rsidRDefault="000228E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ANNÉE</w:t>
            </w:r>
          </w:p>
        </w:tc>
        <w:tc>
          <w:tcPr>
            <w:tcW w:w="1620" w:type="dxa"/>
            <w:shd w:val="clear" w:color="auto" w:fill="95B3D7" w:themeFill="accent1" w:themeFillTint="99"/>
            <w:vAlign w:val="bottom"/>
          </w:tcPr>
          <w:p w14:paraId="6DF8EFE3" w14:textId="39890978" w:rsidR="00F162C9" w:rsidRPr="00AB1B9B" w:rsidRDefault="000228E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 xml:space="preserve">VSL </w:t>
            </w:r>
            <w:r w:rsidRPr="00AB1B9B">
              <w:rPr>
                <w:bCs w:val="0"/>
                <w:color w:val="auto"/>
                <w:sz w:val="20"/>
                <w:szCs w:val="20"/>
              </w:rPr>
              <w:br/>
              <w:t>(MOYENNE)</w:t>
            </w:r>
          </w:p>
        </w:tc>
        <w:tc>
          <w:tcPr>
            <w:tcW w:w="2250" w:type="dxa"/>
            <w:shd w:val="clear" w:color="auto" w:fill="95B3D7" w:themeFill="accent1" w:themeFillTint="99"/>
            <w:vAlign w:val="bottom"/>
          </w:tcPr>
          <w:p w14:paraId="0217C7F0" w14:textId="2536235A" w:rsidR="00F162C9" w:rsidRPr="00AB1B9B" w:rsidRDefault="000228E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 xml:space="preserve">PIB PER </w:t>
            </w:r>
            <w:proofErr w:type="gramStart"/>
            <w:r w:rsidRPr="00AB1B9B">
              <w:rPr>
                <w:bCs w:val="0"/>
                <w:color w:val="auto"/>
                <w:sz w:val="20"/>
                <w:szCs w:val="20"/>
              </w:rPr>
              <w:t>CAPITA</w:t>
            </w:r>
            <w:proofErr w:type="gramEnd"/>
            <w:r w:rsidRPr="00AB1B9B">
              <w:rPr>
                <w:bCs w:val="0"/>
                <w:color w:val="auto"/>
                <w:sz w:val="20"/>
                <w:szCs w:val="20"/>
              </w:rPr>
              <w:br/>
              <w:t>($ INTERNATIONAUX CONSTANTS DE 2010)</w:t>
            </w:r>
            <w:r w:rsidR="00F162C9" w:rsidRPr="00AB1B9B">
              <w:rPr>
                <w:rStyle w:val="FootnoteReference"/>
                <w:bCs w:val="0"/>
                <w:color w:val="auto"/>
                <w:sz w:val="20"/>
                <w:szCs w:val="20"/>
              </w:rPr>
              <w:footnoteReference w:id="5"/>
            </w:r>
          </w:p>
        </w:tc>
        <w:tc>
          <w:tcPr>
            <w:tcW w:w="2250" w:type="dxa"/>
            <w:shd w:val="clear" w:color="auto" w:fill="95B3D7" w:themeFill="accent1" w:themeFillTint="99"/>
            <w:vAlign w:val="bottom"/>
          </w:tcPr>
          <w:p w14:paraId="655DE806" w14:textId="20CA653C" w:rsidR="00F162C9" w:rsidRPr="00AB1B9B" w:rsidRDefault="00F162C9" w:rsidP="000228E9">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proofErr w:type="gramStart"/>
            <w:r w:rsidRPr="00AB1B9B">
              <w:rPr>
                <w:bCs w:val="0"/>
                <w:color w:val="auto"/>
                <w:sz w:val="20"/>
                <w:szCs w:val="20"/>
              </w:rPr>
              <w:t>PPP</w:t>
            </w:r>
            <w:proofErr w:type="gramEnd"/>
            <w:r w:rsidRPr="00AB1B9B">
              <w:rPr>
                <w:bCs w:val="0"/>
                <w:color w:val="auto"/>
                <w:sz w:val="20"/>
                <w:szCs w:val="20"/>
              </w:rPr>
              <w:br/>
              <w:t>(NAÏRA NIGÉRIAN PAR $ INTERNATIONAL)</w:t>
            </w:r>
            <w:r w:rsidRPr="00AB1B9B">
              <w:rPr>
                <w:bCs w:val="0"/>
                <w:color w:val="auto"/>
                <w:sz w:val="20"/>
                <w:szCs w:val="20"/>
                <w:vertAlign w:val="superscript"/>
              </w:rPr>
              <w:t>4</w:t>
            </w:r>
          </w:p>
        </w:tc>
        <w:tc>
          <w:tcPr>
            <w:tcW w:w="1480" w:type="dxa"/>
            <w:shd w:val="clear" w:color="auto" w:fill="95B3D7" w:themeFill="accent1" w:themeFillTint="99"/>
            <w:vAlign w:val="bottom"/>
          </w:tcPr>
          <w:p w14:paraId="5E9B23F8" w14:textId="660E5702" w:rsidR="00F162C9" w:rsidRPr="00AB1B9B" w:rsidRDefault="000228E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B1B9B">
              <w:rPr>
                <w:bCs w:val="0"/>
                <w:color w:val="auto"/>
                <w:sz w:val="20"/>
                <w:szCs w:val="20"/>
              </w:rPr>
              <w:t>INDICE DES PRIX À LA CONSOMMATION (2010 = 100)</w:t>
            </w:r>
            <w:r w:rsidR="00F162C9" w:rsidRPr="00AB1B9B">
              <w:rPr>
                <w:rStyle w:val="FootnoteReference"/>
                <w:bCs w:val="0"/>
                <w:color w:val="auto"/>
                <w:sz w:val="20"/>
                <w:szCs w:val="20"/>
              </w:rPr>
              <w:footnoteReference w:id="6"/>
            </w:r>
          </w:p>
        </w:tc>
      </w:tr>
      <w:tr w:rsidR="00F162C9" w:rsidRPr="00AB1B9B" w14:paraId="1A59B0C0" w14:textId="77777777" w:rsidTr="001B54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573F4B50" w14:textId="77777777" w:rsidR="00F162C9" w:rsidRPr="00AB1B9B" w:rsidRDefault="00F162C9" w:rsidP="007B791E">
            <w:pPr>
              <w:jc w:val="center"/>
              <w:rPr>
                <w:sz w:val="20"/>
                <w:szCs w:val="20"/>
              </w:rPr>
            </w:pPr>
            <w:r w:rsidRPr="00AB1B9B">
              <w:rPr>
                <w:sz w:val="20"/>
                <w:szCs w:val="20"/>
              </w:rPr>
              <w:t>Nigéria</w:t>
            </w:r>
          </w:p>
        </w:tc>
        <w:tc>
          <w:tcPr>
            <w:tcW w:w="1080" w:type="dxa"/>
            <w:tcBorders>
              <w:top w:val="none" w:sz="0" w:space="0" w:color="auto"/>
              <w:bottom w:val="none" w:sz="0" w:space="0" w:color="auto"/>
            </w:tcBorders>
          </w:tcPr>
          <w:p w14:paraId="323923C4" w14:textId="77777777" w:rsidR="00F162C9" w:rsidRPr="00AB1B9B" w:rsidRDefault="00F162C9" w:rsidP="007B791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AB1B9B">
              <w:rPr>
                <w:i/>
                <w:iCs/>
                <w:sz w:val="20"/>
                <w:szCs w:val="20"/>
              </w:rPr>
              <w:t>2011</w:t>
            </w:r>
          </w:p>
        </w:tc>
        <w:tc>
          <w:tcPr>
            <w:tcW w:w="1620" w:type="dxa"/>
            <w:tcBorders>
              <w:top w:val="none" w:sz="0" w:space="0" w:color="auto"/>
              <w:bottom w:val="none" w:sz="0" w:space="0" w:color="auto"/>
            </w:tcBorders>
          </w:tcPr>
          <w:p w14:paraId="551DE421" w14:textId="1123D060" w:rsidR="00F162C9" w:rsidRPr="00AB1B9B" w:rsidRDefault="000228E9" w:rsidP="007B791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AB1B9B">
              <w:rPr>
                <w:sz w:val="20"/>
                <w:szCs w:val="20"/>
              </w:rPr>
              <w:t>2 376 244 $</w:t>
            </w:r>
            <w:r w:rsidR="00F162C9" w:rsidRPr="00AB1B9B">
              <w:rPr>
                <w:rStyle w:val="FootnoteReference"/>
                <w:sz w:val="20"/>
                <w:szCs w:val="20"/>
              </w:rPr>
              <w:footnoteReference w:id="7"/>
            </w:r>
          </w:p>
        </w:tc>
        <w:tc>
          <w:tcPr>
            <w:tcW w:w="2250" w:type="dxa"/>
            <w:tcBorders>
              <w:top w:val="none" w:sz="0" w:space="0" w:color="auto"/>
              <w:bottom w:val="none" w:sz="0" w:space="0" w:color="auto"/>
            </w:tcBorders>
          </w:tcPr>
          <w:p w14:paraId="76C59C3A" w14:textId="5AA97727" w:rsidR="00F162C9" w:rsidRPr="00AB1B9B" w:rsidRDefault="000228E9">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B1B9B">
              <w:rPr>
                <w:sz w:val="20"/>
                <w:szCs w:val="20"/>
              </w:rPr>
              <w:t>2 376,60 $</w:t>
            </w:r>
          </w:p>
        </w:tc>
        <w:tc>
          <w:tcPr>
            <w:tcW w:w="2250" w:type="dxa"/>
            <w:tcBorders>
              <w:top w:val="none" w:sz="0" w:space="0" w:color="auto"/>
              <w:bottom w:val="none" w:sz="0" w:space="0" w:color="auto"/>
            </w:tcBorders>
          </w:tcPr>
          <w:p w14:paraId="16075FE6" w14:textId="50CD821E" w:rsidR="00F162C9" w:rsidRPr="00AB1B9B" w:rsidRDefault="000228E9" w:rsidP="007B791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B1B9B">
              <w:rPr>
                <w:sz w:val="20"/>
                <w:szCs w:val="20"/>
              </w:rPr>
              <w:t>74,4</w:t>
            </w:r>
          </w:p>
        </w:tc>
        <w:tc>
          <w:tcPr>
            <w:tcW w:w="1480" w:type="dxa"/>
            <w:tcBorders>
              <w:top w:val="none" w:sz="0" w:space="0" w:color="auto"/>
              <w:bottom w:val="none" w:sz="0" w:space="0" w:color="auto"/>
              <w:right w:val="none" w:sz="0" w:space="0" w:color="auto"/>
            </w:tcBorders>
          </w:tcPr>
          <w:p w14:paraId="33F6B3BA" w14:textId="2A4E802E" w:rsidR="00F162C9" w:rsidRPr="00AB1B9B" w:rsidRDefault="000228E9" w:rsidP="007B791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B1B9B">
              <w:rPr>
                <w:sz w:val="20"/>
                <w:szCs w:val="20"/>
              </w:rPr>
              <w:t>110,8</w:t>
            </w:r>
          </w:p>
        </w:tc>
      </w:tr>
      <w:tr w:rsidR="00F162C9" w:rsidRPr="00AB1B9B" w14:paraId="73640FF6" w14:textId="77777777" w:rsidTr="001B544B">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7DDE88D8" w14:textId="77777777" w:rsidR="00F162C9" w:rsidRPr="00AB1B9B" w:rsidRDefault="00F162C9" w:rsidP="007B791E">
            <w:pPr>
              <w:jc w:val="center"/>
              <w:rPr>
                <w:sz w:val="20"/>
                <w:szCs w:val="20"/>
              </w:rPr>
            </w:pPr>
          </w:p>
        </w:tc>
        <w:tc>
          <w:tcPr>
            <w:tcW w:w="1080" w:type="dxa"/>
          </w:tcPr>
          <w:p w14:paraId="5D34B12A" w14:textId="77777777" w:rsidR="00F162C9" w:rsidRPr="00AB1B9B" w:rsidRDefault="00F162C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AB1B9B">
              <w:rPr>
                <w:i/>
                <w:iCs/>
                <w:sz w:val="20"/>
                <w:szCs w:val="20"/>
              </w:rPr>
              <w:t>2015</w:t>
            </w:r>
          </w:p>
        </w:tc>
        <w:tc>
          <w:tcPr>
            <w:tcW w:w="1620" w:type="dxa"/>
          </w:tcPr>
          <w:p w14:paraId="497D8B46" w14:textId="65570D13" w:rsidR="00F162C9" w:rsidRPr="00AB1B9B" w:rsidRDefault="000228E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AB1B9B">
              <w:rPr>
                <w:i/>
                <w:iCs/>
                <w:sz w:val="20"/>
                <w:szCs w:val="20"/>
              </w:rPr>
              <w:t xml:space="preserve">Estimée par l’équation </w:t>
            </w:r>
          </w:p>
        </w:tc>
        <w:tc>
          <w:tcPr>
            <w:tcW w:w="2250" w:type="dxa"/>
          </w:tcPr>
          <w:p w14:paraId="7054CF4C" w14:textId="40FCA530" w:rsidR="00F162C9" w:rsidRPr="00AB1B9B" w:rsidRDefault="000228E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AB1B9B">
              <w:rPr>
                <w:sz w:val="20"/>
                <w:szCs w:val="20"/>
              </w:rPr>
              <w:t>2 562,50 $</w:t>
            </w:r>
          </w:p>
        </w:tc>
        <w:tc>
          <w:tcPr>
            <w:tcW w:w="2250" w:type="dxa"/>
          </w:tcPr>
          <w:p w14:paraId="00A192C5" w14:textId="11BFFD84" w:rsidR="00F162C9" w:rsidRPr="00AB1B9B" w:rsidRDefault="000228E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AB1B9B">
              <w:rPr>
                <w:sz w:val="20"/>
                <w:szCs w:val="20"/>
              </w:rPr>
              <w:t>87,0</w:t>
            </w:r>
          </w:p>
        </w:tc>
        <w:tc>
          <w:tcPr>
            <w:tcW w:w="1480" w:type="dxa"/>
          </w:tcPr>
          <w:p w14:paraId="5188424B" w14:textId="385C6583" w:rsidR="00F162C9" w:rsidRPr="00AB1B9B" w:rsidRDefault="000228E9" w:rsidP="00972613">
            <w:pPr>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AB1B9B">
              <w:rPr>
                <w:sz w:val="20"/>
                <w:szCs w:val="20"/>
              </w:rPr>
              <w:t>158,9</w:t>
            </w:r>
          </w:p>
        </w:tc>
      </w:tr>
    </w:tbl>
    <w:p w14:paraId="18395743" w14:textId="476E93AB" w:rsidR="00D52B8C" w:rsidRPr="00AB1B9B" w:rsidRDefault="00D52B8C">
      <w:pPr>
        <w:rPr>
          <w:rFonts w:asciiTheme="majorHAnsi" w:hAnsiTheme="majorHAnsi"/>
          <w:b/>
        </w:rPr>
      </w:pPr>
    </w:p>
    <w:p w14:paraId="14C267D2" w14:textId="37350115" w:rsidR="007E041D" w:rsidRPr="00AB1B9B" w:rsidRDefault="007E041D" w:rsidP="007E041D">
      <w:pPr>
        <w:spacing w:before="200"/>
        <w:rPr>
          <w:rFonts w:asciiTheme="majorHAnsi" w:hAnsiTheme="majorHAnsi"/>
          <w:b/>
        </w:rPr>
      </w:pPr>
      <w:r w:rsidRPr="00AB1B9B">
        <w:rPr>
          <w:rFonts w:asciiTheme="majorHAnsi" w:hAnsiTheme="majorHAnsi"/>
          <w:b/>
        </w:rPr>
        <w:t>Tableau 7.  Valeurs calculées de l’ajustement de la VSL du Nigéria de l’année 2011 à 2015</w:t>
      </w:r>
    </w:p>
    <w:tbl>
      <w:tblPr>
        <w:tblStyle w:val="LightList-Accent36"/>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F162C9" w:rsidRPr="00AB1B9B" w14:paraId="6CE713FE" w14:textId="77777777" w:rsidTr="001B544B">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A2BA3C" w14:textId="03B67B07" w:rsidR="00F162C9" w:rsidRPr="00AB1B9B" w:rsidRDefault="007E041D" w:rsidP="007B791E">
            <w:pPr>
              <w:jc w:val="center"/>
              <w:rPr>
                <w:color w:val="auto"/>
              </w:rPr>
            </w:pPr>
            <w:r w:rsidRPr="00AB1B9B">
              <w:rPr>
                <w:color w:val="auto"/>
              </w:rPr>
              <w:t>PARAMÈTRE</w:t>
            </w:r>
          </w:p>
        </w:tc>
        <w:tc>
          <w:tcPr>
            <w:tcW w:w="2625" w:type="dxa"/>
            <w:shd w:val="clear" w:color="auto" w:fill="95B3D7" w:themeFill="accent1" w:themeFillTint="99"/>
            <w:vAlign w:val="bottom"/>
          </w:tcPr>
          <w:p w14:paraId="35CF4DC3" w14:textId="613A6924" w:rsidR="00F162C9" w:rsidRPr="00AB1B9B" w:rsidRDefault="007E041D" w:rsidP="007B791E">
            <w:pPr>
              <w:jc w:val="center"/>
              <w:cnfStyle w:val="100000000000" w:firstRow="1" w:lastRow="0" w:firstColumn="0" w:lastColumn="0" w:oddVBand="0" w:evenVBand="0" w:oddHBand="0" w:evenHBand="0" w:firstRowFirstColumn="0" w:firstRowLastColumn="0" w:lastRowFirstColumn="0" w:lastRowLastColumn="0"/>
              <w:rPr>
                <w:color w:val="auto"/>
              </w:rPr>
            </w:pPr>
            <w:r w:rsidRPr="00AB1B9B">
              <w:rPr>
                <w:color w:val="auto"/>
              </w:rPr>
              <w:t>VALEUR</w:t>
            </w:r>
          </w:p>
        </w:tc>
      </w:tr>
      <w:tr w:rsidR="00F162C9" w:rsidRPr="00AB1B9B" w14:paraId="2E540C74"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77F6F586" w14:textId="77777777" w:rsidR="00F162C9" w:rsidRPr="00AB1B9B" w:rsidRDefault="00F162C9" w:rsidP="007B791E">
            <w:pPr>
              <w:rPr>
                <w:sz w:val="20"/>
                <w:szCs w:val="20"/>
              </w:rPr>
            </w:pPr>
            <w:r w:rsidRPr="00AB1B9B">
              <w:rPr>
                <w:rFonts w:ascii="Cambria" w:hAnsi="Cambria"/>
              </w:rPr>
              <w:t xml:space="preserve">A :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N</m:t>
                  </m:r>
                  <m:r>
                    <m:rPr>
                      <m:sty m:val="bi"/>
                    </m:rPr>
                    <w:rPr>
                      <w:rFonts w:ascii="Cambria Math" w:hAnsi="Cambria Math" w:cs="Cambria"/>
                      <w:color w:val="000000"/>
                    </w:rPr>
                    <m:t>igeria,2011</m:t>
                  </m:r>
                </m:sub>
              </m:sSub>
            </m:oMath>
          </w:p>
        </w:tc>
        <w:tc>
          <w:tcPr>
            <w:tcW w:w="2625" w:type="dxa"/>
            <w:tcBorders>
              <w:top w:val="none" w:sz="0" w:space="0" w:color="auto"/>
              <w:bottom w:val="none" w:sz="0" w:space="0" w:color="auto"/>
              <w:right w:val="none" w:sz="0" w:space="0" w:color="auto"/>
            </w:tcBorders>
            <w:vAlign w:val="center"/>
          </w:tcPr>
          <w:p w14:paraId="5836186E" w14:textId="23E10014" w:rsidR="00F162C9" w:rsidRPr="00AB1B9B" w:rsidRDefault="007E041D"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AB1B9B">
              <w:rPr>
                <w:sz w:val="20"/>
                <w:szCs w:val="20"/>
              </w:rPr>
              <w:t>2 376 244 $</w:t>
            </w:r>
          </w:p>
        </w:tc>
      </w:tr>
      <w:tr w:rsidR="00F162C9" w:rsidRPr="00AB1B9B" w14:paraId="293304F5"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696E8578" w14:textId="77777777" w:rsidR="00F162C9" w:rsidRPr="00AB1B9B" w:rsidRDefault="00F162C9" w:rsidP="007B791E">
            <w:pPr>
              <w:rPr>
                <w:sz w:val="20"/>
                <w:szCs w:val="20"/>
              </w:rPr>
            </w:pPr>
            <w:r w:rsidRPr="00AB1B9B">
              <w:rPr>
                <w:rFonts w:ascii="Cambria" w:hAnsi="Cambria"/>
              </w:rPr>
              <w:t xml:space="preserve">B :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Nigeria,2011</m:t>
                              </m:r>
                            </m:sub>
                          </m:sSub>
                        </m:den>
                      </m:f>
                    </m:e>
                  </m:d>
                </m:e>
                <m:sup>
                  <m:r>
                    <m:rPr>
                      <m:sty m:val="bi"/>
                    </m:rPr>
                    <w:rPr>
                      <w:rFonts w:ascii="Cambria Math" w:hAnsi="Cambria Math" w:cs="Cambria"/>
                      <w:color w:val="000000"/>
                    </w:rPr>
                    <m:t>ε</m:t>
                  </m:r>
                </m:sup>
              </m:sSup>
            </m:oMath>
          </w:p>
        </w:tc>
        <w:tc>
          <w:tcPr>
            <w:tcW w:w="2625" w:type="dxa"/>
            <w:vAlign w:val="center"/>
          </w:tcPr>
          <w:p w14:paraId="500349CC" w14:textId="106FEC7A" w:rsidR="00F162C9" w:rsidRPr="00AB1B9B" w:rsidRDefault="007E041D" w:rsidP="007B791E">
            <w:pPr>
              <w:jc w:val="right"/>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1,062</w:t>
            </w:r>
          </w:p>
        </w:tc>
      </w:tr>
      <w:tr w:rsidR="00F162C9" w:rsidRPr="00AB1B9B" w14:paraId="5D4A6E7C"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2551E96C" w14:textId="77777777" w:rsidR="00F162C9" w:rsidRPr="00AB1B9B" w:rsidRDefault="00F162C9" w:rsidP="007B791E">
            <w:pPr>
              <w:rPr>
                <w:sz w:val="20"/>
                <w:szCs w:val="20"/>
              </w:rPr>
            </w:pPr>
            <w:r w:rsidRPr="00AB1B9B">
              <w:rPr>
                <w:rFonts w:ascii="Cambria" w:hAnsi="Cambria"/>
              </w:rPr>
              <w:t xml:space="preserve">C :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2011</m:t>
                  </m:r>
                </m:sub>
              </m:sSub>
            </m:oMath>
          </w:p>
        </w:tc>
        <w:tc>
          <w:tcPr>
            <w:tcW w:w="2625" w:type="dxa"/>
            <w:tcBorders>
              <w:top w:val="none" w:sz="0" w:space="0" w:color="auto"/>
              <w:bottom w:val="none" w:sz="0" w:space="0" w:color="auto"/>
              <w:right w:val="none" w:sz="0" w:space="0" w:color="auto"/>
            </w:tcBorders>
            <w:vAlign w:val="center"/>
          </w:tcPr>
          <w:p w14:paraId="52749379" w14:textId="2F20985F" w:rsidR="00F162C9" w:rsidRPr="00AB1B9B" w:rsidRDefault="007E041D" w:rsidP="007B791E">
            <w:pPr>
              <w:jc w:val="right"/>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74,4</w:t>
            </w:r>
          </w:p>
        </w:tc>
      </w:tr>
      <w:tr w:rsidR="00F162C9" w:rsidRPr="00AB1B9B" w14:paraId="46756937"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0B7D699C" w14:textId="77777777" w:rsidR="00F162C9" w:rsidRPr="00AB1B9B" w:rsidRDefault="00F162C9" w:rsidP="007B791E">
            <w:pPr>
              <w:rPr>
                <w:sz w:val="20"/>
                <w:szCs w:val="20"/>
              </w:rPr>
            </w:pPr>
            <w:r w:rsidRPr="00AB1B9B">
              <w:rPr>
                <w:rFonts w:ascii="Cambria" w:hAnsi="Cambria"/>
              </w:rPr>
              <w:t xml:space="preserve">D :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2011</m:t>
                      </m:r>
                    </m:sub>
                  </m:sSub>
                </m:den>
              </m:f>
            </m:oMath>
          </w:p>
        </w:tc>
        <w:tc>
          <w:tcPr>
            <w:tcW w:w="2625" w:type="dxa"/>
            <w:vAlign w:val="center"/>
          </w:tcPr>
          <w:p w14:paraId="654941FD" w14:textId="72803ECE" w:rsidR="00F162C9" w:rsidRPr="00AB1B9B" w:rsidRDefault="007E041D" w:rsidP="007B791E">
            <w:pPr>
              <w:jc w:val="right"/>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1,17</w:t>
            </w:r>
          </w:p>
        </w:tc>
      </w:tr>
    </w:tbl>
    <w:p w14:paraId="215248CF" w14:textId="77777777" w:rsidR="00095E89" w:rsidRPr="00AB1B9B" w:rsidRDefault="00095E89" w:rsidP="008A5F21">
      <w:pPr>
        <w:autoSpaceDE w:val="0"/>
        <w:autoSpaceDN w:val="0"/>
        <w:adjustRightInd w:val="0"/>
        <w:spacing w:after="0"/>
        <w:rPr>
          <w:rFonts w:ascii="Cambria" w:eastAsiaTheme="minorEastAsia" w:hAnsi="Cambria" w:cs="Cambria"/>
          <w:color w:val="000000"/>
        </w:rPr>
      </w:pPr>
    </w:p>
    <w:p w14:paraId="0D80A90B" w14:textId="77777777" w:rsidR="007E041D" w:rsidRPr="00AB1B9B" w:rsidRDefault="007E041D" w:rsidP="007E041D">
      <w:pPr>
        <w:pStyle w:val="Body"/>
        <w:rPr>
          <w:iCs/>
        </w:rPr>
      </w:pPr>
      <w:r w:rsidRPr="00AB1B9B">
        <w:t xml:space="preserve">Revenez maintenant à la fenêtre </w:t>
      </w:r>
      <w:proofErr w:type="spellStart"/>
      <w:r w:rsidRPr="00AB1B9B">
        <w:rPr>
          <w:i/>
        </w:rPr>
        <w:t>Valuation</w:t>
      </w:r>
      <w:proofErr w:type="spellEnd"/>
      <w:r w:rsidRPr="00AB1B9B">
        <w:rPr>
          <w:i/>
        </w:rPr>
        <w:t xml:space="preserve"> </w:t>
      </w:r>
      <w:proofErr w:type="spellStart"/>
      <w:r w:rsidRPr="00AB1B9B">
        <w:rPr>
          <w:i/>
        </w:rPr>
        <w:t>function</w:t>
      </w:r>
      <w:proofErr w:type="spellEnd"/>
      <w:r w:rsidRPr="00AB1B9B">
        <w:rPr>
          <w:i/>
        </w:rPr>
        <w:t xml:space="preserve"> </w:t>
      </w:r>
      <w:proofErr w:type="spellStart"/>
      <w:r w:rsidRPr="00AB1B9B">
        <w:rPr>
          <w:i/>
        </w:rPr>
        <w:t>dataset</w:t>
      </w:r>
      <w:proofErr w:type="spellEnd"/>
      <w:r w:rsidRPr="00AB1B9B">
        <w:rPr>
          <w:i/>
        </w:rPr>
        <w:t xml:space="preserve"> </w:t>
      </w:r>
      <w:proofErr w:type="spellStart"/>
      <w:r w:rsidRPr="00AB1B9B">
        <w:rPr>
          <w:i/>
        </w:rPr>
        <w:t>definition</w:t>
      </w:r>
      <w:proofErr w:type="spellEnd"/>
      <w:r w:rsidRPr="00AB1B9B">
        <w:t>.</w:t>
      </w:r>
    </w:p>
    <w:p w14:paraId="1CFD8644" w14:textId="41D4F9A0" w:rsidR="008A5F21" w:rsidRPr="00AB1B9B" w:rsidRDefault="007E041D" w:rsidP="001B1991">
      <w:pPr>
        <w:pStyle w:val="bullet"/>
        <w:numPr>
          <w:ilvl w:val="0"/>
          <w:numId w:val="75"/>
        </w:numPr>
        <w:rPr>
          <w:noProof w:val="0"/>
        </w:rPr>
      </w:pPr>
      <w:r w:rsidRPr="00AB1B9B">
        <w:rPr>
          <w:noProof w:val="0"/>
        </w:rPr>
        <w:t xml:space="preserve">Cliquez sur </w:t>
      </w:r>
      <w:proofErr w:type="spellStart"/>
      <w:r w:rsidRPr="00AB1B9B">
        <w:rPr>
          <w:i/>
          <w:noProof w:val="0"/>
        </w:rPr>
        <w:t>Add</w:t>
      </w:r>
      <w:proofErr w:type="spellEnd"/>
      <w:r w:rsidRPr="00AB1B9B">
        <w:rPr>
          <w:noProof w:val="0"/>
        </w:rPr>
        <w:t xml:space="preserve"> pour ouvrir une nouvelle fenêtre </w:t>
      </w:r>
      <w:proofErr w:type="spellStart"/>
      <w:r w:rsidRPr="00AB1B9B">
        <w:rPr>
          <w:i/>
          <w:noProof w:val="0"/>
        </w:rPr>
        <w:t>Valuation</w:t>
      </w:r>
      <w:proofErr w:type="spellEnd"/>
      <w:r w:rsidRPr="00AB1B9B">
        <w:rPr>
          <w:i/>
          <w:noProof w:val="0"/>
        </w:rPr>
        <w:t xml:space="preserve"> </w:t>
      </w:r>
      <w:proofErr w:type="spellStart"/>
      <w:r w:rsidRPr="00AB1B9B">
        <w:rPr>
          <w:i/>
          <w:noProof w:val="0"/>
        </w:rPr>
        <w:t>function</w:t>
      </w:r>
      <w:proofErr w:type="spellEnd"/>
      <w:r w:rsidRPr="00AB1B9B">
        <w:rPr>
          <w:i/>
          <w:noProof w:val="0"/>
        </w:rPr>
        <w:t xml:space="preserve"> </w:t>
      </w:r>
      <w:proofErr w:type="spellStart"/>
      <w:r w:rsidRPr="00AB1B9B">
        <w:rPr>
          <w:i/>
          <w:noProof w:val="0"/>
        </w:rPr>
        <w:t>dataset</w:t>
      </w:r>
      <w:proofErr w:type="spellEnd"/>
      <w:r w:rsidRPr="00AB1B9B">
        <w:rPr>
          <w:i/>
          <w:noProof w:val="0"/>
        </w:rPr>
        <w:t xml:space="preserve"> </w:t>
      </w:r>
      <w:proofErr w:type="spellStart"/>
      <w:r w:rsidRPr="00AB1B9B">
        <w:rPr>
          <w:i/>
          <w:noProof w:val="0"/>
        </w:rPr>
        <w:t>definition</w:t>
      </w:r>
      <w:proofErr w:type="spellEnd"/>
      <w:r w:rsidRPr="00AB1B9B">
        <w:rPr>
          <w:noProof w:val="0"/>
        </w:rPr>
        <w:t xml:space="preserve"> et répétez ces étapes pour entrer la fonction de valorisation indiquée plus haut. Pour la </w:t>
      </w:r>
      <w:r w:rsidRPr="00AB1B9B">
        <w:rPr>
          <w:noProof w:val="0"/>
        </w:rPr>
        <w:lastRenderedPageBreak/>
        <w:t xml:space="preserve">présente estimation, vous aurez de nouvelles valeurs pour A, B, C et D tirées du tableau 7. Enregistrez l’information dans le tableau 8 pour chaque champ </w:t>
      </w:r>
      <w:r w:rsidR="0051084E" w:rsidRPr="00AB1B9B">
        <w:rPr>
          <w:noProof w:val="0"/>
        </w:rPr>
        <w:t>correspondant :</w:t>
      </w:r>
    </w:p>
    <w:p w14:paraId="28443284" w14:textId="127A3A8D" w:rsidR="00A53556" w:rsidRPr="00DB067F" w:rsidRDefault="00B70D73" w:rsidP="00DB067F">
      <w:pPr>
        <w:pStyle w:val="Default"/>
        <w:spacing w:before="200" w:after="200" w:line="276" w:lineRule="auto"/>
        <w:rPr>
          <w:rFonts w:asciiTheme="majorHAnsi" w:hAnsiTheme="majorHAnsi"/>
          <w:b/>
          <w:sz w:val="22"/>
          <w:szCs w:val="22"/>
        </w:rPr>
      </w:pPr>
      <w:r w:rsidRPr="00AB1B9B">
        <w:rPr>
          <w:rFonts w:asciiTheme="majorHAnsi" w:hAnsiTheme="majorHAnsi"/>
          <w:b/>
        </w:rPr>
        <w:t xml:space="preserve">Tableau 8.  </w:t>
      </w:r>
      <w:r w:rsidRPr="00AB1B9B">
        <w:rPr>
          <w:rFonts w:asciiTheme="majorHAnsi" w:hAnsiTheme="majorHAnsi"/>
          <w:b/>
          <w:sz w:val="22"/>
          <w:szCs w:val="22"/>
        </w:rPr>
        <w:t>Données pour entrer la foncti</w:t>
      </w:r>
      <w:r w:rsidR="00DB067F">
        <w:rPr>
          <w:rFonts w:asciiTheme="majorHAnsi" w:hAnsiTheme="majorHAnsi"/>
          <w:b/>
          <w:sz w:val="22"/>
          <w:szCs w:val="22"/>
        </w:rPr>
        <w:t>on de valorisation manuellement</w:t>
      </w:r>
    </w:p>
    <w:tbl>
      <w:tblPr>
        <w:tblStyle w:val="LightList-Accent34"/>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0"/>
        <w:gridCol w:w="6328"/>
      </w:tblGrid>
      <w:tr w:rsidR="00B70D73" w:rsidRPr="00AB1B9B" w14:paraId="1F73368D" w14:textId="77777777" w:rsidTr="00DB067F">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32FC5302" w14:textId="77777777" w:rsidR="00B70D73" w:rsidRPr="00AB1B9B" w:rsidRDefault="00B70D73" w:rsidP="00B70D73">
            <w:pPr>
              <w:jc w:val="center"/>
              <w:rPr>
                <w:color w:val="auto"/>
              </w:rPr>
            </w:pPr>
            <w:r w:rsidRPr="00AB1B9B">
              <w:rPr>
                <w:color w:val="auto"/>
              </w:rPr>
              <w:t>NOM DU CHAMP</w:t>
            </w:r>
          </w:p>
        </w:tc>
        <w:tc>
          <w:tcPr>
            <w:tcW w:w="6328" w:type="dxa"/>
            <w:shd w:val="clear" w:color="auto" w:fill="95B3D7" w:themeFill="accent1" w:themeFillTint="99"/>
            <w:vAlign w:val="bottom"/>
          </w:tcPr>
          <w:p w14:paraId="1509439A" w14:textId="77777777" w:rsidR="00B70D73" w:rsidRPr="00AB1B9B" w:rsidRDefault="00B70D73" w:rsidP="00B70D73">
            <w:pPr>
              <w:jc w:val="center"/>
              <w:cnfStyle w:val="100000000000" w:firstRow="1" w:lastRow="0" w:firstColumn="0" w:lastColumn="0" w:oddVBand="0" w:evenVBand="0" w:oddHBand="0" w:evenHBand="0" w:firstRowFirstColumn="0" w:firstRowLastColumn="0" w:lastRowFirstColumn="0" w:lastRowLastColumn="0"/>
              <w:rPr>
                <w:color w:val="auto"/>
              </w:rPr>
            </w:pPr>
            <w:r w:rsidRPr="00AB1B9B">
              <w:rPr>
                <w:color w:val="auto"/>
              </w:rPr>
              <w:t>TEXTE/VALEUR</w:t>
            </w:r>
          </w:p>
        </w:tc>
      </w:tr>
      <w:tr w:rsidR="00B70D73" w:rsidRPr="00AB1B9B" w14:paraId="2C321500"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2007D44" w14:textId="2C407715" w:rsidR="00B70D73" w:rsidRPr="00AB1B9B" w:rsidRDefault="00B70D73" w:rsidP="00B70D73">
            <w:pPr>
              <w:rPr>
                <w:b w:val="0"/>
                <w:sz w:val="20"/>
                <w:szCs w:val="20"/>
              </w:rPr>
            </w:pPr>
            <w:proofErr w:type="spellStart"/>
            <w:r w:rsidRPr="00AB1B9B">
              <w:rPr>
                <w:b w:val="0"/>
                <w:i/>
                <w:sz w:val="20"/>
                <w:szCs w:val="20"/>
              </w:rPr>
              <w:t>Endpoint</w:t>
            </w:r>
            <w:proofErr w:type="spellEnd"/>
            <w:r w:rsidRPr="00AB1B9B">
              <w:rPr>
                <w:b w:val="0"/>
                <w:i/>
                <w:sz w:val="20"/>
                <w:szCs w:val="20"/>
              </w:rPr>
              <w:t xml:space="preserve"> group</w:t>
            </w:r>
            <w:r w:rsidRPr="00AB1B9B">
              <w:rPr>
                <w:b w:val="0"/>
                <w:sz w:val="20"/>
                <w:szCs w:val="20"/>
              </w:rPr>
              <w:t xml:space="preserve"> (groupe de valorisation)</w:t>
            </w:r>
          </w:p>
        </w:tc>
        <w:tc>
          <w:tcPr>
            <w:tcW w:w="6328" w:type="dxa"/>
            <w:tcBorders>
              <w:top w:val="none" w:sz="0" w:space="0" w:color="auto"/>
              <w:bottom w:val="none" w:sz="0" w:space="0" w:color="auto"/>
              <w:right w:val="none" w:sz="0" w:space="0" w:color="auto"/>
            </w:tcBorders>
            <w:vAlign w:val="center"/>
          </w:tcPr>
          <w:p w14:paraId="07D25C78" w14:textId="77777777" w:rsidR="00B70D73" w:rsidRPr="00AB1B9B" w:rsidRDefault="00B70D73" w:rsidP="00B70D73">
            <w:pPr>
              <w:cnfStyle w:val="000000100000" w:firstRow="0" w:lastRow="0" w:firstColumn="0" w:lastColumn="0" w:oddVBand="0" w:evenVBand="0" w:oddHBand="1"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sz w:val="20"/>
                <w:szCs w:val="20"/>
              </w:rPr>
              <w:t xml:space="preserve"> [mortalité]</w:t>
            </w:r>
          </w:p>
        </w:tc>
      </w:tr>
      <w:tr w:rsidR="00B70D73" w:rsidRPr="00AB1B9B" w14:paraId="74FE7286"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5C7DB0" w14:textId="77777777" w:rsidR="00B70D73" w:rsidRPr="00AB1B9B" w:rsidRDefault="00B70D73" w:rsidP="00B70D73">
            <w:pPr>
              <w:rPr>
                <w:b w:val="0"/>
                <w:sz w:val="20"/>
                <w:szCs w:val="20"/>
              </w:rPr>
            </w:pPr>
            <w:proofErr w:type="spellStart"/>
            <w:r w:rsidRPr="00AB1B9B">
              <w:rPr>
                <w:b w:val="0"/>
                <w:i/>
                <w:sz w:val="20"/>
                <w:szCs w:val="20"/>
              </w:rPr>
              <w:t>Endpoint</w:t>
            </w:r>
            <w:proofErr w:type="spellEnd"/>
            <w:r w:rsidRPr="00AB1B9B">
              <w:rPr>
                <w:b w:val="0"/>
                <w:sz w:val="20"/>
                <w:szCs w:val="20"/>
              </w:rPr>
              <w:t xml:space="preserve"> (critères de valorisation)</w:t>
            </w:r>
          </w:p>
        </w:tc>
        <w:tc>
          <w:tcPr>
            <w:tcW w:w="6328" w:type="dxa"/>
            <w:vAlign w:val="center"/>
          </w:tcPr>
          <w:p w14:paraId="2F4E96DD" w14:textId="77777777"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Mortality</w:t>
            </w:r>
            <w:proofErr w:type="spellEnd"/>
            <w:r w:rsidRPr="00AB1B9B">
              <w:rPr>
                <w:sz w:val="20"/>
                <w:szCs w:val="20"/>
              </w:rPr>
              <w:t xml:space="preserve"> [mortalité]</w:t>
            </w:r>
          </w:p>
        </w:tc>
      </w:tr>
      <w:tr w:rsidR="00B70D73" w:rsidRPr="00AB1B9B" w14:paraId="2985403C"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07C8181" w14:textId="77777777" w:rsidR="00B70D73" w:rsidRPr="00AB1B9B" w:rsidRDefault="00B70D73" w:rsidP="00B70D73">
            <w:pPr>
              <w:rPr>
                <w:b w:val="0"/>
                <w:sz w:val="20"/>
                <w:szCs w:val="20"/>
              </w:rPr>
            </w:pPr>
            <w:r w:rsidRPr="00AB1B9B">
              <w:rPr>
                <w:b w:val="0"/>
                <w:sz w:val="20"/>
                <w:szCs w:val="20"/>
              </w:rPr>
              <w:t xml:space="preserve">A </w:t>
            </w:r>
          </w:p>
        </w:tc>
        <w:tc>
          <w:tcPr>
            <w:tcW w:w="6328" w:type="dxa"/>
            <w:tcBorders>
              <w:top w:val="none" w:sz="0" w:space="0" w:color="auto"/>
              <w:bottom w:val="none" w:sz="0" w:space="0" w:color="auto"/>
              <w:right w:val="none" w:sz="0" w:space="0" w:color="auto"/>
            </w:tcBorders>
            <w:vAlign w:val="center"/>
          </w:tcPr>
          <w:p w14:paraId="23811166" w14:textId="7B65EE20" w:rsidR="00B70D73" w:rsidRPr="00AB1B9B" w:rsidRDefault="00EE01C9" w:rsidP="00B70D73">
            <w:pPr>
              <w:cnfStyle w:val="000000100000" w:firstRow="0" w:lastRow="0" w:firstColumn="0" w:lastColumn="0" w:oddVBand="0" w:evenVBand="0" w:oddHBand="1" w:evenHBand="0" w:firstRowFirstColumn="0" w:firstRowLastColumn="0" w:lastRowFirstColumn="0" w:lastRowLastColumn="0"/>
              <w:rPr>
                <w:sz w:val="20"/>
                <w:szCs w:val="20"/>
              </w:rPr>
            </w:pPr>
            <w:proofErr w:type="spellStart"/>
            <w:r w:rsidRPr="00AB1B9B">
              <w:rPr>
                <w:i/>
                <w:sz w:val="20"/>
                <w:szCs w:val="20"/>
              </w:rPr>
              <w:t>Provided</w:t>
            </w:r>
            <w:proofErr w:type="spellEnd"/>
            <w:r w:rsidRPr="00AB1B9B">
              <w:rPr>
                <w:i/>
                <w:sz w:val="20"/>
                <w:szCs w:val="20"/>
              </w:rPr>
              <w:t xml:space="preserve"> as value “A” in table 7 </w:t>
            </w:r>
            <w:proofErr w:type="spellStart"/>
            <w:r w:rsidRPr="00AB1B9B">
              <w:rPr>
                <w:i/>
                <w:sz w:val="20"/>
                <w:szCs w:val="20"/>
              </w:rPr>
              <w:t>above</w:t>
            </w:r>
            <w:proofErr w:type="spellEnd"/>
            <w:r w:rsidRPr="00AB1B9B">
              <w:rPr>
                <w:sz w:val="20"/>
                <w:szCs w:val="20"/>
              </w:rPr>
              <w:t xml:space="preserve"> [fourni comme la valeur « A » dans le tableau 7 ci-dessus]</w:t>
            </w:r>
          </w:p>
        </w:tc>
      </w:tr>
      <w:tr w:rsidR="00B70D73" w:rsidRPr="00AB1B9B" w14:paraId="30A438B2"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77FE10E4" w14:textId="77777777" w:rsidR="00B70D73" w:rsidRPr="00AB1B9B" w:rsidRDefault="00B70D73" w:rsidP="00B70D73">
            <w:pPr>
              <w:rPr>
                <w:b w:val="0"/>
                <w:sz w:val="20"/>
                <w:szCs w:val="20"/>
              </w:rPr>
            </w:pPr>
            <w:r w:rsidRPr="00AB1B9B">
              <w:rPr>
                <w:b w:val="0"/>
                <w:i/>
                <w:sz w:val="20"/>
                <w:szCs w:val="20"/>
              </w:rPr>
              <w:t>A description</w:t>
            </w:r>
            <w:r w:rsidRPr="00AB1B9B">
              <w:rPr>
                <w:b w:val="0"/>
                <w:sz w:val="20"/>
                <w:szCs w:val="20"/>
              </w:rPr>
              <w:t xml:space="preserve"> (description de A)</w:t>
            </w:r>
          </w:p>
        </w:tc>
        <w:tc>
          <w:tcPr>
            <w:tcW w:w="6328" w:type="dxa"/>
            <w:vAlign w:val="center"/>
          </w:tcPr>
          <w:p w14:paraId="68DAE586" w14:textId="05454C3D" w:rsidR="00B70D73" w:rsidRPr="00AB1B9B" w:rsidRDefault="00EE01C9" w:rsidP="00B70D73">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sz w:val="20"/>
                <w:szCs w:val="20"/>
              </w:rPr>
            </w:pPr>
            <w:r w:rsidRPr="00AB1B9B">
              <w:rPr>
                <w:i/>
                <w:sz w:val="20"/>
                <w:szCs w:val="20"/>
              </w:rPr>
              <w:t xml:space="preserve">World Bank (2016) </w:t>
            </w:r>
            <w:proofErr w:type="spellStart"/>
            <w:r w:rsidRPr="00AB1B9B">
              <w:rPr>
                <w:i/>
                <w:sz w:val="20"/>
                <w:szCs w:val="20"/>
              </w:rPr>
              <w:t>estimate</w:t>
            </w:r>
            <w:proofErr w:type="spellEnd"/>
            <w:r w:rsidRPr="00AB1B9B">
              <w:rPr>
                <w:i/>
                <w:sz w:val="20"/>
                <w:szCs w:val="20"/>
              </w:rPr>
              <w:t xml:space="preserve"> </w:t>
            </w:r>
            <w:proofErr w:type="spellStart"/>
            <w:r w:rsidRPr="00AB1B9B">
              <w:rPr>
                <w:i/>
                <w:sz w:val="20"/>
                <w:szCs w:val="20"/>
              </w:rPr>
              <w:t>in</w:t>
            </w:r>
            <w:proofErr w:type="spellEnd"/>
            <w:r w:rsidRPr="00AB1B9B">
              <w:rPr>
                <w:i/>
                <w:sz w:val="20"/>
                <w:szCs w:val="20"/>
              </w:rPr>
              <w:t xml:space="preserve"> 2011 international dollars</w:t>
            </w:r>
            <w:r w:rsidRPr="00AB1B9B">
              <w:rPr>
                <w:sz w:val="20"/>
                <w:szCs w:val="20"/>
              </w:rPr>
              <w:t xml:space="preserve"> [estimation de la Banque Mondiale (2016) en dollars internationaux de 2011]</w:t>
            </w:r>
          </w:p>
        </w:tc>
      </w:tr>
      <w:tr w:rsidR="00B70D73" w:rsidRPr="00AB1B9B" w14:paraId="0CCA0555"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71FD789" w14:textId="77777777" w:rsidR="00B70D73" w:rsidRPr="00AB1B9B" w:rsidRDefault="00B70D73" w:rsidP="00B70D73">
            <w:pPr>
              <w:rPr>
                <w:b w:val="0"/>
                <w:sz w:val="20"/>
                <w:szCs w:val="20"/>
              </w:rPr>
            </w:pPr>
            <w:r w:rsidRPr="00AB1B9B">
              <w:rPr>
                <w:b w:val="0"/>
                <w:i/>
                <w:sz w:val="20"/>
                <w:szCs w:val="20"/>
              </w:rPr>
              <w:t>B constant description</w:t>
            </w:r>
            <w:r w:rsidRPr="00AB1B9B">
              <w:rPr>
                <w:b w:val="0"/>
                <w:sz w:val="20"/>
                <w:szCs w:val="20"/>
              </w:rPr>
              <w:t xml:space="preserve"> (description de la constante B)</w:t>
            </w:r>
          </w:p>
        </w:tc>
        <w:tc>
          <w:tcPr>
            <w:tcW w:w="6328" w:type="dxa"/>
            <w:tcBorders>
              <w:top w:val="none" w:sz="0" w:space="0" w:color="auto"/>
              <w:bottom w:val="none" w:sz="0" w:space="0" w:color="auto"/>
              <w:right w:val="none" w:sz="0" w:space="0" w:color="auto"/>
            </w:tcBorders>
            <w:vAlign w:val="center"/>
          </w:tcPr>
          <w:p w14:paraId="0B9C7891" w14:textId="295A8F68" w:rsidR="00B70D73" w:rsidRPr="00AB1B9B" w:rsidRDefault="00EE01C9" w:rsidP="00B70D73">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proofErr w:type="spellStart"/>
            <w:r w:rsidRPr="00AB1B9B">
              <w:rPr>
                <w:rFonts w:asciiTheme="minorHAnsi" w:hAnsiTheme="minorHAnsi"/>
                <w:i/>
                <w:color w:val="auto"/>
                <w:sz w:val="20"/>
                <w:szCs w:val="20"/>
              </w:rPr>
              <w:t>Nigerian</w:t>
            </w:r>
            <w:proofErr w:type="spellEnd"/>
            <w:r w:rsidRPr="00AB1B9B">
              <w:rPr>
                <w:rFonts w:asciiTheme="minorHAnsi" w:hAnsiTheme="minorHAnsi"/>
                <w:i/>
                <w:color w:val="auto"/>
                <w:sz w:val="20"/>
                <w:szCs w:val="20"/>
              </w:rPr>
              <w:t xml:space="preserve"> </w:t>
            </w:r>
            <w:proofErr w:type="spellStart"/>
            <w:r w:rsidRPr="00AB1B9B">
              <w:rPr>
                <w:rFonts w:asciiTheme="minorHAnsi" w:hAnsiTheme="minorHAnsi"/>
                <w:i/>
                <w:color w:val="auto"/>
                <w:sz w:val="20"/>
                <w:szCs w:val="20"/>
              </w:rPr>
              <w:t>income</w:t>
            </w:r>
            <w:proofErr w:type="spellEnd"/>
            <w:r w:rsidRPr="00AB1B9B">
              <w:rPr>
                <w:rFonts w:asciiTheme="minorHAnsi" w:hAnsiTheme="minorHAnsi"/>
                <w:i/>
                <w:color w:val="auto"/>
                <w:sz w:val="20"/>
                <w:szCs w:val="20"/>
              </w:rPr>
              <w:t xml:space="preserve"> </w:t>
            </w:r>
            <w:proofErr w:type="spellStart"/>
            <w:r w:rsidRPr="00AB1B9B">
              <w:rPr>
                <w:rFonts w:asciiTheme="minorHAnsi" w:hAnsiTheme="minorHAnsi"/>
                <w:i/>
                <w:color w:val="auto"/>
                <w:sz w:val="20"/>
                <w:szCs w:val="20"/>
              </w:rPr>
              <w:t>growth</w:t>
            </w:r>
            <w:proofErr w:type="spellEnd"/>
            <w:r w:rsidRPr="00AB1B9B">
              <w:rPr>
                <w:rFonts w:asciiTheme="minorHAnsi" w:hAnsiTheme="minorHAnsi"/>
                <w:i/>
                <w:color w:val="auto"/>
                <w:sz w:val="20"/>
                <w:szCs w:val="20"/>
              </w:rPr>
              <w:t xml:space="preserve"> </w:t>
            </w:r>
            <w:proofErr w:type="spellStart"/>
            <w:r w:rsidRPr="00AB1B9B">
              <w:rPr>
                <w:rFonts w:asciiTheme="minorHAnsi" w:hAnsiTheme="minorHAnsi"/>
                <w:i/>
                <w:color w:val="auto"/>
                <w:sz w:val="20"/>
                <w:szCs w:val="20"/>
              </w:rPr>
              <w:t>adjustment</w:t>
            </w:r>
            <w:proofErr w:type="spellEnd"/>
            <w:r w:rsidRPr="00AB1B9B">
              <w:rPr>
                <w:rFonts w:asciiTheme="minorHAnsi" w:hAnsiTheme="minorHAnsi"/>
                <w:color w:val="auto"/>
                <w:sz w:val="20"/>
                <w:szCs w:val="20"/>
              </w:rPr>
              <w:t xml:space="preserve"> [ajustement de la croissance des revenus du Nigéria] </w:t>
            </w:r>
          </w:p>
        </w:tc>
      </w:tr>
      <w:tr w:rsidR="00B70D73" w:rsidRPr="00AB1B9B" w14:paraId="2CCB6022"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D3B3943" w14:textId="77777777" w:rsidR="00B70D73" w:rsidRPr="00AB1B9B" w:rsidRDefault="00B70D73" w:rsidP="00B70D73">
            <w:pPr>
              <w:rPr>
                <w:b w:val="0"/>
                <w:sz w:val="20"/>
                <w:szCs w:val="20"/>
              </w:rPr>
            </w:pPr>
            <w:r w:rsidRPr="00AB1B9B">
              <w:rPr>
                <w:b w:val="0"/>
                <w:i/>
                <w:sz w:val="20"/>
                <w:szCs w:val="20"/>
              </w:rPr>
              <w:t>B constant value</w:t>
            </w:r>
            <w:r w:rsidRPr="00AB1B9B">
              <w:rPr>
                <w:b w:val="0"/>
                <w:sz w:val="20"/>
                <w:szCs w:val="20"/>
              </w:rPr>
              <w:t xml:space="preserve"> (valeur de la constante B)</w:t>
            </w:r>
          </w:p>
        </w:tc>
        <w:tc>
          <w:tcPr>
            <w:tcW w:w="6328" w:type="dxa"/>
            <w:vAlign w:val="center"/>
          </w:tcPr>
          <w:p w14:paraId="24109FB3" w14:textId="09372FC8"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“B”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7 </w:t>
            </w:r>
            <w:proofErr w:type="spellStart"/>
            <w:r w:rsidRPr="002D6220">
              <w:rPr>
                <w:i/>
                <w:sz w:val="20"/>
                <w:szCs w:val="20"/>
              </w:rPr>
              <w:t>above</w:t>
            </w:r>
            <w:proofErr w:type="spellEnd"/>
            <w:r w:rsidRPr="00AB1B9B">
              <w:rPr>
                <w:sz w:val="20"/>
                <w:szCs w:val="20"/>
              </w:rPr>
              <w:t xml:space="preserve"> [valeur de « B » calculée dans la feuille Excel ; dans le tableau 7 plus haut]</w:t>
            </w:r>
          </w:p>
        </w:tc>
      </w:tr>
      <w:tr w:rsidR="00B70D73" w:rsidRPr="00AB1B9B" w14:paraId="0CEC105C"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133C47B" w14:textId="77777777" w:rsidR="00B70D73" w:rsidRPr="00AB1B9B" w:rsidRDefault="00B70D73" w:rsidP="00B70D73">
            <w:pPr>
              <w:rPr>
                <w:b w:val="0"/>
                <w:sz w:val="20"/>
                <w:szCs w:val="20"/>
              </w:rPr>
            </w:pPr>
            <w:r w:rsidRPr="00AB1B9B">
              <w:rPr>
                <w:b w:val="0"/>
                <w:i/>
                <w:sz w:val="20"/>
                <w:szCs w:val="20"/>
              </w:rPr>
              <w:t>C constant description</w:t>
            </w:r>
            <w:r w:rsidRPr="00AB1B9B">
              <w:rPr>
                <w:b w:val="0"/>
                <w:sz w:val="20"/>
                <w:szCs w:val="20"/>
              </w:rPr>
              <w:t xml:space="preserve"> (description de la constante C)</w:t>
            </w:r>
          </w:p>
        </w:tc>
        <w:tc>
          <w:tcPr>
            <w:tcW w:w="6328" w:type="dxa"/>
            <w:tcBorders>
              <w:top w:val="none" w:sz="0" w:space="0" w:color="auto"/>
              <w:bottom w:val="none" w:sz="0" w:space="0" w:color="auto"/>
              <w:right w:val="none" w:sz="0" w:space="0" w:color="auto"/>
            </w:tcBorders>
            <w:vAlign w:val="center"/>
          </w:tcPr>
          <w:p w14:paraId="0A056B25" w14:textId="28593BEB" w:rsidR="00B70D73" w:rsidRPr="00AB1B9B" w:rsidRDefault="00B70D73" w:rsidP="00B70D73">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2D6220">
              <w:rPr>
                <w:rFonts w:asciiTheme="minorHAnsi" w:hAnsiTheme="minorHAnsi"/>
                <w:i/>
                <w:color w:val="auto"/>
                <w:sz w:val="20"/>
                <w:szCs w:val="20"/>
              </w:rPr>
              <w:t xml:space="preserve">Conversion factor for PPP USD to </w:t>
            </w:r>
            <w:proofErr w:type="spellStart"/>
            <w:r w:rsidRPr="002D6220">
              <w:rPr>
                <w:rFonts w:asciiTheme="minorHAnsi" w:hAnsiTheme="minorHAnsi"/>
                <w:i/>
                <w:color w:val="auto"/>
                <w:sz w:val="20"/>
                <w:szCs w:val="20"/>
              </w:rPr>
              <w:t>Nigerian</w:t>
            </w:r>
            <w:proofErr w:type="spellEnd"/>
            <w:r w:rsidRPr="002D6220">
              <w:rPr>
                <w:rFonts w:asciiTheme="minorHAnsi" w:hAnsiTheme="minorHAnsi"/>
                <w:i/>
                <w:color w:val="auto"/>
                <w:sz w:val="20"/>
                <w:szCs w:val="20"/>
              </w:rPr>
              <w:t xml:space="preserve"> naira</w:t>
            </w:r>
            <w:r w:rsidRPr="00AB1B9B">
              <w:rPr>
                <w:rFonts w:asciiTheme="minorHAnsi" w:hAnsiTheme="minorHAnsi"/>
                <w:color w:val="auto"/>
                <w:sz w:val="20"/>
                <w:szCs w:val="20"/>
              </w:rPr>
              <w:t xml:space="preserve"> [facteur de conversion du $US en </w:t>
            </w:r>
            <w:proofErr w:type="spellStart"/>
            <w:r w:rsidRPr="00AB1B9B">
              <w:rPr>
                <w:rFonts w:asciiTheme="minorHAnsi" w:hAnsiTheme="minorHAnsi"/>
                <w:color w:val="auto"/>
                <w:sz w:val="20"/>
                <w:szCs w:val="20"/>
              </w:rPr>
              <w:t>naïra</w:t>
            </w:r>
            <w:proofErr w:type="spellEnd"/>
            <w:r w:rsidRPr="00AB1B9B">
              <w:rPr>
                <w:rFonts w:asciiTheme="minorHAnsi" w:hAnsiTheme="minorHAnsi"/>
                <w:color w:val="auto"/>
                <w:sz w:val="20"/>
                <w:szCs w:val="20"/>
              </w:rPr>
              <w:t xml:space="preserve"> nigérian en PPP]</w:t>
            </w:r>
          </w:p>
        </w:tc>
      </w:tr>
      <w:tr w:rsidR="00B70D73" w:rsidRPr="00AB1B9B" w14:paraId="65E5B47D"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573C4973" w14:textId="77777777" w:rsidR="00B70D73" w:rsidRPr="00AB1B9B" w:rsidRDefault="00B70D73" w:rsidP="00B70D73">
            <w:pPr>
              <w:rPr>
                <w:b w:val="0"/>
                <w:sz w:val="20"/>
                <w:szCs w:val="20"/>
              </w:rPr>
            </w:pPr>
            <w:r w:rsidRPr="00AB1B9B">
              <w:rPr>
                <w:b w:val="0"/>
                <w:i/>
                <w:sz w:val="20"/>
                <w:szCs w:val="20"/>
              </w:rPr>
              <w:t>C constant value</w:t>
            </w:r>
            <w:r w:rsidRPr="00AB1B9B">
              <w:rPr>
                <w:b w:val="0"/>
                <w:sz w:val="20"/>
                <w:szCs w:val="20"/>
              </w:rPr>
              <w:t xml:space="preserve"> (valeur de la constante C)</w:t>
            </w:r>
          </w:p>
        </w:tc>
        <w:tc>
          <w:tcPr>
            <w:tcW w:w="6328" w:type="dxa"/>
            <w:vAlign w:val="center"/>
          </w:tcPr>
          <w:p w14:paraId="3EDAAB2D" w14:textId="6C584F90"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“C”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7 </w:t>
            </w:r>
            <w:proofErr w:type="spellStart"/>
            <w:r w:rsidRPr="002D6220">
              <w:rPr>
                <w:i/>
                <w:sz w:val="20"/>
                <w:szCs w:val="20"/>
              </w:rPr>
              <w:t>above</w:t>
            </w:r>
            <w:proofErr w:type="spellEnd"/>
            <w:r w:rsidRPr="00AB1B9B">
              <w:rPr>
                <w:sz w:val="20"/>
                <w:szCs w:val="20"/>
              </w:rPr>
              <w:t xml:space="preserve"> [valeur de « C » calculée dans la feuille Excel ; dans le tableau 7 plus haut]</w:t>
            </w:r>
          </w:p>
        </w:tc>
      </w:tr>
      <w:tr w:rsidR="00B70D73" w:rsidRPr="00AB1B9B" w14:paraId="109C083E"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384A02C4" w14:textId="77777777" w:rsidR="00B70D73" w:rsidRPr="00AB1B9B" w:rsidRDefault="00B70D73" w:rsidP="00B70D73">
            <w:pPr>
              <w:rPr>
                <w:b w:val="0"/>
                <w:sz w:val="20"/>
                <w:szCs w:val="20"/>
              </w:rPr>
            </w:pPr>
            <w:r w:rsidRPr="00AB1B9B">
              <w:rPr>
                <w:b w:val="0"/>
                <w:i/>
                <w:sz w:val="20"/>
                <w:szCs w:val="20"/>
              </w:rPr>
              <w:t>D constant description</w:t>
            </w:r>
            <w:r w:rsidRPr="00AB1B9B">
              <w:rPr>
                <w:b w:val="0"/>
                <w:sz w:val="20"/>
                <w:szCs w:val="20"/>
              </w:rPr>
              <w:t xml:space="preserve"> (description de la constante D)</w:t>
            </w:r>
          </w:p>
        </w:tc>
        <w:tc>
          <w:tcPr>
            <w:tcW w:w="6328" w:type="dxa"/>
            <w:tcBorders>
              <w:top w:val="none" w:sz="0" w:space="0" w:color="auto"/>
              <w:bottom w:val="none" w:sz="0" w:space="0" w:color="auto"/>
              <w:right w:val="none" w:sz="0" w:space="0" w:color="auto"/>
            </w:tcBorders>
            <w:vAlign w:val="center"/>
          </w:tcPr>
          <w:p w14:paraId="0A58ED80" w14:textId="71472A68" w:rsidR="00B70D73" w:rsidRPr="00AB1B9B" w:rsidRDefault="00EE01C9" w:rsidP="00B70D73">
            <w:pPr>
              <w:cnfStyle w:val="000000100000" w:firstRow="0" w:lastRow="0" w:firstColumn="0" w:lastColumn="0" w:oddVBand="0" w:evenVBand="0" w:oddHBand="1" w:evenHBand="0" w:firstRowFirstColumn="0" w:firstRowLastColumn="0" w:lastRowFirstColumn="0" w:lastRowLastColumn="0"/>
              <w:rPr>
                <w:sz w:val="20"/>
                <w:szCs w:val="20"/>
              </w:rPr>
            </w:pPr>
            <w:r w:rsidRPr="002D6220">
              <w:rPr>
                <w:i/>
                <w:sz w:val="20"/>
                <w:szCs w:val="20"/>
              </w:rPr>
              <w:t xml:space="preserve">Conversion factor – </w:t>
            </w:r>
            <w:proofErr w:type="spellStart"/>
            <w:r w:rsidRPr="002D6220">
              <w:rPr>
                <w:i/>
                <w:sz w:val="20"/>
                <w:szCs w:val="20"/>
              </w:rPr>
              <w:t>Nigerian</w:t>
            </w:r>
            <w:proofErr w:type="spellEnd"/>
            <w:r w:rsidRPr="002D6220">
              <w:rPr>
                <w:i/>
                <w:sz w:val="20"/>
                <w:szCs w:val="20"/>
              </w:rPr>
              <w:t xml:space="preserve"> Inflation</w:t>
            </w:r>
            <w:r w:rsidRPr="00AB1B9B">
              <w:rPr>
                <w:sz w:val="20"/>
                <w:szCs w:val="20"/>
              </w:rPr>
              <w:t xml:space="preserve"> [facteur de conversion – inflation du Nigéria]</w:t>
            </w:r>
          </w:p>
        </w:tc>
      </w:tr>
      <w:tr w:rsidR="00B70D73" w:rsidRPr="00AB1B9B" w14:paraId="611DE65F"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4CF4E39A" w14:textId="77777777" w:rsidR="00B70D73" w:rsidRPr="00AB1B9B" w:rsidRDefault="00B70D73" w:rsidP="00B70D73">
            <w:pPr>
              <w:rPr>
                <w:b w:val="0"/>
                <w:sz w:val="20"/>
                <w:szCs w:val="20"/>
              </w:rPr>
            </w:pPr>
            <w:r w:rsidRPr="00AB1B9B">
              <w:rPr>
                <w:b w:val="0"/>
                <w:i/>
                <w:sz w:val="20"/>
                <w:szCs w:val="20"/>
              </w:rPr>
              <w:t>D constant value</w:t>
            </w:r>
            <w:r w:rsidRPr="00AB1B9B">
              <w:rPr>
                <w:b w:val="0"/>
                <w:sz w:val="20"/>
                <w:szCs w:val="20"/>
              </w:rPr>
              <w:t xml:space="preserve"> (valeur de la constante D)</w:t>
            </w:r>
          </w:p>
        </w:tc>
        <w:tc>
          <w:tcPr>
            <w:tcW w:w="6328" w:type="dxa"/>
            <w:vAlign w:val="center"/>
          </w:tcPr>
          <w:p w14:paraId="69CC63CF" w14:textId="43F08A6D"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2D6220">
              <w:rPr>
                <w:i/>
                <w:sz w:val="20"/>
                <w:szCs w:val="20"/>
              </w:rPr>
              <w:t>Calculated</w:t>
            </w:r>
            <w:proofErr w:type="spellEnd"/>
            <w:r w:rsidRPr="002D6220">
              <w:rPr>
                <w:i/>
                <w:sz w:val="20"/>
                <w:szCs w:val="20"/>
              </w:rPr>
              <w:t xml:space="preserve"> value </w:t>
            </w:r>
            <w:proofErr w:type="spellStart"/>
            <w:r w:rsidRPr="002D6220">
              <w:rPr>
                <w:i/>
                <w:sz w:val="20"/>
                <w:szCs w:val="20"/>
              </w:rPr>
              <w:t>from</w:t>
            </w:r>
            <w:proofErr w:type="spellEnd"/>
            <w:r w:rsidRPr="002D6220">
              <w:rPr>
                <w:i/>
                <w:sz w:val="20"/>
                <w:szCs w:val="20"/>
              </w:rPr>
              <w:t xml:space="preserve"> Excel </w:t>
            </w:r>
            <w:proofErr w:type="spellStart"/>
            <w:r w:rsidRPr="002D6220">
              <w:rPr>
                <w:i/>
                <w:sz w:val="20"/>
                <w:szCs w:val="20"/>
              </w:rPr>
              <w:t>spreadsheet</w:t>
            </w:r>
            <w:proofErr w:type="spellEnd"/>
            <w:r w:rsidRPr="002D6220">
              <w:rPr>
                <w:i/>
                <w:sz w:val="20"/>
                <w:szCs w:val="20"/>
              </w:rPr>
              <w:t xml:space="preserve">; in Table 7 </w:t>
            </w:r>
            <w:proofErr w:type="spellStart"/>
            <w:r w:rsidRPr="002D6220">
              <w:rPr>
                <w:i/>
                <w:sz w:val="20"/>
                <w:szCs w:val="20"/>
              </w:rPr>
              <w:t>above</w:t>
            </w:r>
            <w:proofErr w:type="spellEnd"/>
            <w:r w:rsidRPr="00AB1B9B">
              <w:rPr>
                <w:sz w:val="20"/>
                <w:szCs w:val="20"/>
              </w:rPr>
              <w:t xml:space="preserve"> [valeur de calculée dans la feuille Excel ; dans le tableau 7 plus haut]</w:t>
            </w:r>
          </w:p>
        </w:tc>
      </w:tr>
      <w:tr w:rsidR="00B70D73" w:rsidRPr="00AB1B9B" w14:paraId="3C348600"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531BB31C" w14:textId="77777777" w:rsidR="00B70D73" w:rsidRPr="00AB1B9B" w:rsidRDefault="00B70D73" w:rsidP="00B70D73">
            <w:pPr>
              <w:rPr>
                <w:b w:val="0"/>
                <w:sz w:val="20"/>
                <w:szCs w:val="20"/>
              </w:rPr>
            </w:pPr>
            <w:r w:rsidRPr="00AB1B9B">
              <w:rPr>
                <w:b w:val="0"/>
                <w:i/>
                <w:sz w:val="20"/>
                <w:szCs w:val="20"/>
              </w:rPr>
              <w:t>A distribution</w:t>
            </w:r>
            <w:r w:rsidRPr="00AB1B9B">
              <w:rPr>
                <w:b w:val="0"/>
                <w:sz w:val="20"/>
                <w:szCs w:val="20"/>
              </w:rPr>
              <w:t xml:space="preserve"> (distribution de A)</w:t>
            </w:r>
          </w:p>
        </w:tc>
        <w:tc>
          <w:tcPr>
            <w:tcW w:w="6328" w:type="dxa"/>
            <w:tcBorders>
              <w:top w:val="none" w:sz="0" w:space="0" w:color="auto"/>
              <w:bottom w:val="none" w:sz="0" w:space="0" w:color="auto"/>
              <w:right w:val="none" w:sz="0" w:space="0" w:color="auto"/>
            </w:tcBorders>
            <w:vAlign w:val="center"/>
          </w:tcPr>
          <w:p w14:paraId="68B328E3" w14:textId="77777777" w:rsidR="00B70D73" w:rsidRPr="00AB1B9B" w:rsidRDefault="00B70D73"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Aucun</w:t>
            </w:r>
          </w:p>
        </w:tc>
      </w:tr>
      <w:tr w:rsidR="00B70D73" w:rsidRPr="00AB1B9B" w14:paraId="6082B0E4"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4605794E" w14:textId="77777777" w:rsidR="00B70D73" w:rsidRPr="00AB1B9B" w:rsidRDefault="00B70D73" w:rsidP="00B70D73">
            <w:pPr>
              <w:rPr>
                <w:b w:val="0"/>
                <w:sz w:val="20"/>
                <w:szCs w:val="20"/>
              </w:rPr>
            </w:pPr>
            <w:r w:rsidRPr="00AB1B9B">
              <w:rPr>
                <w:b w:val="0"/>
                <w:i/>
                <w:sz w:val="20"/>
                <w:szCs w:val="20"/>
              </w:rPr>
              <w:t xml:space="preserve">A </w:t>
            </w:r>
            <w:proofErr w:type="spellStart"/>
            <w:r w:rsidRPr="00AB1B9B">
              <w:rPr>
                <w:b w:val="0"/>
                <w:i/>
                <w:sz w:val="20"/>
                <w:szCs w:val="20"/>
              </w:rPr>
              <w:t>parameter</w:t>
            </w:r>
            <w:proofErr w:type="spellEnd"/>
            <w:r w:rsidRPr="00AB1B9B">
              <w:rPr>
                <w:b w:val="0"/>
                <w:i/>
                <w:sz w:val="20"/>
                <w:szCs w:val="20"/>
              </w:rPr>
              <w:t xml:space="preserve"> 1</w:t>
            </w:r>
            <w:r w:rsidRPr="00AB1B9B">
              <w:rPr>
                <w:b w:val="0"/>
                <w:sz w:val="20"/>
                <w:szCs w:val="20"/>
              </w:rPr>
              <w:t xml:space="preserve"> (paramètre 1 de A)</w:t>
            </w:r>
          </w:p>
        </w:tc>
        <w:tc>
          <w:tcPr>
            <w:tcW w:w="6328" w:type="dxa"/>
            <w:vAlign w:val="center"/>
          </w:tcPr>
          <w:p w14:paraId="5B0B6DDD" w14:textId="77777777"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0</w:t>
            </w:r>
          </w:p>
        </w:tc>
      </w:tr>
      <w:tr w:rsidR="00B70D73" w:rsidRPr="00AB1B9B" w14:paraId="4DDFE733"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0C91377" w14:textId="77777777" w:rsidR="00B70D73" w:rsidRPr="00AB1B9B" w:rsidRDefault="00B70D73" w:rsidP="00B70D73">
            <w:pPr>
              <w:rPr>
                <w:b w:val="0"/>
                <w:sz w:val="20"/>
                <w:szCs w:val="20"/>
              </w:rPr>
            </w:pPr>
            <w:r w:rsidRPr="00AB1B9B">
              <w:rPr>
                <w:b w:val="0"/>
                <w:i/>
                <w:sz w:val="20"/>
                <w:szCs w:val="20"/>
              </w:rPr>
              <w:t xml:space="preserve">A </w:t>
            </w:r>
            <w:proofErr w:type="spellStart"/>
            <w:r w:rsidRPr="00AB1B9B">
              <w:rPr>
                <w:b w:val="0"/>
                <w:i/>
                <w:sz w:val="20"/>
                <w:szCs w:val="20"/>
              </w:rPr>
              <w:t>parameter</w:t>
            </w:r>
            <w:proofErr w:type="spellEnd"/>
            <w:r w:rsidRPr="00AB1B9B">
              <w:rPr>
                <w:b w:val="0"/>
                <w:i/>
                <w:sz w:val="20"/>
                <w:szCs w:val="20"/>
              </w:rPr>
              <w:t xml:space="preserve"> 2</w:t>
            </w:r>
            <w:r w:rsidRPr="00AB1B9B">
              <w:rPr>
                <w:b w:val="0"/>
                <w:sz w:val="20"/>
                <w:szCs w:val="20"/>
              </w:rPr>
              <w:t xml:space="preserve"> (paramètre 2 de A)</w:t>
            </w:r>
          </w:p>
        </w:tc>
        <w:tc>
          <w:tcPr>
            <w:tcW w:w="6328" w:type="dxa"/>
            <w:tcBorders>
              <w:top w:val="none" w:sz="0" w:space="0" w:color="auto"/>
              <w:bottom w:val="none" w:sz="0" w:space="0" w:color="auto"/>
              <w:right w:val="none" w:sz="0" w:space="0" w:color="auto"/>
            </w:tcBorders>
            <w:vAlign w:val="center"/>
          </w:tcPr>
          <w:p w14:paraId="0CFC80A5" w14:textId="77777777" w:rsidR="00B70D73" w:rsidRPr="00AB1B9B" w:rsidRDefault="00B70D73"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0</w:t>
            </w:r>
          </w:p>
        </w:tc>
      </w:tr>
      <w:tr w:rsidR="00B70D73" w:rsidRPr="00AB1B9B" w14:paraId="6E7B75DC"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1B55E47" w14:textId="7EBE1D11" w:rsidR="00B70D73" w:rsidRPr="00AB1B9B" w:rsidRDefault="00005DE4" w:rsidP="00B70D73">
            <w:pPr>
              <w:rPr>
                <w:b w:val="0"/>
                <w:sz w:val="20"/>
                <w:szCs w:val="20"/>
              </w:rPr>
            </w:pPr>
            <w:r w:rsidRPr="00AB1B9B">
              <w:rPr>
                <w:b w:val="0"/>
                <w:i/>
                <w:sz w:val="20"/>
                <w:szCs w:val="20"/>
              </w:rPr>
              <w:t xml:space="preserve">Start </w:t>
            </w:r>
            <w:proofErr w:type="spellStart"/>
            <w:r w:rsidRPr="00AB1B9B">
              <w:rPr>
                <w:b w:val="0"/>
                <w:i/>
                <w:sz w:val="20"/>
                <w:szCs w:val="20"/>
              </w:rPr>
              <w:t>age</w:t>
            </w:r>
            <w:proofErr w:type="spellEnd"/>
            <w:r w:rsidRPr="00AB1B9B">
              <w:rPr>
                <w:b w:val="0"/>
                <w:sz w:val="20"/>
                <w:szCs w:val="20"/>
              </w:rPr>
              <w:t xml:space="preserve"> (âge minimum)</w:t>
            </w:r>
          </w:p>
        </w:tc>
        <w:tc>
          <w:tcPr>
            <w:tcW w:w="6328" w:type="dxa"/>
            <w:vAlign w:val="center"/>
          </w:tcPr>
          <w:p w14:paraId="45EE9FF6" w14:textId="77777777"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0</w:t>
            </w:r>
          </w:p>
        </w:tc>
      </w:tr>
      <w:tr w:rsidR="00B70D73" w:rsidRPr="00AB1B9B" w14:paraId="6C74DADF"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1655C6E" w14:textId="7ED79274" w:rsidR="00B70D73" w:rsidRPr="00AB1B9B" w:rsidRDefault="00005DE4" w:rsidP="00B70D73">
            <w:pPr>
              <w:rPr>
                <w:b w:val="0"/>
                <w:sz w:val="20"/>
                <w:szCs w:val="20"/>
              </w:rPr>
            </w:pPr>
            <w:r w:rsidRPr="00AB1B9B">
              <w:rPr>
                <w:b w:val="0"/>
                <w:i/>
                <w:sz w:val="20"/>
                <w:szCs w:val="20"/>
              </w:rPr>
              <w:t xml:space="preserve">End </w:t>
            </w:r>
            <w:proofErr w:type="spellStart"/>
            <w:r w:rsidRPr="00AB1B9B">
              <w:rPr>
                <w:b w:val="0"/>
                <w:i/>
                <w:sz w:val="20"/>
                <w:szCs w:val="20"/>
              </w:rPr>
              <w:t>age</w:t>
            </w:r>
            <w:proofErr w:type="spellEnd"/>
            <w:r w:rsidRPr="00AB1B9B">
              <w:rPr>
                <w:b w:val="0"/>
                <w:sz w:val="20"/>
                <w:szCs w:val="20"/>
              </w:rPr>
              <w:t xml:space="preserve"> (âge maximum)</w:t>
            </w:r>
          </w:p>
        </w:tc>
        <w:tc>
          <w:tcPr>
            <w:tcW w:w="6328" w:type="dxa"/>
            <w:tcBorders>
              <w:top w:val="none" w:sz="0" w:space="0" w:color="auto"/>
              <w:bottom w:val="none" w:sz="0" w:space="0" w:color="auto"/>
              <w:right w:val="none" w:sz="0" w:space="0" w:color="auto"/>
            </w:tcBorders>
            <w:vAlign w:val="center"/>
          </w:tcPr>
          <w:p w14:paraId="7897A3D3" w14:textId="77777777" w:rsidR="00B70D73" w:rsidRPr="00AB1B9B" w:rsidRDefault="00B70D73"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sz w:val="20"/>
                <w:szCs w:val="20"/>
              </w:rPr>
              <w:t>99</w:t>
            </w:r>
          </w:p>
        </w:tc>
      </w:tr>
      <w:tr w:rsidR="00B70D73" w:rsidRPr="00AB1B9B" w14:paraId="7C92321D"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59FD9BB7" w14:textId="77777777" w:rsidR="00B70D73" w:rsidRPr="00AB1B9B" w:rsidRDefault="00B70D73" w:rsidP="00B70D73">
            <w:pPr>
              <w:rPr>
                <w:b w:val="0"/>
                <w:sz w:val="20"/>
                <w:szCs w:val="20"/>
              </w:rPr>
            </w:pPr>
            <w:r w:rsidRPr="00AB1B9B">
              <w:rPr>
                <w:b w:val="0"/>
                <w:i/>
                <w:sz w:val="20"/>
                <w:szCs w:val="20"/>
              </w:rPr>
              <w:t>Qualifier</w:t>
            </w:r>
            <w:r w:rsidRPr="00AB1B9B">
              <w:rPr>
                <w:b w:val="0"/>
                <w:sz w:val="20"/>
                <w:szCs w:val="20"/>
              </w:rPr>
              <w:t xml:space="preserve"> (qualificatif)</w:t>
            </w:r>
          </w:p>
        </w:tc>
        <w:tc>
          <w:tcPr>
            <w:tcW w:w="6328" w:type="dxa"/>
            <w:vAlign w:val="center"/>
          </w:tcPr>
          <w:p w14:paraId="714B9B50" w14:textId="77777777"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AB1B9B">
              <w:rPr>
                <w:i/>
                <w:sz w:val="20"/>
                <w:szCs w:val="20"/>
              </w:rPr>
              <w:t>Converted</w:t>
            </w:r>
            <w:proofErr w:type="spellEnd"/>
            <w:r w:rsidRPr="00AB1B9B">
              <w:rPr>
                <w:i/>
                <w:sz w:val="20"/>
                <w:szCs w:val="20"/>
              </w:rPr>
              <w:t xml:space="preserve"> </w:t>
            </w:r>
            <w:proofErr w:type="spellStart"/>
            <w:r w:rsidRPr="00AB1B9B">
              <w:rPr>
                <w:i/>
                <w:sz w:val="20"/>
                <w:szCs w:val="20"/>
              </w:rPr>
              <w:t>from</w:t>
            </w:r>
            <w:proofErr w:type="spellEnd"/>
            <w:r w:rsidRPr="00AB1B9B">
              <w:rPr>
                <w:i/>
                <w:sz w:val="20"/>
                <w:szCs w:val="20"/>
              </w:rPr>
              <w:t xml:space="preserve"> U.S. EPA default </w:t>
            </w:r>
            <w:proofErr w:type="spellStart"/>
            <w:r w:rsidRPr="00AB1B9B">
              <w:rPr>
                <w:i/>
                <w:sz w:val="20"/>
                <w:szCs w:val="20"/>
              </w:rPr>
              <w:t>mean</w:t>
            </w:r>
            <w:proofErr w:type="spellEnd"/>
            <w:r w:rsidRPr="00AB1B9B">
              <w:rPr>
                <w:i/>
                <w:sz w:val="20"/>
                <w:szCs w:val="20"/>
              </w:rPr>
              <w:t xml:space="preserve"> VSL</w:t>
            </w:r>
            <w:r w:rsidRPr="00AB1B9B">
              <w:rPr>
                <w:sz w:val="20"/>
                <w:szCs w:val="20"/>
              </w:rPr>
              <w:t xml:space="preserve"> [conversion à partir de la VSL moyenne par défaut de l’EPA]</w:t>
            </w:r>
          </w:p>
        </w:tc>
      </w:tr>
      <w:tr w:rsidR="00B70D73" w:rsidRPr="00AB1B9B" w14:paraId="7A3035D0" w14:textId="77777777" w:rsidTr="00DB067F">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0F996BAA" w14:textId="77777777" w:rsidR="00B70D73" w:rsidRPr="00AB1B9B" w:rsidRDefault="00B70D73" w:rsidP="00B70D73">
            <w:pPr>
              <w:rPr>
                <w:b w:val="0"/>
                <w:sz w:val="20"/>
                <w:szCs w:val="20"/>
              </w:rPr>
            </w:pPr>
            <w:r w:rsidRPr="00AB1B9B">
              <w:rPr>
                <w:b w:val="0"/>
                <w:i/>
                <w:sz w:val="20"/>
                <w:szCs w:val="20"/>
              </w:rPr>
              <w:t>Reference</w:t>
            </w:r>
            <w:r w:rsidRPr="00AB1B9B">
              <w:rPr>
                <w:b w:val="0"/>
                <w:sz w:val="20"/>
                <w:szCs w:val="20"/>
              </w:rPr>
              <w:t xml:space="preserve"> (référence)</w:t>
            </w:r>
          </w:p>
        </w:tc>
        <w:tc>
          <w:tcPr>
            <w:tcW w:w="6328" w:type="dxa"/>
            <w:tcBorders>
              <w:top w:val="none" w:sz="0" w:space="0" w:color="auto"/>
              <w:bottom w:val="none" w:sz="0" w:space="0" w:color="auto"/>
              <w:right w:val="none" w:sz="0" w:space="0" w:color="auto"/>
            </w:tcBorders>
            <w:vAlign w:val="center"/>
          </w:tcPr>
          <w:p w14:paraId="0BC4063E" w14:textId="77777777" w:rsidR="00B70D73" w:rsidRPr="00AB1B9B" w:rsidRDefault="00B70D73" w:rsidP="00B70D73">
            <w:pPr>
              <w:cnfStyle w:val="000000100000" w:firstRow="0" w:lastRow="0" w:firstColumn="0" w:lastColumn="0" w:oddVBand="0" w:evenVBand="0" w:oddHBand="1" w:evenHBand="0" w:firstRowFirstColumn="0" w:firstRowLastColumn="0" w:lastRowFirstColumn="0" w:lastRowLastColumn="0"/>
              <w:rPr>
                <w:sz w:val="20"/>
                <w:szCs w:val="20"/>
              </w:rPr>
            </w:pPr>
            <w:r w:rsidRPr="00AB1B9B">
              <w:rPr>
                <w:i/>
                <w:sz w:val="20"/>
                <w:szCs w:val="20"/>
              </w:rPr>
              <w:t xml:space="preserve">U.S. EPA </w:t>
            </w:r>
            <w:proofErr w:type="spellStart"/>
            <w:r w:rsidRPr="00AB1B9B">
              <w:rPr>
                <w:i/>
                <w:sz w:val="20"/>
                <w:szCs w:val="20"/>
              </w:rPr>
              <w:t>analysis</w:t>
            </w:r>
            <w:proofErr w:type="spellEnd"/>
            <w:r w:rsidRPr="00AB1B9B">
              <w:rPr>
                <w:i/>
                <w:sz w:val="20"/>
                <w:szCs w:val="20"/>
              </w:rPr>
              <w:t xml:space="preserve"> of 26 value-of-life </w:t>
            </w:r>
            <w:proofErr w:type="spellStart"/>
            <w:r w:rsidRPr="00AB1B9B">
              <w:rPr>
                <w:i/>
                <w:sz w:val="20"/>
                <w:szCs w:val="20"/>
              </w:rPr>
              <w:t>studies</w:t>
            </w:r>
            <w:proofErr w:type="spellEnd"/>
            <w:r w:rsidRPr="00AB1B9B">
              <w:rPr>
                <w:sz w:val="20"/>
                <w:szCs w:val="20"/>
              </w:rPr>
              <w:t xml:space="preserve"> [analyse par l’EPA des USA de 26 études de la valeur de la vie]</w:t>
            </w:r>
          </w:p>
        </w:tc>
      </w:tr>
      <w:tr w:rsidR="00B70D73" w:rsidRPr="00AB1B9B" w14:paraId="4F8E0208" w14:textId="77777777" w:rsidTr="00DB067F">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68D5CBB" w14:textId="77777777" w:rsidR="00B70D73" w:rsidRPr="00AB1B9B" w:rsidRDefault="00B70D73" w:rsidP="00B70D73">
            <w:pPr>
              <w:rPr>
                <w:b w:val="0"/>
                <w:sz w:val="20"/>
                <w:szCs w:val="20"/>
              </w:rPr>
            </w:pPr>
            <w:proofErr w:type="spellStart"/>
            <w:r w:rsidRPr="00AB1B9B">
              <w:rPr>
                <w:b w:val="0"/>
                <w:i/>
                <w:sz w:val="20"/>
                <w:szCs w:val="20"/>
              </w:rPr>
              <w:t>Function</w:t>
            </w:r>
            <w:proofErr w:type="spellEnd"/>
            <w:r w:rsidRPr="00AB1B9B">
              <w:rPr>
                <w:b w:val="0"/>
                <w:sz w:val="20"/>
                <w:szCs w:val="20"/>
              </w:rPr>
              <w:t xml:space="preserve"> (fonction)</w:t>
            </w:r>
          </w:p>
        </w:tc>
        <w:tc>
          <w:tcPr>
            <w:tcW w:w="6328" w:type="dxa"/>
            <w:vAlign w:val="center"/>
          </w:tcPr>
          <w:p w14:paraId="182B48A1" w14:textId="77777777" w:rsidR="00B70D73" w:rsidRPr="00AB1B9B" w:rsidRDefault="00B70D73" w:rsidP="00B70D73">
            <w:pPr>
              <w:cnfStyle w:val="000000000000" w:firstRow="0" w:lastRow="0" w:firstColumn="0" w:lastColumn="0" w:oddVBand="0" w:evenVBand="0" w:oddHBand="0" w:evenHBand="0" w:firstRowFirstColumn="0" w:firstRowLastColumn="0" w:lastRowFirstColumn="0" w:lastRowLastColumn="0"/>
              <w:rPr>
                <w:sz w:val="20"/>
                <w:szCs w:val="20"/>
              </w:rPr>
            </w:pPr>
            <w:r w:rsidRPr="00AB1B9B">
              <w:rPr>
                <w:sz w:val="20"/>
                <w:szCs w:val="20"/>
              </w:rPr>
              <w:t>A*B*C*D</w:t>
            </w:r>
          </w:p>
        </w:tc>
      </w:tr>
    </w:tbl>
    <w:p w14:paraId="47A57EBF" w14:textId="77777777" w:rsidR="00B70D73" w:rsidRPr="00AB1B9B" w:rsidRDefault="00B70D73" w:rsidP="00901444">
      <w:pPr>
        <w:autoSpaceDE w:val="0"/>
        <w:autoSpaceDN w:val="0"/>
        <w:adjustRightInd w:val="0"/>
        <w:spacing w:after="0"/>
        <w:rPr>
          <w:rFonts w:ascii="Cambria" w:hAnsi="Cambria" w:cs="Cambria"/>
          <w:iCs/>
          <w:color w:val="000000"/>
        </w:rPr>
      </w:pPr>
    </w:p>
    <w:p w14:paraId="5B52A773" w14:textId="0AC76BA8" w:rsidR="007A3468" w:rsidRPr="00AB1B9B" w:rsidRDefault="00041EF1" w:rsidP="00DB067F">
      <w:pPr>
        <w:pStyle w:val="ListParagraph"/>
        <w:keepNext/>
        <w:numPr>
          <w:ilvl w:val="0"/>
          <w:numId w:val="27"/>
        </w:numPr>
        <w:autoSpaceDE w:val="0"/>
        <w:autoSpaceDN w:val="0"/>
        <w:adjustRightInd w:val="0"/>
        <w:spacing w:after="0"/>
        <w:ind w:left="720"/>
        <w:rPr>
          <w:rFonts w:ascii="Cambria" w:hAnsi="Cambria" w:cs="Cambria"/>
          <w:color w:val="000000"/>
        </w:rPr>
      </w:pPr>
      <w:r w:rsidRPr="00AB1B9B">
        <w:lastRenderedPageBreak/>
        <w:t xml:space="preserve">Cliquez sur </w:t>
      </w:r>
      <w:r w:rsidRPr="00AB1B9B">
        <w:rPr>
          <w:i/>
        </w:rPr>
        <w:t>OK</w:t>
      </w:r>
      <w:r w:rsidRPr="00AB1B9B">
        <w:t xml:space="preserve">, puis cliquez sur </w:t>
      </w:r>
      <w:r w:rsidRPr="00AB1B9B">
        <w:rPr>
          <w:i/>
        </w:rPr>
        <w:t>OK</w:t>
      </w:r>
      <w:r w:rsidRPr="00AB1B9B">
        <w:t xml:space="preserve"> à nouveau. Avec l’ajout de cette nouvelle fonction de valorisation, la fenêtre </w:t>
      </w:r>
      <w:proofErr w:type="spellStart"/>
      <w:r w:rsidRPr="00AB1B9B">
        <w:rPr>
          <w:i/>
        </w:rPr>
        <w:t>Valuation</w:t>
      </w:r>
      <w:proofErr w:type="spellEnd"/>
      <w:r w:rsidRPr="00AB1B9B">
        <w:rPr>
          <w:i/>
        </w:rPr>
        <w:t xml:space="preserve"> </w:t>
      </w:r>
      <w:proofErr w:type="spellStart"/>
      <w:r w:rsidRPr="00AB1B9B">
        <w:rPr>
          <w:i/>
        </w:rPr>
        <w:t>function</w:t>
      </w:r>
      <w:proofErr w:type="spellEnd"/>
      <w:r w:rsidRPr="00AB1B9B">
        <w:rPr>
          <w:i/>
        </w:rPr>
        <w:t xml:space="preserve"> </w:t>
      </w:r>
      <w:proofErr w:type="spellStart"/>
      <w:r w:rsidRPr="00AB1B9B">
        <w:rPr>
          <w:i/>
        </w:rPr>
        <w:t>dataset</w:t>
      </w:r>
      <w:proofErr w:type="spellEnd"/>
      <w:r w:rsidRPr="00AB1B9B">
        <w:t xml:space="preserve"> devrait apparaître comme suit :</w:t>
      </w:r>
      <w:r w:rsidRPr="00AB1B9B">
        <w:rPr>
          <w:rFonts w:ascii="Cambria" w:hAnsi="Cambria"/>
          <w:color w:val="000000"/>
        </w:rPr>
        <w:t xml:space="preserve"> </w:t>
      </w:r>
    </w:p>
    <w:p w14:paraId="0CEEDB25" w14:textId="77777777" w:rsidR="007A3468" w:rsidRPr="00AB1B9B" w:rsidRDefault="00B13997" w:rsidP="007A3468">
      <w:pPr>
        <w:pStyle w:val="ListParagraph"/>
        <w:autoSpaceDE w:val="0"/>
        <w:autoSpaceDN w:val="0"/>
        <w:adjustRightInd w:val="0"/>
        <w:spacing w:after="0"/>
        <w:ind w:left="1440"/>
        <w:rPr>
          <w:rFonts w:ascii="Cambria" w:hAnsi="Cambria" w:cs="Cambria"/>
          <w:color w:val="000000"/>
        </w:rPr>
      </w:pPr>
      <w:r w:rsidRPr="00AB1B9B">
        <w:rPr>
          <w:noProof/>
          <w:lang w:val="en-US"/>
        </w:rPr>
        <w:drawing>
          <wp:inline distT="0" distB="0" distL="0" distR="0" wp14:anchorId="499F7A93" wp14:editId="70A1F2EA">
            <wp:extent cx="4539262" cy="3630440"/>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538792" cy="3630064"/>
                    </a:xfrm>
                    <a:prstGeom prst="rect">
                      <a:avLst/>
                    </a:prstGeom>
                  </pic:spPr>
                </pic:pic>
              </a:graphicData>
            </a:graphic>
          </wp:inline>
        </w:drawing>
      </w:r>
    </w:p>
    <w:p w14:paraId="4259D14A" w14:textId="2CD1D3AF" w:rsidR="005F141D" w:rsidRPr="00AB1B9B" w:rsidRDefault="00041EF1" w:rsidP="00972613">
      <w:pPr>
        <w:pStyle w:val="bullet"/>
        <w:numPr>
          <w:ilvl w:val="0"/>
          <w:numId w:val="27"/>
        </w:numPr>
        <w:ind w:left="720"/>
        <w:rPr>
          <w:noProof w:val="0"/>
        </w:rPr>
      </w:pPr>
      <w:r w:rsidRPr="00AB1B9B">
        <w:rPr>
          <w:noProof w:val="0"/>
        </w:rPr>
        <w:t xml:space="preserve">Cliquez sur le bouton </w:t>
      </w:r>
      <w:r w:rsidRPr="00AB1B9B">
        <w:rPr>
          <w:i/>
          <w:noProof w:val="0"/>
        </w:rPr>
        <w:t>OK</w:t>
      </w:r>
      <w:r w:rsidRPr="00AB1B9B">
        <w:rPr>
          <w:noProof w:val="0"/>
        </w:rPr>
        <w:t xml:space="preserve"> pour revenir à la fenêtre </w:t>
      </w:r>
      <w:proofErr w:type="spellStart"/>
      <w:r w:rsidRPr="00AB1B9B">
        <w:rPr>
          <w:b/>
          <w:noProof w:val="0"/>
        </w:rPr>
        <w:t>Modify</w:t>
      </w:r>
      <w:proofErr w:type="spellEnd"/>
      <w:r w:rsidRPr="00AB1B9B">
        <w:rPr>
          <w:b/>
          <w:noProof w:val="0"/>
        </w:rPr>
        <w:t xml:space="preserve"> </w:t>
      </w:r>
      <w:proofErr w:type="spellStart"/>
      <w:r w:rsidRPr="00AB1B9B">
        <w:rPr>
          <w:b/>
          <w:noProof w:val="0"/>
        </w:rPr>
        <w:t>datasets</w:t>
      </w:r>
      <w:proofErr w:type="spellEnd"/>
      <w:r w:rsidRPr="00AB1B9B">
        <w:rPr>
          <w:noProof w:val="0"/>
        </w:rPr>
        <w:t xml:space="preserve">. </w:t>
      </w:r>
    </w:p>
    <w:p w14:paraId="0ABEDC3A" w14:textId="77777777" w:rsidR="00EB3343" w:rsidRPr="00AB1B9B" w:rsidRDefault="00EB3343" w:rsidP="00EB3343">
      <w:pPr>
        <w:pStyle w:val="Default"/>
        <w:spacing w:line="276" w:lineRule="auto"/>
        <w:rPr>
          <w:sz w:val="22"/>
          <w:szCs w:val="22"/>
        </w:rPr>
      </w:pPr>
    </w:p>
    <w:p w14:paraId="57135677" w14:textId="53352112" w:rsidR="009D5BB2" w:rsidRPr="00AB1B9B" w:rsidRDefault="009D5BB2" w:rsidP="009D5BB2">
      <w:pPr>
        <w:pStyle w:val="Body"/>
      </w:pPr>
      <w:r w:rsidRPr="00AB1B9B">
        <w:rPr>
          <w:noProof/>
          <w:lang w:val="en-US"/>
        </w:rPr>
        <mc:AlternateContent>
          <mc:Choice Requires="wpg">
            <w:drawing>
              <wp:anchor distT="0" distB="0" distL="114300" distR="114300" simplePos="0" relativeHeight="251673088" behindDoc="0" locked="0" layoutInCell="1" allowOverlap="1" wp14:anchorId="356243D8" wp14:editId="0FF0F751">
                <wp:simplePos x="0" y="0"/>
                <wp:positionH relativeFrom="margin">
                  <wp:posOffset>4234180</wp:posOffset>
                </wp:positionH>
                <wp:positionV relativeFrom="paragraph">
                  <wp:posOffset>94615</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35127C61" id="Group 705" o:spid="_x0000_s1026" style="position:absolute;margin-left:333.4pt;margin-top:7.45pt;width:157.75pt;height:180.65pt;z-index:25167308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XDzDAAAA3AAAAA8AAABkcnMvZG93bnJldi54bWxEj0GLwjAUhO+C/yE8wZum3QUt1SgiLOxB&#10;BKuIx0fzbIvNSzfJav33mwXB4zAz3zDLdW9acSfnG8sK0mkCgri0uuFKwen4NclA+ICssbVMCp7k&#10;Yb0aDpaYa/vgA92LUIkIYZ+jgjqELpfSlzUZ9FPbEUfvap3BEKWrpHb4iHDTyo8kmUmDDceFGjva&#10;1lTeil+jYF9sfvz5srtmfr/Vh89z6nY6VWo86jcLEIH68A6/2t9awTyZwf+ZeAT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QlcPMMAAADcAAAADwAAAAAAAAAAAAAAAACf&#10;AgAAZHJzL2Rvd25yZXYueG1sUEsFBgAAAAAEAAQA9wAAAI8DAAAAAA==&#10;" stroked="t" strokecolor="windowText">
                  <v:imagedata r:id="rId40"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0NMMA&#10;AADcAAAADwAAAGRycy9kb3ducmV2LnhtbESPT4vCMBTE7wt+h/AEb2tqD1aqUVSQ1WUP/r0/mmdb&#10;bF5Kk23rtzcLCx6HmfkNs1j1phItNa60rGAyjkAQZ1aXnCu4XnafMxDOI2usLJOCJzlYLQcfC0y1&#10;7fhE7dnnIkDYpaig8L5OpXRZQQbd2NbEwbvbxqAPssmlbrALcFPJOIqm0mDJYaHAmrYFZY/zr1Fw&#10;tI+7rG5x/J1svuLkYGZd3v4oNRr26zkIT71/h//be60giRL4OxOO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p0NMMAAADcAAAADwAAAAAAAAAAAAAAAACYAgAAZHJzL2Rv&#10;d25yZXYueG1sUEsFBgAAAAAEAAQA9QAAAIgDAAAAAA==&#10;" filled="f" strokecolor="red" strokeweight="1.5pt"/>
                <w10:wrap type="square" anchorx="margin"/>
              </v:group>
            </w:pict>
          </mc:Fallback>
        </mc:AlternateContent>
      </w:r>
      <w:r w:rsidRPr="00AB1B9B">
        <w:t>Vous avez fini d’ajouter les données de valorisation nécessaires à notre analyse. Les données de valorisation seront utilisées à l’étape 3 de l’analyse, concernant le cumul, le regroupement (</w:t>
      </w:r>
      <w:r w:rsidRPr="00AB1B9B">
        <w:rPr>
          <w:i/>
        </w:rPr>
        <w:t>pool</w:t>
      </w:r>
      <w:r w:rsidRPr="00AB1B9B">
        <w:t xml:space="preserve">) et la valorisation. Comme vous avez uniquement chargé les données, le feu tricolore devrait être orange, comme on le voit dans l’illustration à droite. </w:t>
      </w:r>
    </w:p>
    <w:p w14:paraId="6FF95179" w14:textId="77777777" w:rsidR="00041EF1" w:rsidRPr="00AB1B9B" w:rsidRDefault="00041EF1" w:rsidP="00041EF1">
      <w:pPr>
        <w:pStyle w:val="Body"/>
        <w:rPr>
          <w:rFonts w:eastAsia="Times New Roman" w:cs="Times New Roman"/>
          <w:b/>
          <w:spacing w:val="1"/>
        </w:rPr>
      </w:pPr>
      <w:r w:rsidRPr="00AB1B9B">
        <w:rPr>
          <w:b/>
          <w:u w:val="single"/>
        </w:rPr>
        <w:t>Questions pour les apprenants</w:t>
      </w:r>
      <w:r w:rsidRPr="00AB1B9B">
        <w:rPr>
          <w:b/>
        </w:rPr>
        <w:t xml:space="preserve"> </w:t>
      </w:r>
    </w:p>
    <w:p w14:paraId="65690A9A" w14:textId="0BED23B0" w:rsidR="000672F4" w:rsidRPr="00AB1B9B" w:rsidRDefault="004408C2" w:rsidP="000672F4">
      <w:pPr>
        <w:pStyle w:val="Default"/>
        <w:spacing w:line="276" w:lineRule="auto"/>
        <w:rPr>
          <w:rFonts w:eastAsia="Times New Roman" w:cs="Times New Roman"/>
          <w:b/>
          <w:spacing w:val="1"/>
        </w:rPr>
      </w:pPr>
      <w:r w:rsidRPr="00AB1B9B">
        <w:rPr>
          <w:b/>
        </w:rPr>
        <w:t>Quelle est la source de l’estimation de la valorisation ? Pourquoi est-il nécessaire d’ajuster cette estimation pour pouvoir l’utiliser pour le Nigéria ?</w:t>
      </w:r>
    </w:p>
    <w:p w14:paraId="30848DB4" w14:textId="77777777" w:rsidR="000672F4" w:rsidRPr="00AB1B9B" w:rsidRDefault="000672F4" w:rsidP="0073583D">
      <w:pPr>
        <w:pStyle w:val="Body"/>
      </w:pPr>
    </w:p>
    <w:p w14:paraId="64C3E063" w14:textId="509811F7" w:rsidR="0073583D" w:rsidRPr="00AB1B9B" w:rsidRDefault="00041EF1" w:rsidP="0073583D">
      <w:pPr>
        <w:pStyle w:val="Body"/>
      </w:pPr>
      <w:r w:rsidRPr="00AB1B9B">
        <w:t xml:space="preserve">Vous avez ajouté avec succès toutes les données nécessaires dans </w:t>
      </w:r>
      <w:proofErr w:type="spellStart"/>
      <w:r w:rsidRPr="00AB1B9B">
        <w:t>BenMAP</w:t>
      </w:r>
      <w:proofErr w:type="spellEnd"/>
      <w:r w:rsidRPr="00AB1B9B">
        <w:t xml:space="preserve">-CE pour pouvoir conduire une analyse exhaustive. Votre fenêtre </w:t>
      </w:r>
      <w:r w:rsidRPr="00AB1B9B">
        <w:rPr>
          <w:b/>
        </w:rPr>
        <w:t xml:space="preserve">Manage population </w:t>
      </w:r>
      <w:proofErr w:type="spellStart"/>
      <w:r w:rsidRPr="00AB1B9B">
        <w:rPr>
          <w:b/>
        </w:rPr>
        <w:t>datasets</w:t>
      </w:r>
      <w:proofErr w:type="spellEnd"/>
      <w:r w:rsidRPr="00AB1B9B">
        <w:t xml:space="preserve"> devrait apparaître telle que la fenêtre suivante. Il est important que chaque section soit complète et contienne des données.</w:t>
      </w:r>
    </w:p>
    <w:p w14:paraId="498432CC" w14:textId="2B70FCCD" w:rsidR="0073583D" w:rsidRPr="00AB1B9B" w:rsidRDefault="000672F4" w:rsidP="00767C3F">
      <w:pPr>
        <w:pStyle w:val="Body"/>
        <w:jc w:val="center"/>
        <w:rPr>
          <w:rFonts w:ascii="Cambria" w:hAnsi="Cambria" w:cs="Cambria"/>
          <w:iCs/>
          <w:color w:val="000000"/>
        </w:rPr>
      </w:pPr>
      <w:r w:rsidRPr="00AB1B9B">
        <w:rPr>
          <w:noProof/>
          <w:color w:val="1F497D" w:themeColor="text2"/>
          <w:sz w:val="40"/>
          <w:szCs w:val="40"/>
          <w:lang w:val="en-US"/>
        </w:rPr>
        <w:lastRenderedPageBreak/>
        <w:drawing>
          <wp:inline distT="0" distB="0" distL="0" distR="0" wp14:anchorId="61599D99" wp14:editId="2A4C9F17">
            <wp:extent cx="4217035" cy="4217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17035" cy="4217035"/>
                    </a:xfrm>
                    <a:prstGeom prst="rect">
                      <a:avLst/>
                    </a:prstGeom>
                    <a:noFill/>
                    <a:ln>
                      <a:noFill/>
                    </a:ln>
                  </pic:spPr>
                </pic:pic>
              </a:graphicData>
            </a:graphic>
          </wp:inline>
        </w:drawing>
      </w:r>
      <w:r w:rsidRPr="00AB1B9B">
        <w:br w:type="page"/>
      </w:r>
    </w:p>
    <w:p w14:paraId="6F9D871C" w14:textId="55ADC9A8" w:rsidR="005F141D" w:rsidRPr="00AB1B9B" w:rsidRDefault="005F141D" w:rsidP="00972613">
      <w:pPr>
        <w:pStyle w:val="Heading1"/>
        <w:spacing w:after="200"/>
        <w:rPr>
          <w:color w:val="1F497D" w:themeColor="text2"/>
          <w:sz w:val="40"/>
          <w:szCs w:val="40"/>
        </w:rPr>
      </w:pPr>
      <w:bookmarkStart w:id="42" w:name="_Toc959993"/>
      <w:r w:rsidRPr="00AB1B9B">
        <w:rPr>
          <w:color w:val="1F497D" w:themeColor="text2"/>
          <w:sz w:val="40"/>
          <w:szCs w:val="40"/>
        </w:rPr>
        <w:lastRenderedPageBreak/>
        <w:t>Section 4 : Estimation des impacts sur la santé</w:t>
      </w:r>
      <w:bookmarkEnd w:id="42"/>
    </w:p>
    <w:p w14:paraId="0955368F" w14:textId="5CBDB9B9" w:rsidR="005F141D" w:rsidRPr="00AB1B9B" w:rsidRDefault="00823493" w:rsidP="005F141D">
      <w:pPr>
        <w:spacing w:before="200"/>
        <w:ind w:left="720" w:hanging="720"/>
        <w:outlineLvl w:val="1"/>
        <w:rPr>
          <w:rFonts w:asciiTheme="majorHAnsi" w:hAnsiTheme="majorHAnsi"/>
          <w:b/>
          <w:color w:val="1F497D" w:themeColor="text2"/>
          <w:sz w:val="28"/>
          <w:szCs w:val="28"/>
        </w:rPr>
      </w:pPr>
      <w:bookmarkStart w:id="43" w:name="_Toc481495909"/>
      <w:bookmarkStart w:id="44" w:name="_Toc483213050"/>
      <w:bookmarkStart w:id="45" w:name="_Toc959994"/>
      <w:r w:rsidRPr="00AB1B9B">
        <w:rPr>
          <w:rFonts w:asciiTheme="majorHAnsi" w:hAnsiTheme="majorHAnsi"/>
          <w:b/>
          <w:color w:val="1F497D" w:themeColor="text2"/>
          <w:sz w:val="28"/>
          <w:szCs w:val="28"/>
        </w:rPr>
        <w:t>4.1</w:t>
      </w:r>
      <w:r w:rsidRPr="00AB1B9B">
        <w:rPr>
          <w:rFonts w:asciiTheme="majorHAnsi" w:hAnsiTheme="majorHAnsi"/>
          <w:b/>
          <w:color w:val="1F497D" w:themeColor="text2"/>
          <w:sz w:val="28"/>
          <w:szCs w:val="28"/>
        </w:rPr>
        <w:tab/>
        <w:t>Crée</w:t>
      </w:r>
      <w:bookmarkEnd w:id="43"/>
      <w:bookmarkEnd w:id="44"/>
      <w:r w:rsidRPr="00AB1B9B">
        <w:rPr>
          <w:rFonts w:asciiTheme="majorHAnsi" w:hAnsiTheme="majorHAnsi"/>
          <w:b/>
          <w:color w:val="1F497D" w:themeColor="text2"/>
          <w:sz w:val="28"/>
          <w:szCs w:val="28"/>
        </w:rPr>
        <w:t>r des grilles de qualité de l’air</w:t>
      </w:r>
      <w:bookmarkEnd w:id="45"/>
      <w:r w:rsidRPr="00AB1B9B">
        <w:rPr>
          <w:rFonts w:asciiTheme="majorHAnsi" w:hAnsiTheme="majorHAnsi"/>
          <w:b/>
          <w:color w:val="1F497D" w:themeColor="text2"/>
          <w:sz w:val="28"/>
          <w:szCs w:val="28"/>
        </w:rPr>
        <w:t xml:space="preserve"> </w:t>
      </w:r>
    </w:p>
    <w:p w14:paraId="251AC951" w14:textId="40A20E8E" w:rsidR="005F141D" w:rsidRPr="00AB1B9B" w:rsidRDefault="00E07FD9" w:rsidP="005F141D">
      <w:pPr>
        <w:pStyle w:val="Body"/>
      </w:pPr>
      <w:proofErr w:type="spellStart"/>
      <w:r w:rsidRPr="00AB1B9B">
        <w:t>BenMAP</w:t>
      </w:r>
      <w:proofErr w:type="spellEnd"/>
      <w:r w:rsidRPr="00AB1B9B">
        <w:t xml:space="preserve">-CE estime les impacts sur la santé grâce aux données de qualité de l’air fournies par l’utilisateur. Le programme n’est pas un modèle de qualité de l’air et n’en contient pas. </w:t>
      </w:r>
      <w:proofErr w:type="spellStart"/>
      <w:r w:rsidRPr="00AB1B9B">
        <w:t>BenMAP</w:t>
      </w:r>
      <w:proofErr w:type="spellEnd"/>
      <w:r w:rsidRPr="00AB1B9B">
        <w:t xml:space="preserve">-CE propose trois options pour créer des grilles de qualité de l’air. L’approche </w:t>
      </w:r>
      <w:r w:rsidRPr="00AB1B9B">
        <w:rPr>
          <w:i/>
        </w:rPr>
        <w:t xml:space="preserve">model </w:t>
      </w:r>
      <w:proofErr w:type="gramStart"/>
      <w:r w:rsidRPr="00AB1B9B">
        <w:rPr>
          <w:i/>
        </w:rPr>
        <w:t>direct</w:t>
      </w:r>
      <w:proofErr w:type="gramEnd"/>
      <w:r w:rsidRPr="00AB1B9B">
        <w:t xml:space="preserve"> (modélisation directe), l’approche </w:t>
      </w:r>
      <w:r w:rsidRPr="00AB1B9B">
        <w:rPr>
          <w:i/>
        </w:rPr>
        <w:t>monitor direct</w:t>
      </w:r>
      <w:r w:rsidRPr="00AB1B9B">
        <w:t xml:space="preserve"> (contrôle direct), et l’approche </w:t>
      </w:r>
      <w:r w:rsidRPr="00AB1B9B">
        <w:rPr>
          <w:i/>
        </w:rPr>
        <w:t xml:space="preserve">monitor </w:t>
      </w:r>
      <w:proofErr w:type="spellStart"/>
      <w:r w:rsidRPr="00AB1B9B">
        <w:rPr>
          <w:i/>
        </w:rPr>
        <w:t>rollback</w:t>
      </w:r>
      <w:proofErr w:type="spellEnd"/>
      <w:r w:rsidRPr="00AB1B9B">
        <w:t xml:space="preserve"> (contrôle réduit). </w:t>
      </w:r>
      <w:r w:rsidR="00C23DF4">
        <w:t xml:space="preserve">Vous utiliserez </w:t>
      </w:r>
      <w:r w:rsidRPr="00AB1B9B">
        <w:t xml:space="preserve">une approche de contrôle réduit dans cette analyse. Une analyse avec une approche de contrôle réduit utilise deux superficies distinctes de qualité de l’air issues d’un contrôle et les compare pour calculer un delta de la qualité de l’air pour chaque cellule de la grille ou chaque limite administrative pour lesquelles ont été créées les superficies des données contrôlées. Une approche de contrôle réduit utilise une superficie dont la qualité de l’air est contrôlée en la recoupant avec une zone configurée en grille ou une limite administrative et « réduit » les valeurs des agents polluants mesurées, que ce soit par un pourcentage, un incrément, ou bien en revenant à une norme de qualité de l’air reconnue. </w:t>
      </w:r>
    </w:p>
    <w:p w14:paraId="0FA9F934" w14:textId="0096FBA3" w:rsidR="005F141D" w:rsidRPr="00AB1B9B" w:rsidRDefault="00E07FD9" w:rsidP="005F141D">
      <w:pPr>
        <w:pStyle w:val="Body"/>
      </w:pPr>
      <w:r w:rsidRPr="00AB1B9B">
        <w:t xml:space="preserve">Maintenant que vous avez chargé tous les fichiers nécessaires à la création d’un nouveau </w:t>
      </w:r>
      <w:r w:rsidRPr="00AB1B9B">
        <w:rPr>
          <w:i/>
        </w:rPr>
        <w:t>setup</w:t>
      </w:r>
      <w:r w:rsidRPr="00AB1B9B">
        <w:t xml:space="preserve"> pour le Nigéria, vous être prêt à commencer votre analyse. La première étape de ce processus est de créer des grilles de qualité de l’air. </w:t>
      </w:r>
    </w:p>
    <w:p w14:paraId="0B707B7F" w14:textId="1A21A154" w:rsidR="009228E3" w:rsidRPr="00AB1B9B" w:rsidRDefault="00E07FD9" w:rsidP="00972613">
      <w:pPr>
        <w:pStyle w:val="bullet"/>
        <w:numPr>
          <w:ilvl w:val="0"/>
          <w:numId w:val="27"/>
        </w:numPr>
        <w:ind w:left="720"/>
        <w:rPr>
          <w:noProof w:val="0"/>
        </w:rPr>
      </w:pPr>
      <w:r w:rsidRPr="00AB1B9B">
        <w:rPr>
          <w:noProof w:val="0"/>
        </w:rPr>
        <w:t xml:space="preserve">En commençant dans l’écran principal de </w:t>
      </w:r>
      <w:proofErr w:type="spellStart"/>
      <w:r w:rsidRPr="00AB1B9B">
        <w:rPr>
          <w:noProof w:val="0"/>
        </w:rPr>
        <w:t>BenMAP</w:t>
      </w:r>
      <w:proofErr w:type="spellEnd"/>
      <w:r w:rsidRPr="00AB1B9B">
        <w:rPr>
          <w:noProof w:val="0"/>
        </w:rPr>
        <w:t xml:space="preserve">-CE, vérifiez que </w:t>
      </w:r>
      <w:r w:rsidRPr="00AB1B9B">
        <w:rPr>
          <w:i/>
          <w:noProof w:val="0"/>
        </w:rPr>
        <w:t>Nigeria</w:t>
      </w:r>
      <w:r w:rsidRPr="00AB1B9B">
        <w:rPr>
          <w:noProof w:val="0"/>
        </w:rPr>
        <w:t xml:space="preserve"> est sélectionné dans le menu déroulant à côté du menu </w:t>
      </w:r>
      <w:r w:rsidRPr="00AB1B9B">
        <w:rPr>
          <w:i/>
          <w:noProof w:val="0"/>
        </w:rPr>
        <w:t>File</w:t>
      </w:r>
      <w:r w:rsidRPr="00AB1B9B">
        <w:rPr>
          <w:noProof w:val="0"/>
        </w:rPr>
        <w:t>.</w:t>
      </w:r>
    </w:p>
    <w:p w14:paraId="753E7E64" w14:textId="6959253B" w:rsidR="00277422" w:rsidRPr="00AB1B9B" w:rsidRDefault="00E07FD9" w:rsidP="00972613">
      <w:pPr>
        <w:pStyle w:val="bullet"/>
        <w:numPr>
          <w:ilvl w:val="0"/>
          <w:numId w:val="27"/>
        </w:numPr>
        <w:ind w:left="720"/>
        <w:rPr>
          <w:noProof w:val="0"/>
        </w:rPr>
      </w:pPr>
      <w:r w:rsidRPr="00AB1B9B">
        <w:rPr>
          <w:noProof w:val="0"/>
        </w:rPr>
        <w:t xml:space="preserve">Double-cliquez sur </w:t>
      </w:r>
      <w:proofErr w:type="spellStart"/>
      <w:r w:rsidRPr="00AB1B9B">
        <w:rPr>
          <w:i/>
          <w:noProof w:val="0"/>
        </w:rPr>
        <w:t>Pollutant</w:t>
      </w:r>
      <w:proofErr w:type="spellEnd"/>
      <w:r w:rsidRPr="00AB1B9B">
        <w:rPr>
          <w:noProof w:val="0"/>
        </w:rPr>
        <w:t xml:space="preserve"> (agent polluant). La fenêtre suivante apparaîtra :</w:t>
      </w:r>
    </w:p>
    <w:p w14:paraId="7983B890" w14:textId="297EBD2C" w:rsidR="00277422" w:rsidRPr="00AB1B9B" w:rsidRDefault="00182EA5" w:rsidP="00182EA5">
      <w:pPr>
        <w:autoSpaceDE w:val="0"/>
        <w:autoSpaceDN w:val="0"/>
        <w:adjustRightInd w:val="0"/>
        <w:spacing w:after="0"/>
        <w:ind w:left="990"/>
        <w:rPr>
          <w:rFonts w:asciiTheme="majorHAnsi" w:hAnsiTheme="majorHAnsi"/>
          <w:color w:val="FF0000"/>
        </w:rPr>
      </w:pPr>
      <w:r w:rsidRPr="00AB1B9B">
        <w:rPr>
          <w:noProof/>
          <w:lang w:val="en-US"/>
        </w:rPr>
        <w:drawing>
          <wp:inline distT="0" distB="0" distL="0" distR="0" wp14:anchorId="19C36182" wp14:editId="588005D4">
            <wp:extent cx="3691890" cy="2005965"/>
            <wp:effectExtent l="0" t="0" r="381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3691890" cy="2005965"/>
                    </a:xfrm>
                    <a:prstGeom prst="rect">
                      <a:avLst/>
                    </a:prstGeom>
                  </pic:spPr>
                </pic:pic>
              </a:graphicData>
            </a:graphic>
          </wp:inline>
        </w:drawing>
      </w:r>
    </w:p>
    <w:p w14:paraId="4D4C5E6E" w14:textId="4C549BBA" w:rsidR="006A2BE1" w:rsidRPr="00AB1B9B" w:rsidRDefault="00320320" w:rsidP="00972613">
      <w:pPr>
        <w:pStyle w:val="bullet"/>
        <w:numPr>
          <w:ilvl w:val="0"/>
          <w:numId w:val="45"/>
        </w:numPr>
        <w:rPr>
          <w:noProof w:val="0"/>
        </w:rPr>
      </w:pPr>
      <w:r w:rsidRPr="00AB1B9B">
        <w:rPr>
          <w:noProof w:val="0"/>
        </w:rPr>
        <w:t xml:space="preserve">Avec </w:t>
      </w:r>
      <w:r w:rsidRPr="00AB1B9B">
        <w:rPr>
          <w:i/>
          <w:noProof w:val="0"/>
        </w:rPr>
        <w:t>PM2</w:t>
      </w:r>
      <w:proofErr w:type="gramStart"/>
      <w:r w:rsidRPr="00AB1B9B">
        <w:rPr>
          <w:i/>
          <w:noProof w:val="0"/>
        </w:rPr>
        <w:t>,5</w:t>
      </w:r>
      <w:proofErr w:type="gramEnd"/>
      <w:r w:rsidRPr="00AB1B9B">
        <w:rPr>
          <w:noProof w:val="0"/>
        </w:rPr>
        <w:t xml:space="preserve"> en surbrillance, cliquez sur le bouton </w:t>
      </w:r>
      <w:proofErr w:type="spellStart"/>
      <w:r w:rsidRPr="00AB1B9B">
        <w:rPr>
          <w:i/>
          <w:noProof w:val="0"/>
        </w:rPr>
        <w:t>Add</w:t>
      </w:r>
      <w:proofErr w:type="spellEnd"/>
      <w:r w:rsidRPr="00AB1B9B">
        <w:rPr>
          <w:noProof w:val="0"/>
        </w:rPr>
        <w:t xml:space="preserve"> à côté de l’encadré </w:t>
      </w:r>
      <w:proofErr w:type="spellStart"/>
      <w:r w:rsidRPr="00AB1B9B">
        <w:rPr>
          <w:i/>
          <w:noProof w:val="0"/>
        </w:rPr>
        <w:t>Selected</w:t>
      </w:r>
      <w:proofErr w:type="spellEnd"/>
      <w:r w:rsidRPr="00AB1B9B">
        <w:rPr>
          <w:i/>
          <w:noProof w:val="0"/>
        </w:rPr>
        <w:t xml:space="preserve"> </w:t>
      </w:r>
      <w:proofErr w:type="spellStart"/>
      <w:r w:rsidRPr="00AB1B9B">
        <w:rPr>
          <w:i/>
          <w:noProof w:val="0"/>
        </w:rPr>
        <w:t>pollutant</w:t>
      </w:r>
      <w:proofErr w:type="spellEnd"/>
      <w:r w:rsidRPr="00AB1B9B">
        <w:rPr>
          <w:noProof w:val="0"/>
        </w:rPr>
        <w:t>.</w:t>
      </w:r>
    </w:p>
    <w:p w14:paraId="417B9F03" w14:textId="77777777" w:rsidR="00182EA5" w:rsidRPr="00AB1B9B" w:rsidRDefault="00182EA5">
      <w:pPr>
        <w:rPr>
          <w:rFonts w:asciiTheme="majorHAnsi" w:eastAsiaTheme="minorEastAsia" w:hAnsiTheme="majorHAnsi"/>
          <w:szCs w:val="28"/>
        </w:rPr>
      </w:pPr>
      <w:r w:rsidRPr="00AB1B9B">
        <w:br w:type="page"/>
      </w:r>
    </w:p>
    <w:p w14:paraId="05CF6E04" w14:textId="4B2C6E91" w:rsidR="00277422" w:rsidRPr="00AB1B9B" w:rsidRDefault="00350A2D" w:rsidP="00DB067F">
      <w:pPr>
        <w:pStyle w:val="bullet"/>
        <w:numPr>
          <w:ilvl w:val="0"/>
          <w:numId w:val="59"/>
        </w:numPr>
        <w:ind w:left="720"/>
        <w:rPr>
          <w:noProof w:val="0"/>
        </w:rPr>
      </w:pPr>
      <w:r w:rsidRPr="00AB1B9B">
        <w:rPr>
          <w:lang w:val="en-US"/>
        </w:rPr>
        <w:lastRenderedPageBreak/>
        <w:drawing>
          <wp:anchor distT="0" distB="0" distL="114300" distR="114300" simplePos="0" relativeHeight="251708928" behindDoc="0" locked="0" layoutInCell="1" allowOverlap="1" wp14:anchorId="280569AD" wp14:editId="441480EF">
            <wp:simplePos x="0" y="0"/>
            <wp:positionH relativeFrom="column">
              <wp:posOffset>3858895</wp:posOffset>
            </wp:positionH>
            <wp:positionV relativeFrom="paragraph">
              <wp:posOffset>20320</wp:posOffset>
            </wp:positionV>
            <wp:extent cx="2011045" cy="2343150"/>
            <wp:effectExtent l="19050" t="19050" r="27305" b="1905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011045" cy="234315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9E12DB" w:rsidRPr="00AB1B9B">
        <w:rPr>
          <w:noProof w:val="0"/>
        </w:rPr>
        <w:t xml:space="preserve">Cliquez sur </w:t>
      </w:r>
      <w:r w:rsidR="009E12DB" w:rsidRPr="00AB1B9B">
        <w:rPr>
          <w:i/>
          <w:noProof w:val="0"/>
        </w:rPr>
        <w:t>OK</w:t>
      </w:r>
      <w:r w:rsidR="009E12DB" w:rsidRPr="00AB1B9B">
        <w:rPr>
          <w:noProof w:val="0"/>
        </w:rPr>
        <w:t>.</w:t>
      </w:r>
      <w:r w:rsidR="009E12DB" w:rsidRPr="00AB1B9B">
        <w:rPr>
          <w:i/>
          <w:noProof w:val="0"/>
        </w:rPr>
        <w:t xml:space="preserve"> </w:t>
      </w:r>
      <w:r w:rsidR="009E12DB" w:rsidRPr="00AB1B9B">
        <w:rPr>
          <w:noProof w:val="0"/>
        </w:rPr>
        <w:t xml:space="preserve">Le feu tricolore indicatif pour </w:t>
      </w:r>
      <w:proofErr w:type="spellStart"/>
      <w:r w:rsidR="009E12DB" w:rsidRPr="00AB1B9B">
        <w:rPr>
          <w:i/>
          <w:noProof w:val="0"/>
        </w:rPr>
        <w:t>Pollutant</w:t>
      </w:r>
      <w:proofErr w:type="spellEnd"/>
      <w:r w:rsidR="009E12DB" w:rsidRPr="00AB1B9B">
        <w:rPr>
          <w:noProof w:val="0"/>
        </w:rPr>
        <w:t xml:space="preserve"> devrait passer de l’orange au vert comme dans l’illustration à droite. </w:t>
      </w:r>
    </w:p>
    <w:p w14:paraId="01BC50F2" w14:textId="35E75A7C" w:rsidR="009228E3" w:rsidRPr="00AB1B9B" w:rsidRDefault="004408C2" w:rsidP="00972613">
      <w:pPr>
        <w:pStyle w:val="bullet"/>
        <w:numPr>
          <w:ilvl w:val="0"/>
          <w:numId w:val="45"/>
        </w:numPr>
        <w:rPr>
          <w:noProof w:val="0"/>
        </w:rPr>
      </w:pPr>
      <w:r w:rsidRPr="00AB1B9B">
        <w:rPr>
          <w:noProof w:val="0"/>
        </w:rPr>
        <w:t xml:space="preserve">Ensuite, vous définirez les grilles de qualité de l’air de contrôle et de référence que </w:t>
      </w:r>
      <w:proofErr w:type="spellStart"/>
      <w:r w:rsidRPr="00AB1B9B">
        <w:rPr>
          <w:noProof w:val="0"/>
        </w:rPr>
        <w:t>BenMAP</w:t>
      </w:r>
      <w:proofErr w:type="spellEnd"/>
      <w:r w:rsidRPr="00AB1B9B">
        <w:rPr>
          <w:noProof w:val="0"/>
        </w:rPr>
        <w:t xml:space="preserve">-CE utilisera pour calculer le delta de qualité de l’air (en d’autres termes, les changements de concentrations de l’agent polluant). Double-cliquez sur </w:t>
      </w:r>
      <w:r w:rsidRPr="00AB1B9B">
        <w:rPr>
          <w:i/>
          <w:noProof w:val="0"/>
        </w:rPr>
        <w:t>Baseline</w:t>
      </w:r>
      <w:r w:rsidRPr="00AB1B9B">
        <w:rPr>
          <w:noProof w:val="0"/>
        </w:rPr>
        <w:t xml:space="preserve"> pour ouvrir la boîte de dialogue </w:t>
      </w:r>
      <w:proofErr w:type="spellStart"/>
      <w:r w:rsidRPr="00AB1B9B">
        <w:rPr>
          <w:b/>
          <w:noProof w:val="0"/>
        </w:rPr>
        <w:t>Choose</w:t>
      </w:r>
      <w:proofErr w:type="spellEnd"/>
      <w:r w:rsidRPr="00AB1B9B">
        <w:rPr>
          <w:b/>
          <w:noProof w:val="0"/>
        </w:rPr>
        <w:t xml:space="preserve"> a </w:t>
      </w:r>
      <w:proofErr w:type="spellStart"/>
      <w:r w:rsidRPr="00AB1B9B">
        <w:rPr>
          <w:b/>
          <w:noProof w:val="0"/>
        </w:rPr>
        <w:t>grid</w:t>
      </w:r>
      <w:proofErr w:type="spellEnd"/>
      <w:r w:rsidRPr="00AB1B9B">
        <w:rPr>
          <w:b/>
          <w:noProof w:val="0"/>
        </w:rPr>
        <w:t xml:space="preserve"> </w:t>
      </w:r>
      <w:proofErr w:type="spellStart"/>
      <w:r w:rsidRPr="00AB1B9B">
        <w:rPr>
          <w:b/>
          <w:noProof w:val="0"/>
        </w:rPr>
        <w:t>creation</w:t>
      </w:r>
      <w:proofErr w:type="spellEnd"/>
      <w:r w:rsidRPr="00AB1B9B">
        <w:rPr>
          <w:b/>
          <w:noProof w:val="0"/>
        </w:rPr>
        <w:t xml:space="preserve"> </w:t>
      </w:r>
      <w:proofErr w:type="spellStart"/>
      <w:r w:rsidRPr="00AB1B9B">
        <w:rPr>
          <w:b/>
          <w:noProof w:val="0"/>
        </w:rPr>
        <w:t>method</w:t>
      </w:r>
      <w:proofErr w:type="spellEnd"/>
      <w:r w:rsidRPr="00AB1B9B">
        <w:rPr>
          <w:noProof w:val="0"/>
        </w:rPr>
        <w:t xml:space="preserve"> (choisir une méthode de création de grille).</w:t>
      </w:r>
    </w:p>
    <w:p w14:paraId="485AFDF3" w14:textId="12E01378" w:rsidR="00FC1B9B" w:rsidRPr="00AB1B9B" w:rsidRDefault="00350A2D" w:rsidP="00350A2D">
      <w:pPr>
        <w:pStyle w:val="bullet"/>
        <w:numPr>
          <w:ilvl w:val="0"/>
          <w:numId w:val="45"/>
        </w:numPr>
        <w:rPr>
          <w:noProof w:val="0"/>
        </w:rPr>
      </w:pPr>
      <w:r w:rsidRPr="00AB1B9B">
        <w:rPr>
          <w:rFonts w:asciiTheme="minorHAnsi" w:eastAsiaTheme="minorHAnsi" w:hAnsiTheme="minorHAnsi"/>
          <w:b/>
          <w:szCs w:val="22"/>
          <w:lang w:val="en-US"/>
        </w:rPr>
        <mc:AlternateContent>
          <mc:Choice Requires="wps">
            <w:drawing>
              <wp:anchor distT="0" distB="0" distL="114300" distR="114300" simplePos="0" relativeHeight="251681280" behindDoc="0" locked="0" layoutInCell="1" allowOverlap="1" wp14:anchorId="61457BC6" wp14:editId="66E88BEB">
                <wp:simplePos x="0" y="0"/>
                <wp:positionH relativeFrom="column">
                  <wp:posOffset>2891790</wp:posOffset>
                </wp:positionH>
                <wp:positionV relativeFrom="paragraph">
                  <wp:posOffset>1238885</wp:posOffset>
                </wp:positionV>
                <wp:extent cx="3192145" cy="2600325"/>
                <wp:effectExtent l="0" t="0" r="27305" b="28575"/>
                <wp:wrapSquare wrapText="bothSides"/>
                <wp:docPr id="61" name="Rounded Rectangle 61"/>
                <wp:cNvGraphicFramePr/>
                <a:graphic xmlns:a="http://schemas.openxmlformats.org/drawingml/2006/main">
                  <a:graphicData uri="http://schemas.microsoft.com/office/word/2010/wordprocessingShape">
                    <wps:wsp>
                      <wps:cNvSpPr/>
                      <wps:spPr>
                        <a:xfrm>
                          <a:off x="0" y="0"/>
                          <a:ext cx="3192145" cy="2600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31D7084" w14:textId="39B73DF0" w:rsidR="00D7274F" w:rsidRPr="0015380D" w:rsidRDefault="00D7274F" w:rsidP="00FC1B9B">
                            <w:pPr>
                              <w:pStyle w:val="boxhead"/>
                            </w:pPr>
                            <w:r>
                              <w:t xml:space="preserve">Encadré 5 : Terminologie </w:t>
                            </w:r>
                            <w:proofErr w:type="spellStart"/>
                            <w:r>
                              <w:t>BenMAP</w:t>
                            </w:r>
                            <w:proofErr w:type="spellEnd"/>
                            <w:r>
                              <w:t>-CE</w:t>
                            </w:r>
                          </w:p>
                          <w:p w14:paraId="3116557A" w14:textId="3B723AB7" w:rsidR="00D7274F" w:rsidRPr="003624B0" w:rsidRDefault="00D7274F" w:rsidP="00FC1B9B">
                            <w:pPr>
                              <w:pStyle w:val="boxbody"/>
                            </w:pPr>
                            <w:r>
                              <w:t xml:space="preserve">Le </w:t>
                            </w:r>
                            <w:proofErr w:type="spellStart"/>
                            <w:r>
                              <w:rPr>
                                <w:b/>
                                <w:i/>
                              </w:rPr>
                              <w:t>rollback</w:t>
                            </w:r>
                            <w:proofErr w:type="spellEnd"/>
                            <w:r>
                              <w:t xml:space="preserve"> (</w:t>
                            </w:r>
                            <w:r>
                              <w:rPr>
                                <w:b/>
                              </w:rPr>
                              <w:t>réduction</w:t>
                            </w:r>
                            <w:r>
                              <w:t xml:space="preserve">) est le processus à travers lequel les données de contrôle sont réduites à un niveau différent. </w:t>
                            </w:r>
                            <w:proofErr w:type="spellStart"/>
                            <w:r>
                              <w:t>BenMAP</w:t>
                            </w:r>
                            <w:proofErr w:type="spellEnd"/>
                            <w:r>
                              <w:t xml:space="preserve">-CE réduit les données de contrôle de trois manières. Le </w:t>
                            </w:r>
                            <w:proofErr w:type="spellStart"/>
                            <w:r>
                              <w:rPr>
                                <w:b/>
                                <w:i/>
                              </w:rPr>
                              <w:t>percentage</w:t>
                            </w:r>
                            <w:proofErr w:type="spellEnd"/>
                            <w:r>
                              <w:rPr>
                                <w:b/>
                                <w:i/>
                              </w:rPr>
                              <w:t xml:space="preserve"> </w:t>
                            </w:r>
                            <w:proofErr w:type="spellStart"/>
                            <w:r>
                              <w:rPr>
                                <w:b/>
                                <w:i/>
                              </w:rPr>
                              <w:t>rollback</w:t>
                            </w:r>
                            <w:proofErr w:type="spellEnd"/>
                            <w:r>
                              <w:t xml:space="preserve"> (</w:t>
                            </w:r>
                            <w:r>
                              <w:rPr>
                                <w:b/>
                              </w:rPr>
                              <w:t>réduction par pourcentage</w:t>
                            </w:r>
                            <w:r>
                              <w:t>) réduit toutes les observations de contrôle par le même pourcentage.</w:t>
                            </w:r>
                            <w:r>
                              <w:rPr>
                                <w:b/>
                              </w:rPr>
                              <w:t xml:space="preserve"> </w:t>
                            </w:r>
                            <w:r>
                              <w:t>L’</w:t>
                            </w:r>
                            <w:proofErr w:type="spellStart"/>
                            <w:r w:rsidRPr="002D6220">
                              <w:rPr>
                                <w:b/>
                                <w:i/>
                              </w:rPr>
                              <w:t>incremental</w:t>
                            </w:r>
                            <w:proofErr w:type="spellEnd"/>
                            <w:r w:rsidRPr="002D6220">
                              <w:rPr>
                                <w:b/>
                                <w:i/>
                              </w:rPr>
                              <w:t xml:space="preserve"> </w:t>
                            </w:r>
                            <w:proofErr w:type="spellStart"/>
                            <w:r w:rsidRPr="002D6220">
                              <w:rPr>
                                <w:b/>
                                <w:i/>
                              </w:rPr>
                              <w:t>rollback</w:t>
                            </w:r>
                            <w:proofErr w:type="spellEnd"/>
                            <w:r>
                              <w:t xml:space="preserve"> (</w:t>
                            </w:r>
                            <w:r>
                              <w:rPr>
                                <w:b/>
                              </w:rPr>
                              <w:t>réduction fixe ou incrémentale</w:t>
                            </w:r>
                            <w:r>
                              <w:t xml:space="preserve">) réduit toutes les observations par un incrément fixe. Le </w:t>
                            </w:r>
                            <w:proofErr w:type="spellStart"/>
                            <w:r w:rsidRPr="002D6220">
                              <w:rPr>
                                <w:b/>
                                <w:i/>
                              </w:rPr>
                              <w:t>rollback</w:t>
                            </w:r>
                            <w:proofErr w:type="spellEnd"/>
                            <w:r w:rsidRPr="002D6220">
                              <w:rPr>
                                <w:b/>
                                <w:i/>
                              </w:rPr>
                              <w:t xml:space="preserve"> to a standard</w:t>
                            </w:r>
                            <w:r>
                              <w:t xml:space="preserve"> (</w:t>
                            </w:r>
                            <w:r>
                              <w:rPr>
                                <w:b/>
                              </w:rPr>
                              <w:t>réduction à une norme</w:t>
                            </w:r>
                            <w:r>
                              <w:t>) réduit les observations de contrôle jusqu’à atteindre une norme spécifique.</w:t>
                            </w:r>
                          </w:p>
                          <w:p w14:paraId="40DA0868" w14:textId="77777777" w:rsidR="00D7274F" w:rsidRPr="00760568" w:rsidRDefault="00D7274F" w:rsidP="0015585E">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1" o:spid="_x0000_s1039" style="position:absolute;left:0;text-align:left;margin-left:227.7pt;margin-top:97.55pt;width:251.35pt;height:204.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" fillcolor="#9ab5e4" strokecolor="#4f81bd">
                <v:fill color2="#e1e8f5" rotate="t" focusposition="1,1" focussize="" colors="0 #9ab5e4;.5 #c2d1ed;1 #e1e8f5" focus="100%" type="gradientRadial"/>
                <v:textbox>
                  <w:txbxContent>
                    <w:p w14:paraId="231D7084" w14:textId="39B73DF0" w:rsidR="00D7274F" w:rsidRPr="0015380D" w:rsidRDefault="00D7274F" w:rsidP="00FC1B9B">
                      <w:pPr>
                        <w:pStyle w:val="boxhead"/>
                      </w:pPr>
                      <w:r>
                        <w:t xml:space="preserve">Encadré 5 : Terminologie </w:t>
                      </w:r>
                      <w:proofErr w:type="spellStart"/>
                      <w:r>
                        <w:t>BenMAP</w:t>
                      </w:r>
                      <w:proofErr w:type="spellEnd"/>
                      <w:r>
                        <w:t>-CE</w:t>
                      </w:r>
                    </w:p>
                    <w:p w14:paraId="3116557A" w14:textId="3B723AB7" w:rsidR="00D7274F" w:rsidRPr="003624B0" w:rsidRDefault="00D7274F" w:rsidP="00FC1B9B">
                      <w:pPr>
                        <w:pStyle w:val="boxbody"/>
                      </w:pPr>
                      <w:r>
                        <w:t xml:space="preserve">Le </w:t>
                      </w:r>
                      <w:proofErr w:type="spellStart"/>
                      <w:r>
                        <w:rPr>
                          <w:b/>
                          <w:i/>
                        </w:rPr>
                        <w:t>rollback</w:t>
                      </w:r>
                      <w:proofErr w:type="spellEnd"/>
                      <w:r>
                        <w:t xml:space="preserve"> (</w:t>
                      </w:r>
                      <w:r>
                        <w:rPr>
                          <w:b/>
                        </w:rPr>
                        <w:t>réduction</w:t>
                      </w:r>
                      <w:r>
                        <w:t xml:space="preserve">) est le processus à travers lequel les données de contrôle sont réduites à un niveau différent. </w:t>
                      </w:r>
                      <w:proofErr w:type="spellStart"/>
                      <w:r>
                        <w:t>BenMAP</w:t>
                      </w:r>
                      <w:proofErr w:type="spellEnd"/>
                      <w:r>
                        <w:t xml:space="preserve">-CE réduit les données de contrôle de trois manières. Le </w:t>
                      </w:r>
                      <w:proofErr w:type="spellStart"/>
                      <w:r>
                        <w:rPr>
                          <w:b/>
                          <w:i/>
                        </w:rPr>
                        <w:t>percentage</w:t>
                      </w:r>
                      <w:proofErr w:type="spellEnd"/>
                      <w:r>
                        <w:rPr>
                          <w:b/>
                          <w:i/>
                        </w:rPr>
                        <w:t xml:space="preserve"> </w:t>
                      </w:r>
                      <w:proofErr w:type="spellStart"/>
                      <w:r>
                        <w:rPr>
                          <w:b/>
                          <w:i/>
                        </w:rPr>
                        <w:t>rollback</w:t>
                      </w:r>
                      <w:proofErr w:type="spellEnd"/>
                      <w:r>
                        <w:t xml:space="preserve"> (</w:t>
                      </w:r>
                      <w:r>
                        <w:rPr>
                          <w:b/>
                        </w:rPr>
                        <w:t>réduction par pourcentage</w:t>
                      </w:r>
                      <w:r>
                        <w:t>) réduit toutes les observations de contrôle par le même pourcentage.</w:t>
                      </w:r>
                      <w:r>
                        <w:rPr>
                          <w:b/>
                        </w:rPr>
                        <w:t xml:space="preserve"> </w:t>
                      </w:r>
                      <w:r>
                        <w:t>L’</w:t>
                      </w:r>
                      <w:proofErr w:type="spellStart"/>
                      <w:r w:rsidRPr="002D6220">
                        <w:rPr>
                          <w:b/>
                          <w:i/>
                        </w:rPr>
                        <w:t>incremental</w:t>
                      </w:r>
                      <w:proofErr w:type="spellEnd"/>
                      <w:r w:rsidRPr="002D6220">
                        <w:rPr>
                          <w:b/>
                          <w:i/>
                        </w:rPr>
                        <w:t xml:space="preserve"> </w:t>
                      </w:r>
                      <w:proofErr w:type="spellStart"/>
                      <w:r w:rsidRPr="002D6220">
                        <w:rPr>
                          <w:b/>
                          <w:i/>
                        </w:rPr>
                        <w:t>rollback</w:t>
                      </w:r>
                      <w:proofErr w:type="spellEnd"/>
                      <w:r>
                        <w:t xml:space="preserve"> (</w:t>
                      </w:r>
                      <w:r>
                        <w:rPr>
                          <w:b/>
                        </w:rPr>
                        <w:t>réduction fixe ou incrémentale</w:t>
                      </w:r>
                      <w:r>
                        <w:t xml:space="preserve">) réduit toutes les observations par un incrément fixe. Le </w:t>
                      </w:r>
                      <w:proofErr w:type="spellStart"/>
                      <w:r w:rsidRPr="002D6220">
                        <w:rPr>
                          <w:b/>
                          <w:i/>
                        </w:rPr>
                        <w:t>rollback</w:t>
                      </w:r>
                      <w:proofErr w:type="spellEnd"/>
                      <w:r w:rsidRPr="002D6220">
                        <w:rPr>
                          <w:b/>
                          <w:i/>
                        </w:rPr>
                        <w:t xml:space="preserve"> to a standard</w:t>
                      </w:r>
                      <w:r>
                        <w:t xml:space="preserve"> (</w:t>
                      </w:r>
                      <w:r>
                        <w:rPr>
                          <w:b/>
                        </w:rPr>
                        <w:t>réduction à une norme</w:t>
                      </w:r>
                      <w:r>
                        <w:t>) réduit les observations de contrôle jusqu’à atteindre une norme spécifique.</w:t>
                      </w:r>
                    </w:p>
                    <w:p w14:paraId="40DA0868" w14:textId="77777777" w:rsidR="00D7274F" w:rsidRPr="00760568" w:rsidRDefault="00D7274F" w:rsidP="0015585E">
                      <w:pPr>
                        <w:pStyle w:val="boxbody"/>
                      </w:pPr>
                    </w:p>
                  </w:txbxContent>
                </v:textbox>
                <w10:wrap type="square"/>
              </v:roundrect>
            </w:pict>
          </mc:Fallback>
        </mc:AlternateContent>
      </w:r>
      <w:r w:rsidR="0073583D" w:rsidRPr="00AB1B9B">
        <w:rPr>
          <w:noProof w:val="0"/>
        </w:rPr>
        <w:t xml:space="preserve"> Choisissez le </w:t>
      </w:r>
      <w:proofErr w:type="spellStart"/>
      <w:r w:rsidR="0073583D" w:rsidRPr="00AB1B9B">
        <w:rPr>
          <w:i/>
          <w:noProof w:val="0"/>
        </w:rPr>
        <w:t>grid</w:t>
      </w:r>
      <w:proofErr w:type="spellEnd"/>
      <w:r w:rsidR="0073583D" w:rsidRPr="00AB1B9B">
        <w:rPr>
          <w:i/>
          <w:noProof w:val="0"/>
        </w:rPr>
        <w:t xml:space="preserve"> type</w:t>
      </w:r>
      <w:r w:rsidR="0073583D" w:rsidRPr="00AB1B9B">
        <w:rPr>
          <w:noProof w:val="0"/>
        </w:rPr>
        <w:t xml:space="preserve"> (type de grille) </w:t>
      </w:r>
      <w:r w:rsidR="0073583D" w:rsidRPr="00AB1B9B">
        <w:rPr>
          <w:i/>
          <w:noProof w:val="0"/>
        </w:rPr>
        <w:t xml:space="preserve">Monitor </w:t>
      </w:r>
      <w:proofErr w:type="spellStart"/>
      <w:r w:rsidR="0073583D" w:rsidRPr="00AB1B9B">
        <w:rPr>
          <w:i/>
          <w:noProof w:val="0"/>
        </w:rPr>
        <w:t>rollback</w:t>
      </w:r>
      <w:proofErr w:type="spellEnd"/>
      <w:r w:rsidR="0073583D" w:rsidRPr="00AB1B9B">
        <w:rPr>
          <w:noProof w:val="0"/>
        </w:rPr>
        <w:t xml:space="preserve">, puis sélectionnez </w:t>
      </w:r>
      <w:r w:rsidR="0073583D" w:rsidRPr="00AB1B9B">
        <w:rPr>
          <w:i/>
          <w:noProof w:val="0"/>
        </w:rPr>
        <w:t xml:space="preserve">Nigeria </w:t>
      </w:r>
      <w:proofErr w:type="spellStart"/>
      <w:r w:rsidR="0073583D" w:rsidRPr="00AB1B9B">
        <w:rPr>
          <w:i/>
          <w:noProof w:val="0"/>
        </w:rPr>
        <w:t>LGAs</w:t>
      </w:r>
      <w:proofErr w:type="spellEnd"/>
      <w:r w:rsidR="0073583D" w:rsidRPr="00AB1B9B">
        <w:rPr>
          <w:noProof w:val="0"/>
        </w:rPr>
        <w:t xml:space="preserve">, ce qui interpolera les données de contrôle de la qualité de l’air par région. Puis cliquez sur </w:t>
      </w:r>
      <w:proofErr w:type="spellStart"/>
      <w:r w:rsidR="0073583D" w:rsidRPr="00AB1B9B">
        <w:rPr>
          <w:i/>
          <w:noProof w:val="0"/>
        </w:rPr>
        <w:t>Next</w:t>
      </w:r>
      <w:proofErr w:type="spellEnd"/>
      <w:r w:rsidR="0073583D" w:rsidRPr="00AB1B9B">
        <w:rPr>
          <w:noProof w:val="0"/>
        </w:rPr>
        <w:t xml:space="preserve"> (suivant).</w:t>
      </w:r>
    </w:p>
    <w:p w14:paraId="2AF31F49" w14:textId="5DAE5A40" w:rsidR="006A2BE1" w:rsidRPr="00AB1B9B" w:rsidRDefault="002F2A77" w:rsidP="00972613">
      <w:pPr>
        <w:pStyle w:val="bullet"/>
        <w:numPr>
          <w:ilvl w:val="0"/>
          <w:numId w:val="45"/>
        </w:numPr>
        <w:rPr>
          <w:noProof w:val="0"/>
        </w:rPr>
      </w:pPr>
      <w:r w:rsidRPr="00AB1B9B">
        <w:rPr>
          <w:noProof w:val="0"/>
        </w:rPr>
        <w:t xml:space="preserve">Dans la boîte de dialogue </w:t>
      </w:r>
      <w:r w:rsidRPr="00AB1B9B">
        <w:rPr>
          <w:i/>
          <w:noProof w:val="0"/>
        </w:rPr>
        <w:t xml:space="preserve">Monitor </w:t>
      </w:r>
      <w:proofErr w:type="spellStart"/>
      <w:r w:rsidRPr="00AB1B9B">
        <w:rPr>
          <w:i/>
          <w:noProof w:val="0"/>
        </w:rPr>
        <w:t>rollback</w:t>
      </w:r>
      <w:proofErr w:type="spellEnd"/>
      <w:r w:rsidRPr="00AB1B9B">
        <w:rPr>
          <w:noProof w:val="0"/>
        </w:rPr>
        <w:t xml:space="preserve">, le menu </w:t>
      </w:r>
      <w:proofErr w:type="spellStart"/>
      <w:r w:rsidRPr="00AB1B9B">
        <w:rPr>
          <w:i/>
          <w:noProof w:val="0"/>
        </w:rPr>
        <w:t>Rollback</w:t>
      </w:r>
      <w:proofErr w:type="spellEnd"/>
      <w:r w:rsidRPr="00AB1B9B">
        <w:rPr>
          <w:i/>
          <w:noProof w:val="0"/>
        </w:rPr>
        <w:t xml:space="preserve"> </w:t>
      </w:r>
      <w:proofErr w:type="spellStart"/>
      <w:r w:rsidRPr="00AB1B9B">
        <w:rPr>
          <w:i/>
          <w:noProof w:val="0"/>
        </w:rPr>
        <w:t>grid</w:t>
      </w:r>
      <w:proofErr w:type="spellEnd"/>
      <w:r w:rsidRPr="00AB1B9B">
        <w:rPr>
          <w:i/>
          <w:noProof w:val="0"/>
        </w:rPr>
        <w:t xml:space="preserve"> type</w:t>
      </w:r>
      <w:r w:rsidRPr="00AB1B9B">
        <w:rPr>
          <w:noProof w:val="0"/>
        </w:rPr>
        <w:t xml:space="preserve"> déterminera comment vous pouvez spécifier des régions de réduction (pour le Nigéria dans son ensemble, par état nigérian ou par LGA </w:t>
      </w:r>
      <w:r w:rsidR="0051084E" w:rsidRPr="00AB1B9B">
        <w:rPr>
          <w:noProof w:val="0"/>
        </w:rPr>
        <w:t>nigériane</w:t>
      </w:r>
      <w:r w:rsidRPr="00AB1B9B">
        <w:rPr>
          <w:noProof w:val="0"/>
        </w:rPr>
        <w:t xml:space="preserve">). Sélectionnez le </w:t>
      </w:r>
      <w:proofErr w:type="spellStart"/>
      <w:r w:rsidRPr="00AB1B9B">
        <w:rPr>
          <w:i/>
          <w:noProof w:val="0"/>
        </w:rPr>
        <w:t>grid</w:t>
      </w:r>
      <w:proofErr w:type="spellEnd"/>
      <w:r w:rsidRPr="00AB1B9B">
        <w:rPr>
          <w:i/>
          <w:noProof w:val="0"/>
        </w:rPr>
        <w:t xml:space="preserve"> type</w:t>
      </w:r>
      <w:r w:rsidRPr="00AB1B9B">
        <w:rPr>
          <w:noProof w:val="0"/>
        </w:rPr>
        <w:t xml:space="preserve"> « </w:t>
      </w:r>
      <w:r w:rsidR="0051084E" w:rsidRPr="00AB1B9B">
        <w:rPr>
          <w:i/>
          <w:noProof w:val="0"/>
        </w:rPr>
        <w:t>Nigeria</w:t>
      </w:r>
      <w:r w:rsidRPr="00AB1B9B">
        <w:rPr>
          <w:i/>
          <w:noProof w:val="0"/>
        </w:rPr>
        <w:t xml:space="preserve"> </w:t>
      </w:r>
      <w:proofErr w:type="spellStart"/>
      <w:r w:rsidRPr="00AB1B9B">
        <w:rPr>
          <w:i/>
          <w:noProof w:val="0"/>
        </w:rPr>
        <w:t>LGAs</w:t>
      </w:r>
      <w:proofErr w:type="spellEnd"/>
      <w:r w:rsidRPr="00AB1B9B">
        <w:rPr>
          <w:noProof w:val="0"/>
        </w:rPr>
        <w:t xml:space="preserve"> » (ceci nous permet de spécifier différentes options de réduction pour différentes LGA, bien que </w:t>
      </w:r>
      <w:r w:rsidR="00C23DF4">
        <w:rPr>
          <w:noProof w:val="0"/>
        </w:rPr>
        <w:t>vous</w:t>
      </w:r>
      <w:r w:rsidR="00C23DF4" w:rsidRPr="00AB1B9B">
        <w:rPr>
          <w:noProof w:val="0"/>
        </w:rPr>
        <w:t xml:space="preserve"> </w:t>
      </w:r>
      <w:r w:rsidRPr="00AB1B9B">
        <w:rPr>
          <w:noProof w:val="0"/>
        </w:rPr>
        <w:t xml:space="preserve">ne le </w:t>
      </w:r>
      <w:r w:rsidR="00C23DF4" w:rsidRPr="00AB1B9B">
        <w:rPr>
          <w:noProof w:val="0"/>
        </w:rPr>
        <w:t>fassi</w:t>
      </w:r>
      <w:r w:rsidR="00C23DF4">
        <w:rPr>
          <w:noProof w:val="0"/>
        </w:rPr>
        <w:t>ez</w:t>
      </w:r>
      <w:r w:rsidR="00C23DF4" w:rsidRPr="00AB1B9B">
        <w:rPr>
          <w:noProof w:val="0"/>
        </w:rPr>
        <w:t xml:space="preserve"> </w:t>
      </w:r>
      <w:r w:rsidRPr="00AB1B9B">
        <w:rPr>
          <w:noProof w:val="0"/>
        </w:rPr>
        <w:t>pas dans cette analyse).</w:t>
      </w:r>
    </w:p>
    <w:p w14:paraId="7E11F9FD" w14:textId="77777777" w:rsidR="00350A2D" w:rsidRDefault="00350A2D">
      <w:pPr>
        <w:rPr>
          <w:rFonts w:asciiTheme="majorHAnsi" w:eastAsiaTheme="minorEastAsia" w:hAnsiTheme="majorHAnsi"/>
          <w:szCs w:val="28"/>
        </w:rPr>
      </w:pPr>
      <w:r>
        <w:br w:type="page"/>
      </w:r>
    </w:p>
    <w:p w14:paraId="12B052C1" w14:textId="7E050897" w:rsidR="00350A2D" w:rsidRDefault="00602041" w:rsidP="00350A2D">
      <w:pPr>
        <w:pStyle w:val="bullet"/>
        <w:numPr>
          <w:ilvl w:val="0"/>
          <w:numId w:val="45"/>
        </w:numPr>
        <w:rPr>
          <w:noProof w:val="0"/>
        </w:rPr>
      </w:pPr>
      <w:r w:rsidRPr="00AB1B9B">
        <w:rPr>
          <w:noProof w:val="0"/>
        </w:rPr>
        <w:lastRenderedPageBreak/>
        <w:t xml:space="preserve">Sélectionnez maintenant </w:t>
      </w:r>
      <w:r w:rsidRPr="00AB1B9B">
        <w:rPr>
          <w:i/>
          <w:noProof w:val="0"/>
        </w:rPr>
        <w:t>Nigeria PM monitors</w:t>
      </w:r>
      <w:r w:rsidRPr="00AB1B9B">
        <w:rPr>
          <w:noProof w:val="0"/>
        </w:rPr>
        <w:t xml:space="preserve"> (stations de contrôle de PM du Nigéria) dans le menu </w:t>
      </w:r>
      <w:r w:rsidRPr="00AB1B9B">
        <w:rPr>
          <w:i/>
          <w:noProof w:val="0"/>
        </w:rPr>
        <w:t xml:space="preserve">Monitor </w:t>
      </w:r>
      <w:proofErr w:type="spellStart"/>
      <w:r w:rsidRPr="00AB1B9B">
        <w:rPr>
          <w:i/>
          <w:noProof w:val="0"/>
        </w:rPr>
        <w:t>dataset</w:t>
      </w:r>
      <w:proofErr w:type="spellEnd"/>
      <w:r w:rsidRPr="00AB1B9B">
        <w:rPr>
          <w:noProof w:val="0"/>
        </w:rPr>
        <w:t xml:space="preserve">. Sélectionnez </w:t>
      </w:r>
      <w:r w:rsidRPr="00AB1B9B">
        <w:rPr>
          <w:i/>
          <w:noProof w:val="0"/>
        </w:rPr>
        <w:t>2017</w:t>
      </w:r>
      <w:r w:rsidRPr="00AB1B9B">
        <w:rPr>
          <w:noProof w:val="0"/>
        </w:rPr>
        <w:t xml:space="preserve"> dans le menu </w:t>
      </w:r>
      <w:r w:rsidRPr="00AB1B9B">
        <w:rPr>
          <w:i/>
          <w:noProof w:val="0"/>
        </w:rPr>
        <w:t xml:space="preserve">Monitor </w:t>
      </w:r>
      <w:proofErr w:type="spellStart"/>
      <w:r w:rsidRPr="00AB1B9B">
        <w:rPr>
          <w:i/>
          <w:noProof w:val="0"/>
        </w:rPr>
        <w:t>library</w:t>
      </w:r>
      <w:proofErr w:type="spellEnd"/>
      <w:r w:rsidRPr="00AB1B9B">
        <w:rPr>
          <w:i/>
          <w:noProof w:val="0"/>
        </w:rPr>
        <w:t xml:space="preserve"> </w:t>
      </w:r>
      <w:proofErr w:type="spellStart"/>
      <w:r w:rsidRPr="00AB1B9B">
        <w:rPr>
          <w:i/>
          <w:noProof w:val="0"/>
        </w:rPr>
        <w:t>year</w:t>
      </w:r>
      <w:proofErr w:type="spellEnd"/>
      <w:r w:rsidRPr="00AB1B9B">
        <w:rPr>
          <w:noProof w:val="0"/>
        </w:rPr>
        <w:t xml:space="preserve"> (année des données de contrôle). La fenêtre devrait apparaître comme suit : </w:t>
      </w:r>
    </w:p>
    <w:p w14:paraId="4D7C6DE7" w14:textId="759EC3A0" w:rsidR="00EA7C51" w:rsidRPr="00AB1B9B" w:rsidRDefault="008C06CC" w:rsidP="00350A2D">
      <w:pPr>
        <w:pStyle w:val="bullet"/>
        <w:ind w:left="720"/>
        <w:jc w:val="center"/>
        <w:rPr>
          <w:noProof w:val="0"/>
        </w:rPr>
      </w:pPr>
      <w:r w:rsidRPr="00AB1B9B">
        <w:rPr>
          <w:lang w:val="en-US"/>
        </w:rPr>
        <w:drawing>
          <wp:inline distT="0" distB="0" distL="0" distR="0" wp14:anchorId="3BF061A2" wp14:editId="5E7F6E3B">
            <wp:extent cx="2643612" cy="2811017"/>
            <wp:effectExtent l="0" t="0" r="4445" b="889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644532" cy="2811996"/>
                    </a:xfrm>
                    <a:prstGeom prst="rect">
                      <a:avLst/>
                    </a:prstGeom>
                  </pic:spPr>
                </pic:pic>
              </a:graphicData>
            </a:graphic>
          </wp:inline>
        </w:drawing>
      </w:r>
    </w:p>
    <w:p w14:paraId="399110FC" w14:textId="3B8E851D" w:rsidR="006A2BE1" w:rsidRPr="00AB1B9B" w:rsidRDefault="00602041" w:rsidP="00972613">
      <w:pPr>
        <w:pStyle w:val="bullet"/>
        <w:numPr>
          <w:ilvl w:val="0"/>
          <w:numId w:val="46"/>
        </w:numPr>
        <w:rPr>
          <w:noProof w:val="0"/>
        </w:rPr>
      </w:pPr>
      <w:r w:rsidRPr="00AB1B9B">
        <w:rPr>
          <w:noProof w:val="0"/>
        </w:rPr>
        <w:t xml:space="preserve">Cliquez sur </w:t>
      </w:r>
      <w:proofErr w:type="spellStart"/>
      <w:r w:rsidRPr="00AB1B9B">
        <w:rPr>
          <w:i/>
          <w:noProof w:val="0"/>
        </w:rPr>
        <w:t>Next</w:t>
      </w:r>
      <w:proofErr w:type="spellEnd"/>
      <w:r w:rsidRPr="00AB1B9B">
        <w:rPr>
          <w:noProof w:val="0"/>
        </w:rPr>
        <w:t>.</w:t>
      </w:r>
      <w:r w:rsidRPr="00AB1B9B">
        <w:rPr>
          <w:i/>
          <w:noProof w:val="0"/>
        </w:rPr>
        <w:t xml:space="preserve"> </w:t>
      </w:r>
      <w:r w:rsidRPr="00AB1B9B">
        <w:rPr>
          <w:noProof w:val="0"/>
        </w:rPr>
        <w:t xml:space="preserve">La fenêtre </w:t>
      </w:r>
      <w:r w:rsidRPr="00AB1B9B">
        <w:rPr>
          <w:i/>
          <w:noProof w:val="0"/>
        </w:rPr>
        <w:t xml:space="preserve">Monitor </w:t>
      </w:r>
      <w:proofErr w:type="spellStart"/>
      <w:r w:rsidRPr="00AB1B9B">
        <w:rPr>
          <w:i/>
          <w:noProof w:val="0"/>
        </w:rPr>
        <w:t>rollback</w:t>
      </w:r>
      <w:proofErr w:type="spellEnd"/>
      <w:r w:rsidRPr="00AB1B9B">
        <w:rPr>
          <w:noProof w:val="0"/>
        </w:rPr>
        <w:t xml:space="preserve"> s’ouvrira maintenant avec la carte des LGA du Nigéria et la situation des stations de contrôle. Cliquez sur </w:t>
      </w:r>
      <w:proofErr w:type="spellStart"/>
      <w:r w:rsidRPr="00AB1B9B">
        <w:rPr>
          <w:i/>
          <w:noProof w:val="0"/>
        </w:rPr>
        <w:t>Add</w:t>
      </w:r>
      <w:proofErr w:type="spellEnd"/>
      <w:r w:rsidRPr="00AB1B9B">
        <w:rPr>
          <w:i/>
          <w:noProof w:val="0"/>
        </w:rPr>
        <w:t xml:space="preserve"> </w:t>
      </w:r>
      <w:proofErr w:type="spellStart"/>
      <w:r w:rsidRPr="00AB1B9B">
        <w:rPr>
          <w:i/>
          <w:noProof w:val="0"/>
        </w:rPr>
        <w:t>region</w:t>
      </w:r>
      <w:proofErr w:type="spellEnd"/>
      <w:r w:rsidRPr="00AB1B9B">
        <w:rPr>
          <w:noProof w:val="0"/>
        </w:rPr>
        <w:t xml:space="preserve">, et la boîte dialogue </w:t>
      </w:r>
      <w:r w:rsidRPr="00AB1B9B">
        <w:rPr>
          <w:i/>
          <w:noProof w:val="0"/>
        </w:rPr>
        <w:t xml:space="preserve">Select </w:t>
      </w:r>
      <w:proofErr w:type="spellStart"/>
      <w:r w:rsidRPr="00AB1B9B">
        <w:rPr>
          <w:i/>
          <w:noProof w:val="0"/>
        </w:rPr>
        <w:t>region</w:t>
      </w:r>
      <w:proofErr w:type="spellEnd"/>
      <w:r w:rsidRPr="00AB1B9B">
        <w:rPr>
          <w:i/>
          <w:noProof w:val="0"/>
        </w:rPr>
        <w:t xml:space="preserve"> </w:t>
      </w:r>
      <w:proofErr w:type="spellStart"/>
      <w:r w:rsidRPr="00AB1B9B">
        <w:rPr>
          <w:i/>
          <w:noProof w:val="0"/>
        </w:rPr>
        <w:t>rollback</w:t>
      </w:r>
      <w:proofErr w:type="spellEnd"/>
      <w:r w:rsidRPr="00AB1B9B">
        <w:rPr>
          <w:i/>
          <w:noProof w:val="0"/>
        </w:rPr>
        <w:t xml:space="preserve"> type</w:t>
      </w:r>
      <w:r w:rsidRPr="00AB1B9B">
        <w:rPr>
          <w:noProof w:val="0"/>
        </w:rPr>
        <w:t xml:space="preserve"> (sélectionner le type de réduction par région) s’ouvrira.</w:t>
      </w:r>
    </w:p>
    <w:p w14:paraId="0D4553C4" w14:textId="65958B77" w:rsidR="006A2BE1" w:rsidRPr="00AB1B9B" w:rsidRDefault="001C532E" w:rsidP="00972613">
      <w:pPr>
        <w:pStyle w:val="bullet"/>
        <w:numPr>
          <w:ilvl w:val="0"/>
          <w:numId w:val="46"/>
        </w:numPr>
        <w:rPr>
          <w:noProof w:val="0"/>
        </w:rPr>
      </w:pPr>
      <w:r w:rsidRPr="00AB1B9B">
        <w:rPr>
          <w:noProof w:val="0"/>
        </w:rPr>
        <w:t xml:space="preserve">Il y a trois options de réduction disponibles. Sélectionnez </w:t>
      </w:r>
      <w:proofErr w:type="spellStart"/>
      <w:r w:rsidRPr="00AB1B9B">
        <w:rPr>
          <w:i/>
          <w:noProof w:val="0"/>
        </w:rPr>
        <w:t>Incremental</w:t>
      </w:r>
      <w:proofErr w:type="spellEnd"/>
      <w:r w:rsidRPr="00AB1B9B">
        <w:rPr>
          <w:i/>
          <w:noProof w:val="0"/>
        </w:rPr>
        <w:t xml:space="preserve"> </w:t>
      </w:r>
      <w:proofErr w:type="spellStart"/>
      <w:r w:rsidRPr="00AB1B9B">
        <w:rPr>
          <w:i/>
          <w:noProof w:val="0"/>
        </w:rPr>
        <w:t>rollback</w:t>
      </w:r>
      <w:proofErr w:type="spellEnd"/>
      <w:r w:rsidRPr="00AB1B9B">
        <w:rPr>
          <w:noProof w:val="0"/>
        </w:rPr>
        <w:t xml:space="preserve"> (réduction incrémentale) et appuyez sur </w:t>
      </w:r>
      <w:r w:rsidRPr="00AB1B9B">
        <w:rPr>
          <w:i/>
          <w:noProof w:val="0"/>
        </w:rPr>
        <w:t>OK</w:t>
      </w:r>
      <w:r w:rsidRPr="00AB1B9B">
        <w:rPr>
          <w:noProof w:val="0"/>
        </w:rPr>
        <w:t>, puis entrez la quantité (en unités de µg/m</w:t>
      </w:r>
      <w:r w:rsidRPr="00AB1B9B">
        <w:rPr>
          <w:noProof w:val="0"/>
          <w:vertAlign w:val="superscript"/>
        </w:rPr>
        <w:t>3</w:t>
      </w:r>
      <w:r w:rsidRPr="00AB1B9B">
        <w:rPr>
          <w:noProof w:val="0"/>
        </w:rPr>
        <w:t>) par laquelle vous souhaiteriez réduire la pollution.  Par exemple, pour 5 µg/m</w:t>
      </w:r>
      <w:r w:rsidRPr="00AB1B9B">
        <w:rPr>
          <w:noProof w:val="0"/>
          <w:vertAlign w:val="superscript"/>
        </w:rPr>
        <w:t>3</w:t>
      </w:r>
      <w:r w:rsidRPr="00AB1B9B">
        <w:rPr>
          <w:noProof w:val="0"/>
        </w:rPr>
        <w:t xml:space="preserve">, entrez « 5 » dans le champ </w:t>
      </w:r>
      <w:proofErr w:type="spellStart"/>
      <w:r w:rsidRPr="00AB1B9B">
        <w:rPr>
          <w:i/>
          <w:noProof w:val="0"/>
        </w:rPr>
        <w:t>Increment</w:t>
      </w:r>
      <w:proofErr w:type="spellEnd"/>
      <w:r w:rsidRPr="00AB1B9B">
        <w:rPr>
          <w:noProof w:val="0"/>
        </w:rPr>
        <w:t xml:space="preserve"> (incrément). Puis sélectionnez toutes les LGS du Nigéria en cliquant sur </w:t>
      </w:r>
      <w:r w:rsidRPr="00AB1B9B">
        <w:rPr>
          <w:i/>
          <w:noProof w:val="0"/>
        </w:rPr>
        <w:t>Select all</w:t>
      </w:r>
      <w:r w:rsidRPr="00AB1B9B">
        <w:rPr>
          <w:noProof w:val="0"/>
        </w:rPr>
        <w:t xml:space="preserve"> (sélectionner tout). Vous pouvez laisser le champ </w:t>
      </w:r>
      <w:r w:rsidRPr="00AB1B9B">
        <w:rPr>
          <w:i/>
          <w:noProof w:val="0"/>
        </w:rPr>
        <w:t>Background</w:t>
      </w:r>
      <w:r w:rsidRPr="00AB1B9B">
        <w:rPr>
          <w:noProof w:val="0"/>
        </w:rPr>
        <w:t xml:space="preserve"> vide pour cette analyse de démonstration. Dans la pratique, il est préférable d’inclure une concentration atmosphérique naturelle de fond pour éviter que la réduction incrémentale ne donne des concentrations de PM</w:t>
      </w:r>
      <w:r w:rsidRPr="00AB1B9B">
        <w:rPr>
          <w:noProof w:val="0"/>
          <w:vertAlign w:val="subscript"/>
        </w:rPr>
        <w:t>2</w:t>
      </w:r>
      <w:proofErr w:type="gramStart"/>
      <w:r w:rsidRPr="00AB1B9B">
        <w:rPr>
          <w:noProof w:val="0"/>
          <w:vertAlign w:val="subscript"/>
        </w:rPr>
        <w:t>,5</w:t>
      </w:r>
      <w:proofErr w:type="gramEnd"/>
      <w:r w:rsidRPr="00AB1B9B">
        <w:rPr>
          <w:noProof w:val="0"/>
        </w:rPr>
        <w:t xml:space="preserve"> plus basses que possibles. Votre écran devrait apparaître comme suit:</w:t>
      </w:r>
    </w:p>
    <w:p w14:paraId="37AB2CDE" w14:textId="7C4B6BDA" w:rsidR="00EA7C51" w:rsidRPr="00AB1B9B" w:rsidRDefault="00FA125F" w:rsidP="00EA7C51">
      <w:pPr>
        <w:autoSpaceDE w:val="0"/>
        <w:autoSpaceDN w:val="0"/>
        <w:adjustRightInd w:val="0"/>
        <w:spacing w:after="0"/>
        <w:ind w:left="990"/>
        <w:jc w:val="center"/>
        <w:rPr>
          <w:rFonts w:asciiTheme="majorHAnsi" w:hAnsiTheme="majorHAnsi"/>
        </w:rPr>
      </w:pPr>
      <w:r>
        <w:rPr>
          <w:noProof/>
          <w:lang w:val="en-US"/>
        </w:rPr>
        <w:lastRenderedPageBreak/>
        <w:drawing>
          <wp:inline distT="0" distB="0" distL="0" distR="0" wp14:anchorId="74758AC5" wp14:editId="5C599C14">
            <wp:extent cx="5022436" cy="3151333"/>
            <wp:effectExtent l="0" t="0" r="698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5022436" cy="3151333"/>
                    </a:xfrm>
                    <a:prstGeom prst="rect">
                      <a:avLst/>
                    </a:prstGeom>
                  </pic:spPr>
                </pic:pic>
              </a:graphicData>
            </a:graphic>
          </wp:inline>
        </w:drawing>
      </w:r>
    </w:p>
    <w:p w14:paraId="3CE50FFF" w14:textId="77777777" w:rsidR="008C06CC" w:rsidRPr="00AB1B9B" w:rsidRDefault="008C06CC" w:rsidP="00EA7C51">
      <w:pPr>
        <w:autoSpaceDE w:val="0"/>
        <w:autoSpaceDN w:val="0"/>
        <w:adjustRightInd w:val="0"/>
        <w:spacing w:after="0"/>
        <w:ind w:left="990"/>
        <w:jc w:val="center"/>
        <w:rPr>
          <w:rFonts w:asciiTheme="majorHAnsi" w:hAnsiTheme="majorHAnsi"/>
        </w:rPr>
      </w:pPr>
    </w:p>
    <w:p w14:paraId="3AA39130" w14:textId="69E825D1" w:rsidR="00F563A6" w:rsidRPr="00AB1B9B" w:rsidRDefault="00D52B8C" w:rsidP="00972613">
      <w:pPr>
        <w:pStyle w:val="bullet"/>
        <w:numPr>
          <w:ilvl w:val="0"/>
          <w:numId w:val="48"/>
        </w:numPr>
        <w:rPr>
          <w:noProof w:val="0"/>
        </w:rPr>
      </w:pPr>
      <w:r w:rsidRPr="00AB1B9B">
        <w:rPr>
          <w:lang w:val="en-US"/>
        </w:rPr>
        <w:drawing>
          <wp:anchor distT="0" distB="0" distL="114300" distR="114300" simplePos="0" relativeHeight="251685376" behindDoc="1" locked="0" layoutInCell="1" allowOverlap="1" wp14:anchorId="08AD3ADD" wp14:editId="032012FE">
            <wp:simplePos x="0" y="0"/>
            <wp:positionH relativeFrom="column">
              <wp:posOffset>3956685</wp:posOffset>
            </wp:positionH>
            <wp:positionV relativeFrom="paragraph">
              <wp:posOffset>614680</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AB1B9B">
        <w:rPr>
          <w:noProof w:val="0"/>
        </w:rPr>
        <w:t xml:space="preserve">Cliquez sur </w:t>
      </w:r>
      <w:proofErr w:type="spellStart"/>
      <w:r w:rsidRPr="00AB1B9B">
        <w:rPr>
          <w:i/>
          <w:noProof w:val="0"/>
        </w:rPr>
        <w:t>Next</w:t>
      </w:r>
      <w:proofErr w:type="spellEnd"/>
      <w:r w:rsidRPr="00AB1B9B">
        <w:rPr>
          <w:noProof w:val="0"/>
        </w:rPr>
        <w:t>.</w:t>
      </w:r>
      <w:r w:rsidRPr="00AB1B9B">
        <w:rPr>
          <w:i/>
          <w:noProof w:val="0"/>
        </w:rPr>
        <w:t xml:space="preserve"> </w:t>
      </w:r>
      <w:r w:rsidRPr="00AB1B9B">
        <w:rPr>
          <w:noProof w:val="0"/>
        </w:rPr>
        <w:t xml:space="preserve">Pour </w:t>
      </w:r>
      <w:r w:rsidRPr="00AB1B9B">
        <w:rPr>
          <w:i/>
          <w:noProof w:val="0"/>
        </w:rPr>
        <w:t xml:space="preserve">Select interpolation </w:t>
      </w:r>
      <w:proofErr w:type="spellStart"/>
      <w:r w:rsidRPr="00AB1B9B">
        <w:rPr>
          <w:i/>
          <w:noProof w:val="0"/>
        </w:rPr>
        <w:t>method</w:t>
      </w:r>
      <w:proofErr w:type="spellEnd"/>
      <w:r w:rsidRPr="00AB1B9B">
        <w:rPr>
          <w:noProof w:val="0"/>
        </w:rPr>
        <w:t xml:space="preserve"> (sélectionner une méthode d’interpolation), choisissez </w:t>
      </w:r>
      <w:proofErr w:type="spellStart"/>
      <w:r w:rsidRPr="00AB1B9B">
        <w:rPr>
          <w:i/>
          <w:noProof w:val="0"/>
        </w:rPr>
        <w:t>Closest</w:t>
      </w:r>
      <w:proofErr w:type="spellEnd"/>
      <w:r w:rsidRPr="00AB1B9B">
        <w:rPr>
          <w:i/>
          <w:noProof w:val="0"/>
        </w:rPr>
        <w:t xml:space="preserve"> monitor</w:t>
      </w:r>
      <w:r w:rsidRPr="00AB1B9B">
        <w:rPr>
          <w:noProof w:val="0"/>
        </w:rPr>
        <w:t xml:space="preserve"> (station de contrôle la plus proche) puis cliquez sur </w:t>
      </w:r>
      <w:r w:rsidRPr="00AB1B9B">
        <w:rPr>
          <w:i/>
          <w:noProof w:val="0"/>
        </w:rPr>
        <w:t>Go</w:t>
      </w:r>
      <w:r w:rsidRPr="00AB1B9B">
        <w:rPr>
          <w:noProof w:val="0"/>
        </w:rPr>
        <w:t xml:space="preserve"> (aller à). Entrez « </w:t>
      </w:r>
      <w:proofErr w:type="spellStart"/>
      <w:r w:rsidRPr="00AB1B9B">
        <w:rPr>
          <w:noProof w:val="0"/>
        </w:rPr>
        <w:t>Nigeria_LGAs_PM_Baseline</w:t>
      </w:r>
      <w:proofErr w:type="spellEnd"/>
      <w:r w:rsidRPr="00AB1B9B">
        <w:rPr>
          <w:noProof w:val="0"/>
        </w:rPr>
        <w:t> » comme nom de fichier de référence et « Nigeria_LGAs_5ugm3_Rollback » comme nom de la grille de contrôle de qualité de l’air.</w:t>
      </w:r>
    </w:p>
    <w:p w14:paraId="3005B954" w14:textId="21541DC8" w:rsidR="00D52B8C" w:rsidRPr="00AB1B9B" w:rsidRDefault="006731F9" w:rsidP="00972613">
      <w:pPr>
        <w:pStyle w:val="bullet"/>
        <w:numPr>
          <w:ilvl w:val="0"/>
          <w:numId w:val="59"/>
        </w:numPr>
        <w:ind w:left="720"/>
        <w:rPr>
          <w:noProof w:val="0"/>
        </w:rPr>
      </w:pPr>
      <w:proofErr w:type="spellStart"/>
      <w:r w:rsidRPr="00AB1B9B">
        <w:rPr>
          <w:noProof w:val="0"/>
        </w:rPr>
        <w:t>BenMAP</w:t>
      </w:r>
      <w:proofErr w:type="spellEnd"/>
      <w:r w:rsidRPr="00AB1B9B">
        <w:rPr>
          <w:noProof w:val="0"/>
        </w:rPr>
        <w:t xml:space="preserve">-CE va maintenant réduire et interpoler les concentrations contrôlées. Une fois cette étape terminée, vous reviendrez à l’écran principal et le feu tricolore indicatif pour </w:t>
      </w:r>
      <w:r w:rsidRPr="00AB1B9B">
        <w:rPr>
          <w:i/>
          <w:noProof w:val="0"/>
        </w:rPr>
        <w:t xml:space="preserve">Source of air </w:t>
      </w:r>
      <w:proofErr w:type="spellStart"/>
      <w:r w:rsidRPr="00AB1B9B">
        <w:rPr>
          <w:i/>
          <w:noProof w:val="0"/>
        </w:rPr>
        <w:t>quality</w:t>
      </w:r>
      <w:proofErr w:type="spellEnd"/>
      <w:r w:rsidRPr="00AB1B9B">
        <w:rPr>
          <w:i/>
          <w:noProof w:val="0"/>
        </w:rPr>
        <w:t xml:space="preserve"> data (PM2</w:t>
      </w:r>
      <w:proofErr w:type="gramStart"/>
      <w:r w:rsidRPr="00AB1B9B">
        <w:rPr>
          <w:i/>
          <w:noProof w:val="0"/>
        </w:rPr>
        <w:t>,5</w:t>
      </w:r>
      <w:proofErr w:type="gramEnd"/>
      <w:r w:rsidRPr="00AB1B9B">
        <w:rPr>
          <w:i/>
          <w:noProof w:val="0"/>
        </w:rPr>
        <w:t>)</w:t>
      </w:r>
      <w:r w:rsidRPr="00AB1B9B">
        <w:rPr>
          <w:noProof w:val="0"/>
        </w:rPr>
        <w:t xml:space="preserve"> (source des données de qualité de l’air, PM</w:t>
      </w:r>
      <w:r w:rsidRPr="00AB1B9B">
        <w:rPr>
          <w:noProof w:val="0"/>
          <w:vertAlign w:val="subscript"/>
        </w:rPr>
        <w:t>2,5</w:t>
      </w:r>
      <w:r w:rsidRPr="00AB1B9B">
        <w:rPr>
          <w:noProof w:val="0"/>
        </w:rPr>
        <w:t>) devrait passer de l’orange au vert comme dans l’illustration à droite.</w:t>
      </w:r>
    </w:p>
    <w:p w14:paraId="66A38BA7" w14:textId="77777777" w:rsidR="00D52B8C" w:rsidRPr="00AB1B9B" w:rsidRDefault="00D52B8C">
      <w:pPr>
        <w:rPr>
          <w:rFonts w:asciiTheme="majorHAnsi" w:eastAsiaTheme="minorEastAsia" w:hAnsiTheme="majorHAnsi"/>
          <w:szCs w:val="28"/>
        </w:rPr>
      </w:pPr>
      <w:r w:rsidRPr="00AB1B9B">
        <w:br w:type="page"/>
      </w:r>
    </w:p>
    <w:p w14:paraId="2B317217" w14:textId="40757CDC" w:rsidR="00D52B8C" w:rsidRPr="00AB1B9B" w:rsidRDefault="00D41B5A" w:rsidP="00B11700">
      <w:pPr>
        <w:pStyle w:val="bullet"/>
        <w:numPr>
          <w:ilvl w:val="0"/>
          <w:numId w:val="59"/>
        </w:numPr>
        <w:ind w:left="720"/>
        <w:rPr>
          <w:noProof w:val="0"/>
        </w:rPr>
      </w:pPr>
      <w:r w:rsidRPr="00AB1B9B">
        <w:rPr>
          <w:noProof w:val="0"/>
        </w:rPr>
        <w:lastRenderedPageBreak/>
        <w:t xml:space="preserve">Double-cliquez sur les cartes </w:t>
      </w:r>
      <w:r w:rsidRPr="00AB1B9B">
        <w:rPr>
          <w:i/>
          <w:noProof w:val="0"/>
        </w:rPr>
        <w:t>Base data</w:t>
      </w:r>
      <w:r w:rsidRPr="00AB1B9B">
        <w:rPr>
          <w:noProof w:val="0"/>
        </w:rPr>
        <w:t xml:space="preserve"> (données de référence) et </w:t>
      </w:r>
      <w:r w:rsidRPr="00AB1B9B">
        <w:rPr>
          <w:i/>
          <w:noProof w:val="0"/>
        </w:rPr>
        <w:t>Control data</w:t>
      </w:r>
      <w:r w:rsidRPr="00AB1B9B">
        <w:rPr>
          <w:noProof w:val="0"/>
        </w:rPr>
        <w:t xml:space="preserve"> (données de contrôle) pour obtenir une représentation de la qualité de l’air au Nigéria. Souvent, la carte </w:t>
      </w:r>
      <w:r w:rsidRPr="00AB1B9B">
        <w:rPr>
          <w:i/>
          <w:noProof w:val="0"/>
        </w:rPr>
        <w:t xml:space="preserve">Air </w:t>
      </w:r>
      <w:proofErr w:type="spellStart"/>
      <w:r w:rsidRPr="00AB1B9B">
        <w:rPr>
          <w:i/>
          <w:noProof w:val="0"/>
        </w:rPr>
        <w:t>quality</w:t>
      </w:r>
      <w:proofErr w:type="spellEnd"/>
      <w:r w:rsidRPr="00AB1B9B">
        <w:rPr>
          <w:i/>
          <w:noProof w:val="0"/>
        </w:rPr>
        <w:t xml:space="preserve"> delta</w:t>
      </w:r>
      <w:r w:rsidRPr="00AB1B9B">
        <w:rPr>
          <w:noProof w:val="0"/>
        </w:rPr>
        <w:t xml:space="preserve"> (</w:t>
      </w:r>
      <w:proofErr w:type="spellStart"/>
      <w:r w:rsidRPr="00AB1B9B">
        <w:rPr>
          <w:noProof w:val="0"/>
        </w:rPr>
        <w:t>baseline</w:t>
      </w:r>
      <w:proofErr w:type="spellEnd"/>
      <w:r w:rsidRPr="00AB1B9B">
        <w:rPr>
          <w:noProof w:val="0"/>
        </w:rPr>
        <w:t xml:space="preserve">-control) (delta de qualité de l’air, référence-contrôle) est un outil très utile pour observer les changements. Cependant, pour une réduction incrémentale, on observe un changement uniforme pour toute la région. Votre écran devrait apparaître comme suit (les couleurs peuvent varier mais le modèle devrait être le même) : </w:t>
      </w:r>
    </w:p>
    <w:p w14:paraId="22F2AFD4" w14:textId="75FEA54B" w:rsidR="00F625DA" w:rsidRPr="00AB1B9B" w:rsidRDefault="00FA125F" w:rsidP="00182EA5">
      <w:pPr>
        <w:pStyle w:val="bullet"/>
        <w:ind w:left="720"/>
        <w:jc w:val="center"/>
        <w:rPr>
          <w:noProof w:val="0"/>
        </w:rPr>
      </w:pPr>
      <w:r>
        <w:rPr>
          <w:lang w:val="en-US"/>
        </w:rPr>
        <w:drawing>
          <wp:inline distT="0" distB="0" distL="0" distR="0" wp14:anchorId="45181BB7" wp14:editId="48EC23DB">
            <wp:extent cx="5101020" cy="3285402"/>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West Africa\Image Baseline Control.JPG"/>
                    <pic:cNvPicPr>
                      <a:picLocks noChangeAspect="1" noChangeArrowheads="1"/>
                    </pic:cNvPicPr>
                  </pic:nvPicPr>
                  <pic:blipFill>
                    <a:blip r:embed="rId60">
                      <a:extLst>
                        <a:ext uri="{28A0092B-C50C-407E-A947-70E740481C1C}">
                          <a14:useLocalDpi xmlns:a14="http://schemas.microsoft.com/office/drawing/2010/main" val="0"/>
                        </a:ext>
                      </a:extLst>
                    </a:blip>
                    <a:stretch>
                      <a:fillRect/>
                    </a:stretch>
                  </pic:blipFill>
                  <pic:spPr bwMode="auto">
                    <a:xfrm>
                      <a:off x="0" y="0"/>
                      <a:ext cx="5101020" cy="3285402"/>
                    </a:xfrm>
                    <a:prstGeom prst="rect">
                      <a:avLst/>
                    </a:prstGeom>
                    <a:noFill/>
                    <a:ln>
                      <a:noFill/>
                    </a:ln>
                  </pic:spPr>
                </pic:pic>
              </a:graphicData>
            </a:graphic>
          </wp:inline>
        </w:drawing>
      </w:r>
    </w:p>
    <w:p w14:paraId="6FA116D2" w14:textId="79F8FDC7" w:rsidR="005B010C" w:rsidRDefault="00B96D50" w:rsidP="005B010C">
      <w:pPr>
        <w:pStyle w:val="bullet"/>
        <w:numPr>
          <w:ilvl w:val="0"/>
          <w:numId w:val="59"/>
        </w:numPr>
        <w:ind w:left="720"/>
        <w:rPr>
          <w:noProof w:val="0"/>
        </w:rPr>
      </w:pPr>
      <w:r w:rsidRPr="00AB1B9B">
        <w:rPr>
          <w:lang w:val="en-US"/>
        </w:rPr>
        <mc:AlternateContent>
          <mc:Choice Requires="wps">
            <w:drawing>
              <wp:anchor distT="0" distB="0" distL="114300" distR="114300" simplePos="0" relativeHeight="251631104" behindDoc="0" locked="0" layoutInCell="1" allowOverlap="1" wp14:anchorId="04A3C80D" wp14:editId="157A6B20">
                <wp:simplePos x="0" y="0"/>
                <wp:positionH relativeFrom="column">
                  <wp:posOffset>323850</wp:posOffset>
                </wp:positionH>
                <wp:positionV relativeFrom="paragraph">
                  <wp:posOffset>1019810</wp:posOffset>
                </wp:positionV>
                <wp:extent cx="5524500" cy="1085850"/>
                <wp:effectExtent l="0" t="0" r="19050" b="19050"/>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1085850"/>
                        </a:xfrm>
                        <a:prstGeom prst="roundRect">
                          <a:avLst/>
                        </a:prstGeom>
                        <a:noFill/>
                        <a:ln w="9525" cap="flat" cmpd="sng" algn="ctr">
                          <a:solidFill>
                            <a:srgbClr val="4F81BD"/>
                          </a:solidFill>
                          <a:prstDash val="solid"/>
                        </a:ln>
                        <a:effectLst/>
                      </wps:spPr>
                      <wps:txbx>
                        <w:txbxContent>
                          <w:p w14:paraId="052E416A" w14:textId="2F720AA3" w:rsidR="00D7274F" w:rsidRPr="007065C0" w:rsidRDefault="00D7274F" w:rsidP="00E86158">
                            <w:pPr>
                              <w:rPr>
                                <w:b/>
                                <w:sz w:val="20"/>
                                <w:szCs w:val="20"/>
                              </w:rPr>
                            </w:pPr>
                            <w:r>
                              <w:rPr>
                                <w:b/>
                                <w:sz w:val="20"/>
                                <w:szCs w:val="20"/>
                              </w:rPr>
                              <w:t xml:space="preserve">Important : </w:t>
                            </w:r>
                            <w:r>
                              <w:rPr>
                                <w:sz w:val="20"/>
                                <w:szCs w:val="20"/>
                              </w:rPr>
                              <w:t xml:space="preserve">Si le seul objectif de votre analyse est d’examiner les données de qualité de l’air, vous avez terminé ! Vous pouvez maintenant sauvegarder les cartes que vous avez générées et créer un rapport de suivi d’audit pour votre analyse (allez à la section 5.2.2 pour générer un rapport de suivi d’audit). Cependant, pour la majorité des utilisateurs de </w:t>
                            </w:r>
                            <w:proofErr w:type="spellStart"/>
                            <w:r>
                              <w:rPr>
                                <w:sz w:val="20"/>
                                <w:szCs w:val="20"/>
                              </w:rPr>
                              <w:t>BenMAP</w:t>
                            </w:r>
                            <w:proofErr w:type="spellEnd"/>
                            <w:r>
                              <w:rPr>
                                <w:sz w:val="20"/>
                                <w:szCs w:val="20"/>
                              </w:rPr>
                              <w:t>-CE, le but peut être plutôt d’effectuer une estimation des bénéfices pour la santé et/ou de les valoriser. Si c’est votre cas, poursuivez maintenant l’étape suivante.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 o:spid="_x0000_s1040" style="position:absolute;left:0;text-align:left;margin-left:25.5pt;margin-top:80.3pt;width:435pt;height:85.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" filled="f" strokecolor="#4f81bd">
                <v:textbox>
                  <w:txbxContent>
                    <w:p w14:paraId="052E416A" w14:textId="2F720AA3" w:rsidR="00D7274F" w:rsidRPr="007065C0" w:rsidRDefault="00D7274F" w:rsidP="00E86158">
                      <w:pPr>
                        <w:rPr>
                          <w:b/>
                          <w:sz w:val="20"/>
                          <w:szCs w:val="20"/>
                        </w:rPr>
                      </w:pPr>
                      <w:r>
                        <w:rPr>
                          <w:b/>
                          <w:sz w:val="20"/>
                          <w:szCs w:val="20"/>
                        </w:rPr>
                        <w:t xml:space="preserve">Important : </w:t>
                      </w:r>
                      <w:r>
                        <w:rPr>
                          <w:sz w:val="20"/>
                          <w:szCs w:val="20"/>
                        </w:rPr>
                        <w:t xml:space="preserve">Si le seul objectif de votre analyse est d’examiner les données de qualité de l’air, vous avez terminé ! Vous pouvez maintenant sauvegarder les cartes que vous avez générées et créer un rapport de suivi d’audit pour votre analyse (allez à la section 5.2.2 pour générer un rapport de suivi d’audit). Cependant, pour la majorité des utilisateurs de </w:t>
                      </w:r>
                      <w:proofErr w:type="spellStart"/>
                      <w:r>
                        <w:rPr>
                          <w:sz w:val="20"/>
                          <w:szCs w:val="20"/>
                        </w:rPr>
                        <w:t>BenMAP</w:t>
                      </w:r>
                      <w:proofErr w:type="spellEnd"/>
                      <w:r>
                        <w:rPr>
                          <w:sz w:val="20"/>
                          <w:szCs w:val="20"/>
                        </w:rPr>
                        <w:t>-CE, le but peut être plutôt d’effectuer une estimation des bénéfices pour la santé et/ou de les valoriser. Si c’est votre cas, poursuivez maintenant l’étape suivante.</w:t>
                      </w:r>
                    </w:p>
                  </w:txbxContent>
                </v:textbox>
                <w10:wrap type="square"/>
              </v:roundrect>
            </w:pict>
          </mc:Fallback>
        </mc:AlternateContent>
      </w:r>
      <w:r w:rsidRPr="00AB1B9B">
        <w:rPr>
          <w:noProof w:val="0"/>
        </w:rPr>
        <w:t xml:space="preserve">Déterminez le changement de la qualité de l’air dans l’une des cellules en utilisant l’outil </w:t>
      </w:r>
      <w:proofErr w:type="spellStart"/>
      <w:r w:rsidRPr="00AB1B9B">
        <w:rPr>
          <w:i/>
          <w:noProof w:val="0"/>
        </w:rPr>
        <w:t>Identify</w:t>
      </w:r>
      <w:proofErr w:type="spellEnd"/>
      <w:r w:rsidRPr="00AB1B9B">
        <w:rPr>
          <w:noProof w:val="0"/>
        </w:rPr>
        <w:t xml:space="preserve"> (identifier</w:t>
      </w:r>
      <w:proofErr w:type="gramStart"/>
      <w:r w:rsidRPr="00AB1B9B">
        <w:rPr>
          <w:noProof w:val="0"/>
        </w:rPr>
        <w:t xml:space="preserve">) </w:t>
      </w:r>
      <w:proofErr w:type="gramEnd"/>
      <w:r w:rsidR="00F625DA" w:rsidRPr="00AB1B9B">
        <w:rPr>
          <w:lang w:val="en-US"/>
        </w:rPr>
        <w:drawing>
          <wp:inline distT="0" distB="0" distL="0" distR="0" wp14:anchorId="3ECBF6BD" wp14:editId="146C6524">
            <wp:extent cx="228600" cy="1949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28600" cy="194982"/>
                    </a:xfrm>
                    <a:prstGeom prst="rect">
                      <a:avLst/>
                    </a:prstGeom>
                  </pic:spPr>
                </pic:pic>
              </a:graphicData>
            </a:graphic>
          </wp:inline>
        </w:drawing>
      </w:r>
      <w:r w:rsidRPr="00AB1B9B">
        <w:rPr>
          <w:noProof w:val="0"/>
        </w:rPr>
        <w:t xml:space="preserve">, situé dans la barre d’outils verticale, puis cliquez sur un lieu de la carte en couleurs. Ceci ouvrir la fenêtre </w:t>
      </w:r>
      <w:proofErr w:type="spellStart"/>
      <w:r w:rsidRPr="00AB1B9B">
        <w:rPr>
          <w:i/>
          <w:noProof w:val="0"/>
        </w:rPr>
        <w:t>Identify</w:t>
      </w:r>
      <w:proofErr w:type="spellEnd"/>
      <w:r w:rsidRPr="00AB1B9B">
        <w:rPr>
          <w:noProof w:val="0"/>
        </w:rPr>
        <w:t xml:space="preserve"> et vous donnera plus d’information sur ce lieu spécifique de la carte de qualité de l’air</w:t>
      </w:r>
      <w:r w:rsidR="005E7FE6" w:rsidRPr="00AB1B9B">
        <w:rPr>
          <w:rStyle w:val="FootnoteReference"/>
          <w:noProof w:val="0"/>
        </w:rPr>
        <w:footnoteReference w:id="8"/>
      </w:r>
      <w:r w:rsidRPr="00AB1B9B">
        <w:rPr>
          <w:noProof w:val="0"/>
        </w:rPr>
        <w:t>.</w:t>
      </w:r>
    </w:p>
    <w:p w14:paraId="602CBE57" w14:textId="77777777" w:rsidR="005B010C" w:rsidRDefault="005B010C">
      <w:pPr>
        <w:rPr>
          <w:rFonts w:asciiTheme="majorHAnsi" w:eastAsiaTheme="minorEastAsia" w:hAnsiTheme="majorHAnsi"/>
          <w:szCs w:val="28"/>
        </w:rPr>
      </w:pPr>
      <w:r>
        <w:br w:type="page"/>
      </w:r>
    </w:p>
    <w:p w14:paraId="0E213958" w14:textId="381E00DC" w:rsidR="00835D9F" w:rsidRPr="00AB1B9B" w:rsidRDefault="00E86158" w:rsidP="005B010C">
      <w:pPr>
        <w:pStyle w:val="Heading2"/>
        <w:spacing w:before="200" w:after="200"/>
        <w:ind w:left="0"/>
        <w:rPr>
          <w:color w:val="1F497D" w:themeColor="text2"/>
        </w:rPr>
      </w:pPr>
      <w:bookmarkStart w:id="46" w:name="_Toc959995"/>
      <w:r w:rsidRPr="00AB1B9B">
        <w:rPr>
          <w:color w:val="1F497D" w:themeColor="text2"/>
        </w:rPr>
        <w:lastRenderedPageBreak/>
        <w:t>4.2</w:t>
      </w:r>
      <w:r w:rsidRPr="00AB1B9B">
        <w:rPr>
          <w:color w:val="1F497D" w:themeColor="text2"/>
        </w:rPr>
        <w:tab/>
        <w:t>Estimation des impacts sur la santé</w:t>
      </w:r>
      <w:bookmarkEnd w:id="46"/>
    </w:p>
    <w:p w14:paraId="00F33D22" w14:textId="6BA54EC6" w:rsidR="00835D9F" w:rsidRPr="00AB1B9B" w:rsidRDefault="00350A2D" w:rsidP="006A7510">
      <w:pPr>
        <w:autoSpaceDE w:val="0"/>
        <w:autoSpaceDN w:val="0"/>
        <w:adjustRightInd w:val="0"/>
        <w:spacing w:after="0"/>
        <w:rPr>
          <w:rFonts w:asciiTheme="majorHAnsi" w:hAnsiTheme="majorHAnsi"/>
        </w:rPr>
      </w:pPr>
      <w:r w:rsidRPr="00AB1B9B">
        <w:rPr>
          <w:b/>
          <w:noProof/>
          <w:lang w:val="en-US"/>
        </w:rPr>
        <mc:AlternateContent>
          <mc:Choice Requires="wps">
            <w:drawing>
              <wp:anchor distT="0" distB="0" distL="114300" distR="114300" simplePos="0" relativeHeight="251634176" behindDoc="0" locked="0" layoutInCell="1" allowOverlap="1" wp14:anchorId="64F4390F" wp14:editId="7D4CDAB0">
                <wp:simplePos x="0" y="0"/>
                <wp:positionH relativeFrom="column">
                  <wp:posOffset>3380105</wp:posOffset>
                </wp:positionH>
                <wp:positionV relativeFrom="paragraph">
                  <wp:posOffset>35560</wp:posOffset>
                </wp:positionV>
                <wp:extent cx="3019425" cy="4105275"/>
                <wp:effectExtent l="0" t="0" r="2857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19425" cy="410527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523B1303" w14:textId="67EA080A" w:rsidR="00D7274F" w:rsidRPr="00853F62" w:rsidRDefault="00D7274F" w:rsidP="00477AB3">
                            <w:pPr>
                              <w:pStyle w:val="boxhead"/>
                            </w:pPr>
                            <w:r>
                              <w:t xml:space="preserve">Encadré 6 : Terminologie </w:t>
                            </w:r>
                            <w:proofErr w:type="spellStart"/>
                            <w:r>
                              <w:t>BenMAP</w:t>
                            </w:r>
                            <w:proofErr w:type="spellEnd"/>
                            <w:r>
                              <w:t>-CE</w:t>
                            </w:r>
                          </w:p>
                          <w:p w14:paraId="5C574969" w14:textId="704ECEBD" w:rsidR="00D7274F" w:rsidRPr="003624B0" w:rsidRDefault="00D7274F" w:rsidP="00477AB3">
                            <w:pPr>
                              <w:pStyle w:val="boxbody"/>
                            </w:pPr>
                            <w:proofErr w:type="gramStart"/>
                            <w:r>
                              <w:t>Une</w:t>
                            </w:r>
                            <w:proofErr w:type="gramEnd"/>
                            <w:r>
                              <w:t xml:space="preserve"> </w:t>
                            </w:r>
                            <w:r>
                              <w:rPr>
                                <w:b/>
                              </w:rPr>
                              <w:t xml:space="preserve">air </w:t>
                            </w:r>
                            <w:proofErr w:type="spellStart"/>
                            <w:r>
                              <w:rPr>
                                <w:b/>
                              </w:rPr>
                              <w:t>quality</w:t>
                            </w:r>
                            <w:proofErr w:type="spellEnd"/>
                            <w:r>
                              <w:rPr>
                                <w:b/>
                              </w:rPr>
                              <w:t xml:space="preserve"> surface/</w:t>
                            </w:r>
                            <w:proofErr w:type="spellStart"/>
                            <w:r>
                              <w:rPr>
                                <w:b/>
                              </w:rPr>
                              <w:t>grid</w:t>
                            </w:r>
                            <w:proofErr w:type="spellEnd"/>
                            <w:r>
                              <w:t xml:space="preserve"> (</w:t>
                            </w:r>
                            <w:r>
                              <w:rPr>
                                <w:b/>
                              </w:rPr>
                              <w:t>superficie/grille de qualité de l’air</w:t>
                            </w:r>
                            <w:r>
                              <w:t xml:space="preserve">) contient des données de pollution de l’air modélisées ou contrôlées dans une série de cellules. Ces cellules peuvent être de forme régulière (par ex. avec une grille de 12 km par 12 km) ou irrégulière (par ex. un pays ou une carte de recensement). Ces superficies sont aussi connues comme grilles de qualité de l’air. </w:t>
                            </w:r>
                            <w:proofErr w:type="spellStart"/>
                            <w:r>
                              <w:t>BenMAP</w:t>
                            </w:r>
                            <w:proofErr w:type="spellEnd"/>
                            <w:r>
                              <w:t xml:space="preserve">-CE utilise une grille de qualité de l’air pour représenter la situation de référence et une seconde grille pour représenter la situation de contrôle. Ces grilles de référence et de contrôle doivent partager une même structure géographique. Le programme calcule la différence entre les grilles de référence et de contrôle comme </w:t>
                            </w:r>
                            <w:r>
                              <w:rPr>
                                <w:i/>
                              </w:rPr>
                              <w:t>input</w:t>
                            </w:r>
                            <w:r>
                              <w:t xml:space="preserve"> (contribution) pour la fonction d’impact sur la santé. Les grilles de qualité de l’air sont sauvegardées dans des fichiers portant l’extension .</w:t>
                            </w:r>
                            <w:proofErr w:type="spellStart"/>
                            <w:r>
                              <w:t>aqgx</w:t>
                            </w:r>
                            <w:proofErr w:type="spellEnd"/>
                            <w:r>
                              <w:t>.</w:t>
                            </w:r>
                          </w:p>
                          <w:p w14:paraId="1BA83210" w14:textId="77777777" w:rsidR="00D7274F" w:rsidRPr="00760568" w:rsidRDefault="00D7274F" w:rsidP="00E86158">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41" style="position:absolute;margin-left:266.15pt;margin-top:2.8pt;width:237.75pt;height:323.2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" fillcolor="#9ab5e4" strokecolor="#4f81bd">
                <v:fill color2="#e1e8f5" rotate="t" focusposition="1,1" focussize="" colors="0 #9ab5e4;.5 #c2d1ed;1 #e1e8f5" focus="100%" type="gradientRadial"/>
                <v:textbox>
                  <w:txbxContent>
                    <w:p w14:paraId="523B1303" w14:textId="67EA080A" w:rsidR="00D7274F" w:rsidRPr="00853F62" w:rsidRDefault="00D7274F" w:rsidP="00477AB3">
                      <w:pPr>
                        <w:pStyle w:val="boxhead"/>
                      </w:pPr>
                      <w:r>
                        <w:t xml:space="preserve">Encadré 6 : Terminologie </w:t>
                      </w:r>
                      <w:proofErr w:type="spellStart"/>
                      <w:r>
                        <w:t>BenMAP</w:t>
                      </w:r>
                      <w:proofErr w:type="spellEnd"/>
                      <w:r>
                        <w:t>-CE</w:t>
                      </w:r>
                    </w:p>
                    <w:p w14:paraId="5C574969" w14:textId="704ECEBD" w:rsidR="00D7274F" w:rsidRPr="003624B0" w:rsidRDefault="00D7274F" w:rsidP="00477AB3">
                      <w:pPr>
                        <w:pStyle w:val="boxbody"/>
                      </w:pPr>
                      <w:proofErr w:type="gramStart"/>
                      <w:r>
                        <w:t>Une</w:t>
                      </w:r>
                      <w:proofErr w:type="gramEnd"/>
                      <w:r>
                        <w:t xml:space="preserve"> </w:t>
                      </w:r>
                      <w:r>
                        <w:rPr>
                          <w:b/>
                        </w:rPr>
                        <w:t xml:space="preserve">air </w:t>
                      </w:r>
                      <w:proofErr w:type="spellStart"/>
                      <w:r>
                        <w:rPr>
                          <w:b/>
                        </w:rPr>
                        <w:t>quality</w:t>
                      </w:r>
                      <w:proofErr w:type="spellEnd"/>
                      <w:r>
                        <w:rPr>
                          <w:b/>
                        </w:rPr>
                        <w:t xml:space="preserve"> surface/</w:t>
                      </w:r>
                      <w:proofErr w:type="spellStart"/>
                      <w:r>
                        <w:rPr>
                          <w:b/>
                        </w:rPr>
                        <w:t>grid</w:t>
                      </w:r>
                      <w:proofErr w:type="spellEnd"/>
                      <w:r>
                        <w:t xml:space="preserve"> (</w:t>
                      </w:r>
                      <w:r>
                        <w:rPr>
                          <w:b/>
                        </w:rPr>
                        <w:t>superficie/grille de qualité de l’air</w:t>
                      </w:r>
                      <w:r>
                        <w:t xml:space="preserve">) contient des données de pollution de l’air modélisées ou contrôlées dans une série de cellules. Ces cellules peuvent être de forme régulière (par ex. avec une grille de 12 km par 12 km) ou irrégulière (par ex. un pays ou une carte de recensement). Ces superficies sont aussi connues comme grilles de qualité de l’air. </w:t>
                      </w:r>
                      <w:proofErr w:type="spellStart"/>
                      <w:r>
                        <w:t>BenMAP</w:t>
                      </w:r>
                      <w:proofErr w:type="spellEnd"/>
                      <w:r>
                        <w:t xml:space="preserve">-CE utilise une grille de qualité de l’air pour représenter la situation de référence et une seconde grille pour représenter la situation de contrôle. Ces grilles de référence et de contrôle doivent partager une même structure géographique. Le programme calcule la différence entre les grilles de référence et de contrôle comme </w:t>
                      </w:r>
                      <w:r>
                        <w:rPr>
                          <w:i/>
                        </w:rPr>
                        <w:t>input</w:t>
                      </w:r>
                      <w:r>
                        <w:t xml:space="preserve"> (contribution) pour la fonction d’impact sur la santé. Les grilles de qualité de l’air sont sauvegardées dans des fichiers portant l’extension .</w:t>
                      </w:r>
                      <w:proofErr w:type="spellStart"/>
                      <w:r>
                        <w:t>aqgx</w:t>
                      </w:r>
                      <w:proofErr w:type="spellEnd"/>
                      <w:r>
                        <w:t>.</w:t>
                      </w:r>
                    </w:p>
                    <w:p w14:paraId="1BA83210" w14:textId="77777777" w:rsidR="00D7274F" w:rsidRPr="00760568" w:rsidRDefault="00D7274F" w:rsidP="00E86158">
                      <w:pPr>
                        <w:pStyle w:val="boxbody"/>
                      </w:pPr>
                    </w:p>
                  </w:txbxContent>
                </v:textbox>
                <w10:wrap type="square"/>
              </v:roundrect>
            </w:pict>
          </mc:Fallback>
        </mc:AlternateContent>
      </w:r>
      <w:r w:rsidR="00477AB3" w:rsidRPr="00AB1B9B">
        <w:t>Pour effectuer une estimation des bénéfices pour la santé, vous devrez créer et exécuter un fichier de configuration (</w:t>
      </w:r>
      <w:r w:rsidR="00477AB3" w:rsidRPr="00AB1B9B">
        <w:rPr>
          <w:i/>
        </w:rPr>
        <w:t>configuration file</w:t>
      </w:r>
      <w:r w:rsidR="00477AB3" w:rsidRPr="00AB1B9B">
        <w:t xml:space="preserve">) de </w:t>
      </w:r>
      <w:proofErr w:type="spellStart"/>
      <w:r w:rsidR="00477AB3" w:rsidRPr="00AB1B9B">
        <w:t>BenMAP</w:t>
      </w:r>
      <w:proofErr w:type="spellEnd"/>
      <w:r w:rsidR="00477AB3" w:rsidRPr="00AB1B9B">
        <w:t>-CE</w:t>
      </w:r>
      <w:r w:rsidR="00C23DF4">
        <w:t xml:space="preserve"> avec l’extension « *</w:t>
      </w:r>
      <w:r w:rsidR="00C23DF4" w:rsidRPr="00AB1B9B">
        <w:t>.</w:t>
      </w:r>
      <w:r w:rsidR="00C23DF4">
        <w:t> </w:t>
      </w:r>
      <w:proofErr w:type="spellStart"/>
      <w:proofErr w:type="gramStart"/>
      <w:r w:rsidR="00477AB3" w:rsidRPr="00AB1B9B">
        <w:t>cfgx</w:t>
      </w:r>
      <w:proofErr w:type="spellEnd"/>
      <w:proofErr w:type="gramEnd"/>
      <w:r w:rsidR="00C23DF4">
        <w:t> »</w:t>
      </w:r>
      <w:r w:rsidR="00477AB3" w:rsidRPr="00AB1B9B">
        <w:t>.</w:t>
      </w:r>
      <w:r w:rsidR="00C23DF4">
        <w:t xml:space="preserve"> </w:t>
      </w:r>
      <w:r w:rsidR="00477AB3" w:rsidRPr="00AB1B9B">
        <w:t>Un fichier de configuration est un fichier réutilisable qui spécifie les grilles de qualité de l’air, les fonctions d’impact sur la santé, les données démographiques, et d’autres paramètres requis pour l’analyse. Les résultats obtenus en exécutant le fichier de configuration sont les impacts sur la santé estimés associés à chaque cellule de la grille de qualité de l’air pour un cadre donné.</w:t>
      </w:r>
      <w:r w:rsidR="00477AB3" w:rsidRPr="00AB1B9B">
        <w:rPr>
          <w:rFonts w:asciiTheme="majorHAnsi" w:hAnsiTheme="majorHAnsi"/>
        </w:rPr>
        <w:t xml:space="preserve"> </w:t>
      </w:r>
      <w:r w:rsidR="00477AB3" w:rsidRPr="00AB1B9B">
        <w:t xml:space="preserve">Dans cet exemple, </w:t>
      </w:r>
      <w:r w:rsidR="00C23DF4">
        <w:t>vous estimez</w:t>
      </w:r>
      <w:r w:rsidR="00477AB3" w:rsidRPr="00AB1B9B">
        <w:t xml:space="preserve"> la quantité des effets sur la santé évités associés à une réduction de 5 µg/m</w:t>
      </w:r>
      <w:r w:rsidR="00477AB3" w:rsidRPr="00AB1B9B">
        <w:rPr>
          <w:vertAlign w:val="superscript"/>
        </w:rPr>
        <w:t xml:space="preserve">3 </w:t>
      </w:r>
      <w:r w:rsidR="00477AB3" w:rsidRPr="00AB1B9B">
        <w:rPr>
          <w:rFonts w:asciiTheme="majorHAnsi" w:hAnsiTheme="majorHAnsi"/>
        </w:rPr>
        <w:t>de la concentration de PM</w:t>
      </w:r>
      <w:r w:rsidR="00477AB3" w:rsidRPr="00AB1B9B">
        <w:rPr>
          <w:rFonts w:asciiTheme="majorHAnsi" w:hAnsiTheme="majorHAnsi"/>
          <w:vertAlign w:val="subscript"/>
        </w:rPr>
        <w:t>2</w:t>
      </w:r>
      <w:proofErr w:type="gramStart"/>
      <w:r w:rsidR="00477AB3" w:rsidRPr="00AB1B9B">
        <w:rPr>
          <w:rFonts w:asciiTheme="majorHAnsi" w:hAnsiTheme="majorHAnsi"/>
          <w:vertAlign w:val="subscript"/>
        </w:rPr>
        <w:t>,5</w:t>
      </w:r>
      <w:proofErr w:type="gramEnd"/>
      <w:r w:rsidR="00477AB3" w:rsidRPr="00AB1B9B">
        <w:t>.</w:t>
      </w:r>
      <w:r w:rsidR="00477AB3" w:rsidRPr="00AB1B9B">
        <w:rPr>
          <w:rFonts w:asciiTheme="majorHAnsi" w:hAnsiTheme="majorHAnsi"/>
        </w:rPr>
        <w:t xml:space="preserve"> </w:t>
      </w:r>
      <w:r w:rsidR="00C23DF4">
        <w:rPr>
          <w:rFonts w:asciiTheme="majorHAnsi" w:hAnsiTheme="majorHAnsi"/>
        </w:rPr>
        <w:t>Vous avez</w:t>
      </w:r>
      <w:r w:rsidR="00477AB3" w:rsidRPr="00AB1B9B">
        <w:t xml:space="preserve"> au préalable chargé les fonctions d’impact sur la santé pour les USA de </w:t>
      </w:r>
      <w:proofErr w:type="spellStart"/>
      <w:r w:rsidR="00477AB3" w:rsidRPr="00AB1B9B">
        <w:t>Krewski</w:t>
      </w:r>
      <w:proofErr w:type="spellEnd"/>
      <w:r w:rsidR="00477AB3" w:rsidRPr="00AB1B9B">
        <w:t xml:space="preserve"> </w:t>
      </w:r>
      <w:r w:rsidR="00477AB3" w:rsidRPr="00AB1B9B">
        <w:rPr>
          <w:i/>
        </w:rPr>
        <w:t>et al.</w:t>
      </w:r>
      <w:r w:rsidR="00477AB3" w:rsidRPr="00AB1B9B">
        <w:t xml:space="preserve"> (2009) dans </w:t>
      </w:r>
      <w:proofErr w:type="spellStart"/>
      <w:r w:rsidR="00477AB3" w:rsidRPr="00AB1B9B">
        <w:t>BenMAP</w:t>
      </w:r>
      <w:proofErr w:type="spellEnd"/>
      <w:r w:rsidR="00477AB3" w:rsidRPr="00AB1B9B">
        <w:t>-CE liées aux décès prématurés.</w:t>
      </w:r>
    </w:p>
    <w:p w14:paraId="2A20B06A" w14:textId="6B63FFD7" w:rsidR="000B6973" w:rsidRPr="00AB1B9B" w:rsidRDefault="000B6973" w:rsidP="006A7510">
      <w:pPr>
        <w:autoSpaceDE w:val="0"/>
        <w:autoSpaceDN w:val="0"/>
        <w:adjustRightInd w:val="0"/>
        <w:spacing w:after="0"/>
        <w:rPr>
          <w:rFonts w:asciiTheme="majorHAnsi" w:hAnsiTheme="majorHAnsi"/>
        </w:rPr>
      </w:pPr>
    </w:p>
    <w:p w14:paraId="0E7CF68E" w14:textId="2F051B89" w:rsidR="00835D9F" w:rsidRPr="00AB1B9B" w:rsidRDefault="00350A2D" w:rsidP="00972613">
      <w:pPr>
        <w:pStyle w:val="bullet"/>
        <w:numPr>
          <w:ilvl w:val="0"/>
          <w:numId w:val="49"/>
        </w:numPr>
        <w:rPr>
          <w:noProof w:val="0"/>
        </w:rPr>
      </w:pPr>
      <w:r w:rsidRPr="00AB1B9B">
        <w:rPr>
          <w:lang w:val="en-US"/>
        </w:rPr>
        <w:drawing>
          <wp:anchor distT="0" distB="0" distL="114300" distR="114300" simplePos="0" relativeHeight="251679232" behindDoc="1" locked="0" layoutInCell="1" allowOverlap="1" wp14:anchorId="46A3F89B" wp14:editId="71FE284A">
            <wp:simplePos x="0" y="0"/>
            <wp:positionH relativeFrom="column">
              <wp:posOffset>3989070</wp:posOffset>
            </wp:positionH>
            <wp:positionV relativeFrom="paragraph">
              <wp:posOffset>1057910</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D52B8C" w:rsidRPr="00AB1B9B">
        <w:rPr>
          <w:noProof w:val="0"/>
        </w:rPr>
        <w:t xml:space="preserve">Vous avez déjà créé les grilles de qualité de l’air pour le Nigéria. Les feux tricolores pour </w:t>
      </w:r>
      <w:proofErr w:type="spellStart"/>
      <w:r w:rsidR="00D52B8C" w:rsidRPr="00AB1B9B">
        <w:rPr>
          <w:i/>
          <w:noProof w:val="0"/>
        </w:rPr>
        <w:t>Pollutant</w:t>
      </w:r>
      <w:proofErr w:type="spellEnd"/>
      <w:r w:rsidR="00D52B8C" w:rsidRPr="00AB1B9B">
        <w:rPr>
          <w:noProof w:val="0"/>
        </w:rPr>
        <w:t xml:space="preserve"> (agent polluant), </w:t>
      </w:r>
      <w:r w:rsidR="00D52B8C" w:rsidRPr="00AB1B9B">
        <w:rPr>
          <w:i/>
          <w:noProof w:val="0"/>
        </w:rPr>
        <w:t xml:space="preserve">Source of air </w:t>
      </w:r>
      <w:proofErr w:type="spellStart"/>
      <w:r w:rsidR="00D52B8C" w:rsidRPr="00AB1B9B">
        <w:rPr>
          <w:i/>
          <w:noProof w:val="0"/>
        </w:rPr>
        <w:t>quality</w:t>
      </w:r>
      <w:proofErr w:type="spellEnd"/>
      <w:r w:rsidR="00D52B8C" w:rsidRPr="00AB1B9B">
        <w:rPr>
          <w:i/>
          <w:noProof w:val="0"/>
        </w:rPr>
        <w:t xml:space="preserve"> delta</w:t>
      </w:r>
      <w:r w:rsidR="00D52B8C" w:rsidRPr="00AB1B9B">
        <w:rPr>
          <w:noProof w:val="0"/>
        </w:rPr>
        <w:t xml:space="preserve"> (source du delta de qualité de l’air), </w:t>
      </w:r>
      <w:r w:rsidR="00D52B8C" w:rsidRPr="00AB1B9B">
        <w:rPr>
          <w:i/>
          <w:noProof w:val="0"/>
        </w:rPr>
        <w:t>Baseline</w:t>
      </w:r>
      <w:r w:rsidR="00D52B8C" w:rsidRPr="00AB1B9B">
        <w:rPr>
          <w:noProof w:val="0"/>
        </w:rPr>
        <w:t xml:space="preserve"> (référence) et </w:t>
      </w:r>
      <w:r w:rsidR="00D52B8C" w:rsidRPr="00AB1B9B">
        <w:rPr>
          <w:i/>
          <w:noProof w:val="0"/>
        </w:rPr>
        <w:t>Control</w:t>
      </w:r>
      <w:r w:rsidR="00D52B8C" w:rsidRPr="00AB1B9B">
        <w:rPr>
          <w:noProof w:val="0"/>
        </w:rPr>
        <w:t xml:space="preserve"> (contrôle) devraient maintenant tous être verts, indiquant que les grilles de référence et de contrôle pour la réduction par pourcentage ont été chargées.</w:t>
      </w:r>
    </w:p>
    <w:p w14:paraId="6B0B57B6" w14:textId="3999EC90" w:rsidR="00835D9F" w:rsidRPr="00AB1B9B" w:rsidRDefault="00280C5B" w:rsidP="00972613">
      <w:pPr>
        <w:pStyle w:val="bullet"/>
        <w:numPr>
          <w:ilvl w:val="0"/>
          <w:numId w:val="49"/>
        </w:numPr>
        <w:rPr>
          <w:noProof w:val="0"/>
        </w:rPr>
      </w:pPr>
      <w:r w:rsidRPr="00AB1B9B">
        <w:rPr>
          <w:noProof w:val="0"/>
        </w:rPr>
        <w:t xml:space="preserve">Vous devez tout d’abord sélectionner les données </w:t>
      </w:r>
      <w:r w:rsidRPr="00AB1B9B">
        <w:rPr>
          <w:i/>
          <w:noProof w:val="0"/>
        </w:rPr>
        <w:t>Nigeria population</w:t>
      </w:r>
      <w:r w:rsidRPr="00AB1B9B">
        <w:rPr>
          <w:noProof w:val="0"/>
        </w:rPr>
        <w:t xml:space="preserve"> avant de pouvoir déterminer les fonctions d’impact sur la santé. Double-cliquez sur </w:t>
      </w:r>
      <w:r w:rsidRPr="00AB1B9B">
        <w:rPr>
          <w:i/>
          <w:noProof w:val="0"/>
        </w:rPr>
        <w:t xml:space="preserve">Population </w:t>
      </w:r>
      <w:proofErr w:type="spellStart"/>
      <w:r w:rsidRPr="00AB1B9B">
        <w:rPr>
          <w:i/>
          <w:noProof w:val="0"/>
        </w:rPr>
        <w:t>dataset</w:t>
      </w:r>
      <w:proofErr w:type="spellEnd"/>
      <w:r w:rsidRPr="00AB1B9B">
        <w:rPr>
          <w:noProof w:val="0"/>
        </w:rPr>
        <w:t xml:space="preserve"> à côté de l’indicateur orange dans l’étape 2. Choisissez </w:t>
      </w:r>
      <w:r w:rsidRPr="00AB1B9B">
        <w:rPr>
          <w:i/>
          <w:noProof w:val="0"/>
        </w:rPr>
        <w:t>Nigeria population</w:t>
      </w:r>
      <w:r w:rsidRPr="00AB1B9B">
        <w:rPr>
          <w:noProof w:val="0"/>
        </w:rPr>
        <w:t xml:space="preserve">. La seule année disponible à la sélection sera </w:t>
      </w:r>
      <w:r w:rsidRPr="00AB1B9B">
        <w:rPr>
          <w:i/>
          <w:noProof w:val="0"/>
        </w:rPr>
        <w:t>2006</w:t>
      </w:r>
      <w:r w:rsidRPr="00AB1B9B">
        <w:rPr>
          <w:noProof w:val="0"/>
        </w:rPr>
        <w:t xml:space="preserve">. Si vous le souhaitez, vous pouvez cartographier la population en cliquant sur le bouton </w:t>
      </w:r>
      <w:proofErr w:type="spellStart"/>
      <w:r w:rsidRPr="00AB1B9B">
        <w:rPr>
          <w:i/>
          <w:noProof w:val="0"/>
        </w:rPr>
        <w:t>Map</w:t>
      </w:r>
      <w:proofErr w:type="spellEnd"/>
      <w:r w:rsidRPr="00AB1B9B">
        <w:rPr>
          <w:noProof w:val="0"/>
        </w:rPr>
        <w:t xml:space="preserve"> (carte). Cliquez sur </w:t>
      </w:r>
      <w:r w:rsidRPr="00AB1B9B">
        <w:rPr>
          <w:i/>
          <w:noProof w:val="0"/>
        </w:rPr>
        <w:t>OK</w:t>
      </w:r>
      <w:r w:rsidRPr="00AB1B9B">
        <w:rPr>
          <w:noProof w:val="0"/>
        </w:rPr>
        <w:t xml:space="preserve"> et le feu tricolore indicatif passera au vert comme dans l’illustration à droite.</w:t>
      </w:r>
    </w:p>
    <w:p w14:paraId="2D30DA51" w14:textId="1A6BA77D" w:rsidR="00835D9F" w:rsidRPr="00AB1B9B" w:rsidRDefault="0015585E" w:rsidP="00972613">
      <w:pPr>
        <w:pStyle w:val="bullet"/>
        <w:numPr>
          <w:ilvl w:val="0"/>
          <w:numId w:val="49"/>
        </w:numPr>
        <w:rPr>
          <w:noProof w:val="0"/>
        </w:rPr>
      </w:pPr>
      <w:r w:rsidRPr="00AB1B9B">
        <w:rPr>
          <w:noProof w:val="0"/>
        </w:rPr>
        <w:t xml:space="preserve"> Cliquez ensuite sur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functions</w:t>
      </w:r>
      <w:proofErr w:type="spellEnd"/>
      <w:r w:rsidRPr="00AB1B9B">
        <w:rPr>
          <w:noProof w:val="0"/>
        </w:rPr>
        <w:t xml:space="preserve">. Sélectionnez les trois fonctions de </w:t>
      </w:r>
      <w:proofErr w:type="spellStart"/>
      <w:r w:rsidRPr="00AB1B9B">
        <w:rPr>
          <w:noProof w:val="0"/>
        </w:rPr>
        <w:t>Krewski</w:t>
      </w:r>
      <w:proofErr w:type="spellEnd"/>
      <w:r w:rsidRPr="00AB1B9B">
        <w:rPr>
          <w:noProof w:val="0"/>
        </w:rPr>
        <w:t xml:space="preserve"> montrées et déplacez-les jusqu’à la section </w:t>
      </w:r>
      <w:proofErr w:type="spellStart"/>
      <w:r w:rsidRPr="00AB1B9B">
        <w:rPr>
          <w:i/>
          <w:noProof w:val="0"/>
        </w:rPr>
        <w:t>Selected</w:t>
      </w:r>
      <w:proofErr w:type="spellEnd"/>
      <w:r w:rsidRPr="00AB1B9B">
        <w:rPr>
          <w:i/>
          <w:noProof w:val="0"/>
        </w:rPr>
        <w:t xml:space="preserve"> </w:t>
      </w:r>
      <w:proofErr w:type="spellStart"/>
      <w:r w:rsidRPr="00AB1B9B">
        <w:rPr>
          <w:i/>
          <w:noProof w:val="0"/>
        </w:rPr>
        <w:t>health</w:t>
      </w:r>
      <w:proofErr w:type="spellEnd"/>
      <w:r w:rsidRPr="00AB1B9B">
        <w:rPr>
          <w:i/>
          <w:noProof w:val="0"/>
        </w:rPr>
        <w:t xml:space="preserve"> impact </w:t>
      </w:r>
      <w:proofErr w:type="spellStart"/>
      <w:r w:rsidRPr="00AB1B9B">
        <w:rPr>
          <w:i/>
          <w:noProof w:val="0"/>
        </w:rPr>
        <w:t>functions</w:t>
      </w:r>
      <w:proofErr w:type="spellEnd"/>
      <w:r w:rsidRPr="00AB1B9B">
        <w:rPr>
          <w:noProof w:val="0"/>
        </w:rPr>
        <w:t xml:space="preserve"> (fonctions d’impact sur la santé sélectionnées) de la fenêtre.</w:t>
      </w:r>
    </w:p>
    <w:p w14:paraId="46341497" w14:textId="35336544" w:rsidR="001651D1" w:rsidRPr="00AB1B9B" w:rsidRDefault="00A76F83" w:rsidP="00972613">
      <w:pPr>
        <w:pStyle w:val="bullet"/>
        <w:numPr>
          <w:ilvl w:val="0"/>
          <w:numId w:val="49"/>
        </w:numPr>
        <w:rPr>
          <w:noProof w:val="0"/>
        </w:rPr>
      </w:pPr>
      <w:r w:rsidRPr="00AB1B9B">
        <w:rPr>
          <w:noProof w:val="0"/>
        </w:rPr>
        <w:lastRenderedPageBreak/>
        <w:t xml:space="preserve">Dans la colonne </w:t>
      </w:r>
      <w:r w:rsidRPr="00AB1B9B">
        <w:rPr>
          <w:i/>
          <w:noProof w:val="0"/>
        </w:rPr>
        <w:t xml:space="preserve">Incidence </w:t>
      </w:r>
      <w:proofErr w:type="spellStart"/>
      <w:r w:rsidRPr="00AB1B9B">
        <w:rPr>
          <w:i/>
          <w:noProof w:val="0"/>
        </w:rPr>
        <w:t>dataset</w:t>
      </w:r>
      <w:proofErr w:type="spellEnd"/>
      <w:r w:rsidRPr="00AB1B9B">
        <w:rPr>
          <w:noProof w:val="0"/>
        </w:rPr>
        <w:t xml:space="preserve"> (ensemble de données d’incidence), pour chaque fonction sélectionnée, assurez-vous d’avoir sélectionné </w:t>
      </w:r>
      <w:r w:rsidRPr="00AB1B9B">
        <w:rPr>
          <w:i/>
          <w:noProof w:val="0"/>
        </w:rPr>
        <w:t>Nigeria incidence rates</w:t>
      </w:r>
      <w:r w:rsidRPr="00AB1B9B">
        <w:rPr>
          <w:noProof w:val="0"/>
        </w:rPr>
        <w:t xml:space="preserve"> (taux d’incidence du Nigéria) (dans l’image suivante, la zone où vous devez cliquer pour voir un menu déroulant caché est marquée en rouge ; c’est une étape que l’on oublie souvent et cela peut entraîner des erreurs). </w:t>
      </w:r>
    </w:p>
    <w:p w14:paraId="5706C36A" w14:textId="77777777" w:rsidR="001651D1" w:rsidRPr="00AB1B9B" w:rsidRDefault="0056389A" w:rsidP="00D30109">
      <w:pPr>
        <w:pStyle w:val="Default"/>
        <w:spacing w:line="276" w:lineRule="auto"/>
        <w:ind w:left="1350" w:hanging="450"/>
        <w:rPr>
          <w:b/>
          <w:color w:val="FF0000"/>
          <w:sz w:val="22"/>
          <w:szCs w:val="22"/>
        </w:rPr>
      </w:pPr>
      <w:r w:rsidRPr="00AB1B9B">
        <w:rPr>
          <w:noProof/>
          <w:lang w:val="en-US"/>
        </w:rPr>
        <mc:AlternateContent>
          <mc:Choice Requires="wps">
            <w:drawing>
              <wp:anchor distT="0" distB="0" distL="114300" distR="114300" simplePos="0" relativeHeight="251642368" behindDoc="0" locked="0" layoutInCell="1" allowOverlap="1" wp14:anchorId="5F407C5F" wp14:editId="62B9F893">
                <wp:simplePos x="0" y="0"/>
                <wp:positionH relativeFrom="column">
                  <wp:posOffset>4713605</wp:posOffset>
                </wp:positionH>
                <wp:positionV relativeFrom="paragraph">
                  <wp:posOffset>2272334</wp:posOffset>
                </wp:positionV>
                <wp:extent cx="767751" cy="345056"/>
                <wp:effectExtent l="0" t="0" r="13335" b="17145"/>
                <wp:wrapNone/>
                <wp:docPr id="333" name="Rectangle 333"/>
                <wp:cNvGraphicFramePr/>
                <a:graphic xmlns:a="http://schemas.openxmlformats.org/drawingml/2006/main">
                  <a:graphicData uri="http://schemas.microsoft.com/office/word/2010/wordprocessingShape">
                    <wps:wsp>
                      <wps:cNvSpPr/>
                      <wps:spPr>
                        <a:xfrm>
                          <a:off x="0" y="0"/>
                          <a:ext cx="767751" cy="345056"/>
                        </a:xfrm>
                        <a:prstGeom prst="rect">
                          <a:avLst/>
                        </a:prstGeom>
                        <a:noFill/>
                        <a:ln>
                          <a:solidFill>
                            <a:srgbClr val="FF0000">
                              <a:alpha val="6000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A7977B1" id="Rectangle 333" o:spid="_x0000_s1026" style="position:absolute;margin-left:371.15pt;margin-top:178.9pt;width:60.45pt;height:27.15pt;z-index:251642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" filled="f" strokecolor="red" strokeweight="2pt">
                <v:stroke opacity="39321f"/>
              </v:rect>
            </w:pict>
          </mc:Fallback>
        </mc:AlternateContent>
      </w:r>
      <w:r w:rsidRPr="00AB1B9B">
        <w:rPr>
          <w:noProof/>
          <w:lang w:val="en-US"/>
        </w:rPr>
        <w:drawing>
          <wp:inline distT="0" distB="0" distL="0" distR="0" wp14:anchorId="64BE4D35" wp14:editId="50E569AC">
            <wp:extent cx="5153025" cy="3738146"/>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153025" cy="3738146"/>
                    </a:xfrm>
                    <a:prstGeom prst="rect">
                      <a:avLst/>
                    </a:prstGeom>
                  </pic:spPr>
                </pic:pic>
              </a:graphicData>
            </a:graphic>
          </wp:inline>
        </w:drawing>
      </w:r>
    </w:p>
    <w:p w14:paraId="39839C30" w14:textId="508680EA" w:rsidR="00350A2D" w:rsidRDefault="00285B71" w:rsidP="00972613">
      <w:pPr>
        <w:pStyle w:val="bullet"/>
        <w:numPr>
          <w:ilvl w:val="0"/>
          <w:numId w:val="50"/>
        </w:numPr>
        <w:rPr>
          <w:noProof w:val="0"/>
        </w:rPr>
      </w:pPr>
      <w:r w:rsidRPr="00AB1B9B">
        <w:rPr>
          <w:noProof w:val="0"/>
        </w:rPr>
        <w:t xml:space="preserve">Cliquez sur </w:t>
      </w:r>
      <w:proofErr w:type="spellStart"/>
      <w:r w:rsidRPr="00AB1B9B">
        <w:rPr>
          <w:i/>
          <w:noProof w:val="0"/>
        </w:rPr>
        <w:t>Run</w:t>
      </w:r>
      <w:proofErr w:type="spellEnd"/>
      <w:r w:rsidRPr="00AB1B9B">
        <w:rPr>
          <w:noProof w:val="0"/>
        </w:rPr>
        <w:t xml:space="preserve"> (exécuter) puis </w:t>
      </w:r>
      <w:proofErr w:type="spellStart"/>
      <w:r w:rsidRPr="00AB1B9B">
        <w:rPr>
          <w:i/>
          <w:noProof w:val="0"/>
        </w:rPr>
        <w:t>Yes</w:t>
      </w:r>
      <w:proofErr w:type="spellEnd"/>
      <w:r w:rsidRPr="00AB1B9B">
        <w:rPr>
          <w:i/>
          <w:noProof w:val="0"/>
        </w:rPr>
        <w:t xml:space="preserve"> </w:t>
      </w:r>
      <w:r w:rsidRPr="00AB1B9B">
        <w:rPr>
          <w:noProof w:val="0"/>
        </w:rPr>
        <w:t>et sauvegardez le nouveau fichier .</w:t>
      </w:r>
      <w:proofErr w:type="spellStart"/>
      <w:r w:rsidRPr="00AB1B9B">
        <w:rPr>
          <w:noProof w:val="0"/>
        </w:rPr>
        <w:t>cfgrx</w:t>
      </w:r>
      <w:proofErr w:type="spellEnd"/>
      <w:r w:rsidRPr="00AB1B9B">
        <w:rPr>
          <w:noProof w:val="0"/>
        </w:rPr>
        <w:t xml:space="preserve"> sous le nom « Nigeria_PM_5ugm3_Rollback ».</w:t>
      </w:r>
    </w:p>
    <w:p w14:paraId="0671C9FF" w14:textId="3AB6CBF9" w:rsidR="00350A2D" w:rsidRDefault="00350A2D">
      <w:pPr>
        <w:rPr>
          <w:rFonts w:asciiTheme="majorHAnsi" w:eastAsiaTheme="minorEastAsia" w:hAnsiTheme="majorHAnsi"/>
          <w:szCs w:val="28"/>
        </w:rPr>
      </w:pPr>
      <w:r w:rsidRPr="00AB1B9B">
        <w:rPr>
          <w:b/>
          <w:noProof/>
          <w:lang w:val="en-US"/>
        </w:rPr>
        <mc:AlternateContent>
          <mc:Choice Requires="wps">
            <w:drawing>
              <wp:inline distT="0" distB="0" distL="0" distR="0" wp14:anchorId="747B4DAF" wp14:editId="396033FA">
                <wp:extent cx="6038215" cy="2232660"/>
                <wp:effectExtent l="0" t="0" r="19685" b="15240"/>
                <wp:docPr id="48" name="Rounded Rectangle 48"/>
                <wp:cNvGraphicFramePr/>
                <a:graphic xmlns:a="http://schemas.openxmlformats.org/drawingml/2006/main">
                  <a:graphicData uri="http://schemas.microsoft.com/office/word/2010/wordprocessingShape">
                    <wps:wsp>
                      <wps:cNvSpPr/>
                      <wps:spPr>
                        <a:xfrm>
                          <a:off x="0" y="0"/>
                          <a:ext cx="6038215" cy="223266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530C6168" w14:textId="77777777" w:rsidR="00D7274F" w:rsidRPr="00900DE5" w:rsidRDefault="00D7274F" w:rsidP="00350A2D">
                            <w:pPr>
                              <w:spacing w:line="240" w:lineRule="auto"/>
                              <w:rPr>
                                <w:sz w:val="20"/>
                                <w:szCs w:val="20"/>
                              </w:rPr>
                            </w:pPr>
                            <w:r>
                              <w:rPr>
                                <w:b/>
                                <w:sz w:val="20"/>
                                <w:szCs w:val="20"/>
                              </w:rPr>
                              <w:t xml:space="preserve">Important : </w:t>
                            </w:r>
                            <w:r>
                              <w:rPr>
                                <w:sz w:val="20"/>
                                <w:szCs w:val="20"/>
                              </w:rPr>
                              <w:t xml:space="preserve">Avec le fichier GFGRX que vous venez de créer, vous pourriez maintenant passer directement à la section </w:t>
                            </w:r>
                            <w:proofErr w:type="spellStart"/>
                            <w:r>
                              <w:rPr>
                                <w:i/>
                                <w:sz w:val="20"/>
                                <w:szCs w:val="20"/>
                              </w:rPr>
                              <w:t>Generate</w:t>
                            </w:r>
                            <w:proofErr w:type="spellEnd"/>
                            <w:r>
                              <w:rPr>
                                <w:i/>
                                <w:sz w:val="20"/>
                                <w:szCs w:val="20"/>
                              </w:rPr>
                              <w:t xml:space="preserve"> </w:t>
                            </w:r>
                            <w:proofErr w:type="spellStart"/>
                            <w:r>
                              <w:rPr>
                                <w:i/>
                                <w:sz w:val="20"/>
                                <w:szCs w:val="20"/>
                              </w:rPr>
                              <w:t>tabular</w:t>
                            </w:r>
                            <w:proofErr w:type="spellEnd"/>
                            <w:r>
                              <w:rPr>
                                <w:i/>
                                <w:sz w:val="20"/>
                                <w:szCs w:val="20"/>
                              </w:rPr>
                              <w:t xml:space="preserve"> </w:t>
                            </w:r>
                            <w:proofErr w:type="spellStart"/>
                            <w:r>
                              <w:rPr>
                                <w:i/>
                                <w:sz w:val="20"/>
                                <w:szCs w:val="20"/>
                              </w:rPr>
                              <w:t>results</w:t>
                            </w:r>
                            <w:proofErr w:type="spellEnd"/>
                            <w:r>
                              <w:rPr>
                                <w:sz w:val="20"/>
                                <w:szCs w:val="20"/>
                              </w:rPr>
                              <w:t xml:space="preserve"> (générer des résultats sous forme de tableau) pour montrer les bénéfices pour la santé liés aux critères de valorisation spécifiques générés par la réduction de la pollution de l’air, uniquement si :</w:t>
                            </w:r>
                          </w:p>
                          <w:p w14:paraId="1D01A8CD" w14:textId="77777777" w:rsidR="00D7274F" w:rsidRPr="00900DE5" w:rsidRDefault="00D7274F" w:rsidP="00350A2D">
                            <w:pPr>
                              <w:numPr>
                                <w:ilvl w:val="0"/>
                                <w:numId w:val="51"/>
                              </w:numPr>
                              <w:spacing w:line="240" w:lineRule="auto"/>
                              <w:ind w:left="288" w:hanging="288"/>
                              <w:rPr>
                                <w:sz w:val="20"/>
                                <w:szCs w:val="20"/>
                              </w:rPr>
                            </w:pPr>
                            <w:r>
                              <w:rPr>
                                <w:sz w:val="20"/>
                                <w:szCs w:val="20"/>
                              </w:rPr>
                              <w:t>Vous ne souhaitez pas regrouper (</w:t>
                            </w:r>
                            <w:r>
                              <w:rPr>
                                <w:i/>
                                <w:sz w:val="20"/>
                                <w:szCs w:val="20"/>
                              </w:rPr>
                              <w:t>pool</w:t>
                            </w:r>
                            <w:r>
                              <w:rPr>
                                <w:sz w:val="20"/>
                                <w:szCs w:val="20"/>
                              </w:rPr>
                              <w:t xml:space="preserve">) vos résultats d’incidence. Pour de nombreux critères de valorisation de santé (par ex. la mortalité), </w:t>
                            </w:r>
                            <w:proofErr w:type="spellStart"/>
                            <w:r>
                              <w:rPr>
                                <w:sz w:val="20"/>
                                <w:szCs w:val="20"/>
                              </w:rPr>
                              <w:t>BenMAP</w:t>
                            </w:r>
                            <w:proofErr w:type="spellEnd"/>
                            <w:r>
                              <w:rPr>
                                <w:sz w:val="20"/>
                                <w:szCs w:val="20"/>
                              </w:rPr>
                              <w:t xml:space="preserve">-CE contient diverses fonctions d’impact sur la santé que vous pourriez choisir pour les inclure dans votre configuration. Le </w:t>
                            </w:r>
                            <w:proofErr w:type="spellStart"/>
                            <w:r>
                              <w:rPr>
                                <w:i/>
                                <w:sz w:val="20"/>
                                <w:szCs w:val="20"/>
                              </w:rPr>
                              <w:t>pooling</w:t>
                            </w:r>
                            <w:proofErr w:type="spellEnd"/>
                            <w:r>
                              <w:rPr>
                                <w:sz w:val="20"/>
                                <w:szCs w:val="20"/>
                              </w:rPr>
                              <w:t xml:space="preserve"> ou le regroupement consiste à combiner les résultats de deux ou plusieurs fonctions d’impact sur la santé pour former des résultats uniques.</w:t>
                            </w:r>
                          </w:p>
                          <w:p w14:paraId="63B58807" w14:textId="77777777" w:rsidR="00D7274F" w:rsidRPr="00900DE5" w:rsidRDefault="00D7274F" w:rsidP="00350A2D">
                            <w:pPr>
                              <w:numPr>
                                <w:ilvl w:val="0"/>
                                <w:numId w:val="51"/>
                              </w:numPr>
                              <w:spacing w:line="240" w:lineRule="auto"/>
                              <w:ind w:left="288" w:hanging="288"/>
                              <w:rPr>
                                <w:sz w:val="20"/>
                                <w:szCs w:val="20"/>
                              </w:rPr>
                            </w:pPr>
                            <w:r>
                              <w:rPr>
                                <w:sz w:val="20"/>
                                <w:szCs w:val="20"/>
                              </w:rPr>
                              <w:t>Vous ne souhaitez pas monétiser les bénéfices pour la santé.</w:t>
                            </w:r>
                          </w:p>
                          <w:p w14:paraId="4630604A" w14:textId="77777777" w:rsidR="00D7274F" w:rsidRPr="00877885" w:rsidRDefault="00D7274F" w:rsidP="00350A2D">
                            <w:pPr>
                              <w:spacing w:line="240" w:lineRule="auto"/>
                              <w:rPr>
                                <w:sz w:val="20"/>
                                <w:szCs w:val="20"/>
                              </w:rPr>
                            </w:pPr>
                            <w:r>
                              <w:rPr>
                                <w:sz w:val="20"/>
                                <w:szCs w:val="20"/>
                              </w:rPr>
                              <w:t>Si vous désirez mener l’une de ces analyses, continuez avec la section suivante.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ounded Rectangle 48" o:spid="_x0000_s1042" style="width:475.45pt;height:175.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" fillcolor="#9ab5e4" strokecolor="#4f81bd">
                <v:fill color2="#e1e8f5" rotate="t" focusposition="1,1" focussize="" colors="0 #9ab5e4;.5 #c2d1ed;1 #e1e8f5" focus="100%" type="gradientRadial"/>
                <v:textbox>
                  <w:txbxContent>
                    <w:p w14:paraId="530C6168" w14:textId="77777777" w:rsidR="00D7274F" w:rsidRPr="00900DE5" w:rsidRDefault="00D7274F" w:rsidP="00350A2D">
                      <w:pPr>
                        <w:spacing w:line="240" w:lineRule="auto"/>
                        <w:rPr>
                          <w:sz w:val="20"/>
                          <w:szCs w:val="20"/>
                        </w:rPr>
                      </w:pPr>
                      <w:r>
                        <w:rPr>
                          <w:b/>
                          <w:sz w:val="20"/>
                          <w:szCs w:val="20"/>
                        </w:rPr>
                        <w:t xml:space="preserve">Important : </w:t>
                      </w:r>
                      <w:r>
                        <w:rPr>
                          <w:sz w:val="20"/>
                          <w:szCs w:val="20"/>
                        </w:rPr>
                        <w:t xml:space="preserve">Avec le fichier GFGRX que vous venez de créer, vous pourriez maintenant passer directement à la section </w:t>
                      </w:r>
                      <w:proofErr w:type="spellStart"/>
                      <w:r>
                        <w:rPr>
                          <w:i/>
                          <w:sz w:val="20"/>
                          <w:szCs w:val="20"/>
                        </w:rPr>
                        <w:t>Generate</w:t>
                      </w:r>
                      <w:proofErr w:type="spellEnd"/>
                      <w:r>
                        <w:rPr>
                          <w:i/>
                          <w:sz w:val="20"/>
                          <w:szCs w:val="20"/>
                        </w:rPr>
                        <w:t xml:space="preserve"> </w:t>
                      </w:r>
                      <w:proofErr w:type="spellStart"/>
                      <w:r>
                        <w:rPr>
                          <w:i/>
                          <w:sz w:val="20"/>
                          <w:szCs w:val="20"/>
                        </w:rPr>
                        <w:t>tabular</w:t>
                      </w:r>
                      <w:proofErr w:type="spellEnd"/>
                      <w:r>
                        <w:rPr>
                          <w:i/>
                          <w:sz w:val="20"/>
                          <w:szCs w:val="20"/>
                        </w:rPr>
                        <w:t xml:space="preserve"> </w:t>
                      </w:r>
                      <w:proofErr w:type="spellStart"/>
                      <w:r>
                        <w:rPr>
                          <w:i/>
                          <w:sz w:val="20"/>
                          <w:szCs w:val="20"/>
                        </w:rPr>
                        <w:t>results</w:t>
                      </w:r>
                      <w:proofErr w:type="spellEnd"/>
                      <w:r>
                        <w:rPr>
                          <w:sz w:val="20"/>
                          <w:szCs w:val="20"/>
                        </w:rPr>
                        <w:t xml:space="preserve"> (générer des résultats sous forme de tableau) pour montrer les bénéfices pour la santé liés aux critères de valorisation spécifiques générés par la réduction de la pollution de l’air, uniquement si :</w:t>
                      </w:r>
                    </w:p>
                    <w:p w14:paraId="1D01A8CD" w14:textId="77777777" w:rsidR="00D7274F" w:rsidRPr="00900DE5" w:rsidRDefault="00D7274F" w:rsidP="00350A2D">
                      <w:pPr>
                        <w:numPr>
                          <w:ilvl w:val="0"/>
                          <w:numId w:val="51"/>
                        </w:numPr>
                        <w:spacing w:line="240" w:lineRule="auto"/>
                        <w:ind w:left="288" w:hanging="288"/>
                        <w:rPr>
                          <w:sz w:val="20"/>
                          <w:szCs w:val="20"/>
                        </w:rPr>
                      </w:pPr>
                      <w:r>
                        <w:rPr>
                          <w:sz w:val="20"/>
                          <w:szCs w:val="20"/>
                        </w:rPr>
                        <w:t>Vous ne souhaitez pas regrouper (</w:t>
                      </w:r>
                      <w:r>
                        <w:rPr>
                          <w:i/>
                          <w:sz w:val="20"/>
                          <w:szCs w:val="20"/>
                        </w:rPr>
                        <w:t>pool</w:t>
                      </w:r>
                      <w:r>
                        <w:rPr>
                          <w:sz w:val="20"/>
                          <w:szCs w:val="20"/>
                        </w:rPr>
                        <w:t xml:space="preserve">) vos résultats d’incidence. Pour de nombreux critères de valorisation de santé (par ex. la mortalité), </w:t>
                      </w:r>
                      <w:proofErr w:type="spellStart"/>
                      <w:r>
                        <w:rPr>
                          <w:sz w:val="20"/>
                          <w:szCs w:val="20"/>
                        </w:rPr>
                        <w:t>BenMAP</w:t>
                      </w:r>
                      <w:proofErr w:type="spellEnd"/>
                      <w:r>
                        <w:rPr>
                          <w:sz w:val="20"/>
                          <w:szCs w:val="20"/>
                        </w:rPr>
                        <w:t xml:space="preserve">-CE contient diverses fonctions d’impact sur la santé que vous pourriez choisir pour les inclure dans votre configuration. Le </w:t>
                      </w:r>
                      <w:proofErr w:type="spellStart"/>
                      <w:r>
                        <w:rPr>
                          <w:i/>
                          <w:sz w:val="20"/>
                          <w:szCs w:val="20"/>
                        </w:rPr>
                        <w:t>pooling</w:t>
                      </w:r>
                      <w:proofErr w:type="spellEnd"/>
                      <w:r>
                        <w:rPr>
                          <w:sz w:val="20"/>
                          <w:szCs w:val="20"/>
                        </w:rPr>
                        <w:t xml:space="preserve"> ou le regroupement consiste à combiner les résultats de deux ou plusieurs fonctions d’impact sur la santé pour former des résultats uniques.</w:t>
                      </w:r>
                    </w:p>
                    <w:p w14:paraId="63B58807" w14:textId="77777777" w:rsidR="00D7274F" w:rsidRPr="00900DE5" w:rsidRDefault="00D7274F" w:rsidP="00350A2D">
                      <w:pPr>
                        <w:numPr>
                          <w:ilvl w:val="0"/>
                          <w:numId w:val="51"/>
                        </w:numPr>
                        <w:spacing w:line="240" w:lineRule="auto"/>
                        <w:ind w:left="288" w:hanging="288"/>
                        <w:rPr>
                          <w:sz w:val="20"/>
                          <w:szCs w:val="20"/>
                        </w:rPr>
                      </w:pPr>
                      <w:r>
                        <w:rPr>
                          <w:sz w:val="20"/>
                          <w:szCs w:val="20"/>
                        </w:rPr>
                        <w:t>Vous ne souhaitez pas monétiser les bénéfices pour la santé.</w:t>
                      </w:r>
                    </w:p>
                    <w:p w14:paraId="4630604A" w14:textId="77777777" w:rsidR="00D7274F" w:rsidRPr="00877885" w:rsidRDefault="00D7274F" w:rsidP="00350A2D">
                      <w:pPr>
                        <w:spacing w:line="240" w:lineRule="auto"/>
                        <w:rPr>
                          <w:sz w:val="20"/>
                          <w:szCs w:val="20"/>
                        </w:rPr>
                      </w:pPr>
                      <w:r>
                        <w:rPr>
                          <w:sz w:val="20"/>
                          <w:szCs w:val="20"/>
                        </w:rPr>
                        <w:t>Si vous désirez mener l’une de ces analyses, continuez avec la section suivante.</w:t>
                      </w:r>
                    </w:p>
                  </w:txbxContent>
                </v:textbox>
                <w10:anchorlock/>
              </v:roundrect>
            </w:pict>
          </mc:Fallback>
        </mc:AlternateContent>
      </w:r>
    </w:p>
    <w:p w14:paraId="0027F993" w14:textId="77777777" w:rsidR="001651D1" w:rsidRPr="00AB1B9B" w:rsidRDefault="001651D1" w:rsidP="00350A2D">
      <w:pPr>
        <w:pStyle w:val="bullet"/>
        <w:rPr>
          <w:noProof w:val="0"/>
        </w:rPr>
      </w:pPr>
    </w:p>
    <w:p w14:paraId="051E6BF0" w14:textId="71F6CE22" w:rsidR="00FF1FD8" w:rsidRPr="00DB067F" w:rsidRDefault="00FA125F" w:rsidP="00DB067F">
      <w:pPr>
        <w:pStyle w:val="bullet"/>
        <w:numPr>
          <w:ilvl w:val="0"/>
          <w:numId w:val="50"/>
        </w:numPr>
        <w:rPr>
          <w:noProof w:val="0"/>
        </w:rPr>
      </w:pPr>
      <w:r w:rsidRPr="00AB1B9B">
        <w:rPr>
          <w:lang w:val="en-US"/>
        </w:rPr>
        <w:lastRenderedPageBreak/>
        <w:drawing>
          <wp:anchor distT="0" distB="0" distL="114300" distR="114300" simplePos="0" relativeHeight="251714048" behindDoc="0" locked="0" layoutInCell="1" allowOverlap="1" wp14:anchorId="27955977" wp14:editId="253B18EC">
            <wp:simplePos x="0" y="0"/>
            <wp:positionH relativeFrom="column">
              <wp:posOffset>3762375</wp:posOffset>
            </wp:positionH>
            <wp:positionV relativeFrom="paragraph">
              <wp:posOffset>-233680</wp:posOffset>
            </wp:positionV>
            <wp:extent cx="2057400" cy="2424430"/>
            <wp:effectExtent l="19050" t="19050" r="19050" b="1397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2057400" cy="242443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996CC7" w:rsidRPr="00AB1B9B">
        <w:rPr>
          <w:noProof w:val="0"/>
        </w:rPr>
        <w:t xml:space="preserve">Lorsque </w:t>
      </w:r>
      <w:proofErr w:type="spellStart"/>
      <w:r w:rsidR="00996CC7" w:rsidRPr="00AB1B9B">
        <w:rPr>
          <w:noProof w:val="0"/>
        </w:rPr>
        <w:t>BenMAP</w:t>
      </w:r>
      <w:proofErr w:type="spellEnd"/>
      <w:r w:rsidR="00996CC7" w:rsidRPr="00AB1B9B">
        <w:rPr>
          <w:noProof w:val="0"/>
        </w:rPr>
        <w:t xml:space="preserve">-CE aura fini de générer les résultats, vous reviendrez à la fenêtre principale de </w:t>
      </w:r>
      <w:proofErr w:type="spellStart"/>
      <w:r w:rsidR="00996CC7" w:rsidRPr="00AB1B9B">
        <w:rPr>
          <w:noProof w:val="0"/>
        </w:rPr>
        <w:t>BenMAP</w:t>
      </w:r>
      <w:proofErr w:type="spellEnd"/>
      <w:r w:rsidR="00996CC7" w:rsidRPr="00AB1B9B">
        <w:rPr>
          <w:noProof w:val="0"/>
        </w:rPr>
        <w:t xml:space="preserve">-CE et le feu tricolore correspondant à </w:t>
      </w:r>
      <w:proofErr w:type="spellStart"/>
      <w:r w:rsidR="00996CC7" w:rsidRPr="00AB1B9B">
        <w:rPr>
          <w:i/>
          <w:noProof w:val="0"/>
        </w:rPr>
        <w:t>Health</w:t>
      </w:r>
      <w:proofErr w:type="spellEnd"/>
      <w:r w:rsidR="00996CC7" w:rsidRPr="00AB1B9B">
        <w:rPr>
          <w:i/>
          <w:noProof w:val="0"/>
        </w:rPr>
        <w:t xml:space="preserve"> impact </w:t>
      </w:r>
      <w:proofErr w:type="spellStart"/>
      <w:r w:rsidR="00996CC7" w:rsidRPr="00AB1B9B">
        <w:rPr>
          <w:i/>
          <w:noProof w:val="0"/>
        </w:rPr>
        <w:t>functions</w:t>
      </w:r>
      <w:proofErr w:type="spellEnd"/>
      <w:r w:rsidR="00996CC7" w:rsidRPr="00AB1B9B">
        <w:rPr>
          <w:noProof w:val="0"/>
        </w:rPr>
        <w:t xml:space="preserve"> passera au vert comme dans l’illustration ci-dessous.</w:t>
      </w:r>
      <w:r w:rsidRPr="00FA125F">
        <w:rPr>
          <w:lang w:val="en-US"/>
        </w:rPr>
        <w:t xml:space="preserve"> </w:t>
      </w:r>
    </w:p>
    <w:p w14:paraId="7B1F86D0" w14:textId="5CFAC328" w:rsidR="001651D1" w:rsidRPr="00AB1B9B" w:rsidRDefault="00285B71" w:rsidP="00972613">
      <w:pPr>
        <w:pStyle w:val="Heading2"/>
        <w:spacing w:before="200" w:after="200"/>
        <w:ind w:left="720" w:hanging="720"/>
        <w:rPr>
          <w:color w:val="1F497D" w:themeColor="text2"/>
        </w:rPr>
      </w:pPr>
      <w:bookmarkStart w:id="47" w:name="_Toc959996"/>
      <w:r w:rsidRPr="00AB1B9B">
        <w:rPr>
          <w:color w:val="1F497D" w:themeColor="text2"/>
        </w:rPr>
        <w:t>4.3</w:t>
      </w:r>
      <w:r w:rsidRPr="00AB1B9B">
        <w:rPr>
          <w:color w:val="1F497D" w:themeColor="text2"/>
        </w:rPr>
        <w:tab/>
        <w:t>Cumuler les résultats d’incidence</w:t>
      </w:r>
      <w:bookmarkEnd w:id="47"/>
    </w:p>
    <w:p w14:paraId="0383D559" w14:textId="1EC8DAC0" w:rsidR="00687B90" w:rsidRPr="00AB1B9B" w:rsidRDefault="00215024" w:rsidP="00972613">
      <w:pPr>
        <w:pStyle w:val="Body"/>
      </w:pPr>
      <w:r w:rsidRPr="00AB1B9B">
        <w:t xml:space="preserve">Dans cette étape, vous créerez un fichier qui cumulera, regroupera et valorisera (APV, </w:t>
      </w:r>
      <w:proofErr w:type="spellStart"/>
      <w:r w:rsidRPr="00AB1B9B">
        <w:rPr>
          <w:i/>
        </w:rPr>
        <w:t>aggregates</w:t>
      </w:r>
      <w:proofErr w:type="spellEnd"/>
      <w:r w:rsidRPr="00AB1B9B">
        <w:rPr>
          <w:i/>
        </w:rPr>
        <w:t>, pools and values</w:t>
      </w:r>
      <w:r w:rsidRPr="00AB1B9B">
        <w:t xml:space="preserve">) vos estimations des impacts sur la santé. Ce fichier sauvegardera vos préférences et il pourra généralement être utilisé à nouveau pour d’autres analyses. </w:t>
      </w:r>
      <w:proofErr w:type="spellStart"/>
      <w:r w:rsidRPr="00AB1B9B">
        <w:rPr>
          <w:i/>
        </w:rPr>
        <w:t>Aggregating</w:t>
      </w:r>
      <w:proofErr w:type="spellEnd"/>
      <w:r w:rsidRPr="00AB1B9B">
        <w:t xml:space="preserve"> (cumul) se réfère au processus consistant à faire la somme de valeurs depuis un espace réduit vers un espace plus grand ; par exemple, en partant de cellule de 1km² pour arriver à un pays complet. Le </w:t>
      </w:r>
      <w:proofErr w:type="spellStart"/>
      <w:r w:rsidRPr="00AB1B9B">
        <w:rPr>
          <w:i/>
        </w:rPr>
        <w:t>pooling</w:t>
      </w:r>
      <w:proofErr w:type="spellEnd"/>
      <w:r w:rsidRPr="00AB1B9B">
        <w:t xml:space="preserve"> (regroupement, un type de méta-analyse quantitative) consiste à combiner les résultats de deux ou plusieurs fonctions d’impact sur la santé pour former un seul résultat. Pour de nombreux critères de valorisation de santé (par ex. les admissions hospitalières respiratoires), les </w:t>
      </w:r>
      <w:r w:rsidRPr="00AB1B9B">
        <w:rPr>
          <w:i/>
        </w:rPr>
        <w:t>setups</w:t>
      </w:r>
      <w:r w:rsidRPr="00AB1B9B">
        <w:t xml:space="preserve"> </w:t>
      </w:r>
      <w:r w:rsidR="0051084E" w:rsidRPr="00AB1B9B">
        <w:t>préconfigurés</w:t>
      </w:r>
      <w:r w:rsidRPr="00AB1B9B">
        <w:t xml:space="preserve"> de </w:t>
      </w:r>
      <w:proofErr w:type="spellStart"/>
      <w:r w:rsidRPr="00AB1B9B">
        <w:t>BenMAP</w:t>
      </w:r>
      <w:proofErr w:type="spellEnd"/>
      <w:r w:rsidRPr="00AB1B9B">
        <w:t xml:space="preserve">-CE contiennent de nombreuses fonctions issues de différentes études que vous pourriez choisir pour les inclure dans votre configuration. Pour une série de raisons, il est souvent peu pratique ou impossible de combiner </w:t>
      </w:r>
      <w:r w:rsidR="0051084E" w:rsidRPr="00AB1B9B">
        <w:t>les ensembles</w:t>
      </w:r>
      <w:r w:rsidRPr="00AB1B9B">
        <w:t xml:space="preserve"> de données d’origine. </w:t>
      </w:r>
    </w:p>
    <w:p w14:paraId="739C6D81" w14:textId="5284E65E" w:rsidR="00D30109" w:rsidRPr="00AB1B9B" w:rsidRDefault="00DB067F" w:rsidP="001B1991">
      <w:pPr>
        <w:pStyle w:val="Body"/>
      </w:pPr>
      <w:r w:rsidRPr="00AB1B9B">
        <w:rPr>
          <w:lang w:val="en-US"/>
        </w:rPr>
        <w:drawing>
          <wp:anchor distT="0" distB="0" distL="114300" distR="114300" simplePos="0" relativeHeight="251646464" behindDoc="1" locked="0" layoutInCell="1" allowOverlap="1" wp14:anchorId="0BB13F0D" wp14:editId="2B8A46B8">
            <wp:simplePos x="0" y="0"/>
            <wp:positionH relativeFrom="column">
              <wp:posOffset>4335780</wp:posOffset>
            </wp:positionH>
            <wp:positionV relativeFrom="paragraph">
              <wp:posOffset>1800860</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5C33C1" w:rsidRPr="00AB1B9B">
        <w:t xml:space="preserve">Regrouper les résultats de différentes études est une manière de synthétiser l’information. </w:t>
      </w:r>
      <w:proofErr w:type="spellStart"/>
      <w:r w:rsidR="005C33C1" w:rsidRPr="00AB1B9B">
        <w:t>BenMAP</w:t>
      </w:r>
      <w:proofErr w:type="spellEnd"/>
      <w:r w:rsidR="005C33C1" w:rsidRPr="00AB1B9B">
        <w:t>-CE permet à ses utilisateurs de regrouper les changements d’incidence estimés prévus par diverses études pour la même combinaison critères de valorisation de santé et d’agents polluants (par ex. les admissions hospitalières cardiovasculaires liées à PM</w:t>
      </w:r>
      <w:r w:rsidR="005C33C1" w:rsidRPr="00AB1B9B">
        <w:rPr>
          <w:vertAlign w:val="subscript"/>
        </w:rPr>
        <w:t>2,5</w:t>
      </w:r>
      <w:r w:rsidR="005C33C1" w:rsidRPr="00AB1B9B">
        <w:t xml:space="preserve">). Cela permet aussi de regrouper les bénéfices monétaires correspondants estimés par des études spécifiques. Les </w:t>
      </w:r>
      <w:r w:rsidR="00E72175">
        <w:t>trois</w:t>
      </w:r>
      <w:r w:rsidR="00E72175" w:rsidRPr="00AB1B9B">
        <w:t xml:space="preserve"> </w:t>
      </w:r>
      <w:r w:rsidR="005C33C1" w:rsidRPr="00AB1B9B">
        <w:t xml:space="preserve">fonctions que </w:t>
      </w:r>
      <w:r w:rsidR="00E72175">
        <w:t>vous avez</w:t>
      </w:r>
      <w:r w:rsidR="005C33C1" w:rsidRPr="00AB1B9B">
        <w:t xml:space="preserve"> travaillées dans cet exercice appartenant à différents groupes de critères de valorisation, les incidences ne peuvent pas être regroupées. Cependant, les résultats de valorisation peuvent être regroupés puisqu’ils sont tous exprimés dans la même unité économique. Ce type de regroupement doit être effectué après avoir produit les résultats de valorisation.</w:t>
      </w:r>
      <w:r w:rsidR="00E72175">
        <w:t xml:space="preserve"> Vous réaliserez</w:t>
      </w:r>
      <w:r w:rsidR="005C33C1" w:rsidRPr="00AB1B9B">
        <w:t xml:space="preserve"> la valorisation et le regroupement dans les sections suivantes.</w:t>
      </w:r>
    </w:p>
    <w:p w14:paraId="5321D437" w14:textId="12409445" w:rsidR="00D30109" w:rsidRPr="00AB1B9B" w:rsidRDefault="007F3C74" w:rsidP="001B1991">
      <w:pPr>
        <w:pStyle w:val="Body"/>
      </w:pPr>
      <w:r w:rsidRPr="00AB1B9B">
        <w:t xml:space="preserve">Pour créer un fichier APVX, </w:t>
      </w:r>
      <w:proofErr w:type="spellStart"/>
      <w:r w:rsidRPr="00AB1B9B">
        <w:t>BenMAP</w:t>
      </w:r>
      <w:proofErr w:type="spellEnd"/>
      <w:r w:rsidRPr="00AB1B9B">
        <w:t>-CE commence par cumuler les résultats jusqu’au niveau que vous aurez spécifié. Les résultats d’incidence cumulés sont ensuite regroupés. Enfin, l’incidence cumulée et regroupée est valorisée. Vous pouvez cumuler les résultats pour toute grille sauvegardée dans votre ensemble de données.</w:t>
      </w:r>
    </w:p>
    <w:p w14:paraId="4C768CCE" w14:textId="77777777" w:rsidR="00DB067F" w:rsidRDefault="00285B71" w:rsidP="00DB067F">
      <w:pPr>
        <w:pStyle w:val="bullet"/>
        <w:keepNext/>
        <w:numPr>
          <w:ilvl w:val="0"/>
          <w:numId w:val="52"/>
        </w:numPr>
        <w:rPr>
          <w:noProof w:val="0"/>
        </w:rPr>
      </w:pPr>
      <w:r w:rsidRPr="00AB1B9B">
        <w:rPr>
          <w:noProof w:val="0"/>
        </w:rPr>
        <w:t xml:space="preserve"> Double-cliquez sur le bouton </w:t>
      </w:r>
      <w:proofErr w:type="spellStart"/>
      <w:r w:rsidRPr="00AB1B9B">
        <w:rPr>
          <w:i/>
          <w:noProof w:val="0"/>
        </w:rPr>
        <w:t>Aggreation</w:t>
      </w:r>
      <w:proofErr w:type="spellEnd"/>
      <w:r w:rsidRPr="00AB1B9B">
        <w:rPr>
          <w:noProof w:val="0"/>
        </w:rPr>
        <w:t xml:space="preserve"> (cumul) dans la fenêtre principale de </w:t>
      </w:r>
      <w:proofErr w:type="spellStart"/>
      <w:r w:rsidRPr="00AB1B9B">
        <w:rPr>
          <w:noProof w:val="0"/>
        </w:rPr>
        <w:t>BenMAP</w:t>
      </w:r>
      <w:proofErr w:type="spellEnd"/>
      <w:r w:rsidRPr="00AB1B9B">
        <w:rPr>
          <w:noProof w:val="0"/>
        </w:rPr>
        <w:t xml:space="preserve">-CE. Ceci ouvrira la fenêtre </w:t>
      </w:r>
      <w:proofErr w:type="spellStart"/>
      <w:r w:rsidRPr="00AB1B9B">
        <w:rPr>
          <w:b/>
          <w:noProof w:val="0"/>
        </w:rPr>
        <w:t>Aggregation</w:t>
      </w:r>
      <w:proofErr w:type="spellEnd"/>
      <w:r w:rsidRPr="00AB1B9B">
        <w:rPr>
          <w:noProof w:val="0"/>
        </w:rPr>
        <w:t xml:space="preserve">. Sélectionnez </w:t>
      </w:r>
      <w:r w:rsidRPr="00AB1B9B">
        <w:rPr>
          <w:i/>
          <w:noProof w:val="0"/>
        </w:rPr>
        <w:t xml:space="preserve">Nigeria states </w:t>
      </w:r>
      <w:r w:rsidRPr="00AB1B9B">
        <w:rPr>
          <w:noProof w:val="0"/>
        </w:rPr>
        <w:t>(états du Nigéria) pour le cumul de l’</w:t>
      </w:r>
      <w:r w:rsidRPr="00AB1B9B">
        <w:rPr>
          <w:i/>
          <w:noProof w:val="0"/>
        </w:rPr>
        <w:t xml:space="preserve">incidence </w:t>
      </w:r>
      <w:r w:rsidRPr="00AB1B9B">
        <w:rPr>
          <w:noProof w:val="0"/>
        </w:rPr>
        <w:t xml:space="preserve">(incidence) et de la </w:t>
      </w:r>
      <w:proofErr w:type="spellStart"/>
      <w:r w:rsidRPr="00AB1B9B">
        <w:rPr>
          <w:i/>
          <w:noProof w:val="0"/>
        </w:rPr>
        <w:t>valuation</w:t>
      </w:r>
      <w:proofErr w:type="spellEnd"/>
      <w:r w:rsidRPr="00AB1B9B">
        <w:rPr>
          <w:noProof w:val="0"/>
        </w:rPr>
        <w:t xml:space="preserve"> </w:t>
      </w:r>
      <w:r w:rsidRPr="00AB1B9B">
        <w:rPr>
          <w:noProof w:val="0"/>
        </w:rPr>
        <w:lastRenderedPageBreak/>
        <w:t>(valorisation). La fenêtre devrait apparaître comme suit :</w:t>
      </w:r>
    </w:p>
    <w:p w14:paraId="7F0B10AE" w14:textId="7C916271" w:rsidR="00E30489" w:rsidRPr="00DB067F" w:rsidRDefault="004D0A7E" w:rsidP="00DB067F">
      <w:pPr>
        <w:pStyle w:val="bullet"/>
        <w:keepNext/>
        <w:ind w:left="720"/>
        <w:rPr>
          <w:noProof w:val="0"/>
        </w:rPr>
      </w:pPr>
      <w:r w:rsidRPr="00AB1B9B">
        <w:rPr>
          <w:lang w:val="en-US"/>
        </w:rPr>
        <w:drawing>
          <wp:inline distT="0" distB="0" distL="0" distR="0" wp14:anchorId="0A969E89" wp14:editId="4F4CA60A">
            <wp:extent cx="3105942" cy="1802922"/>
            <wp:effectExtent l="0" t="0" r="0" b="6985"/>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3104877" cy="1802304"/>
                    </a:xfrm>
                    <a:prstGeom prst="rect">
                      <a:avLst/>
                    </a:prstGeom>
                  </pic:spPr>
                </pic:pic>
              </a:graphicData>
            </a:graphic>
          </wp:inline>
        </w:drawing>
      </w:r>
    </w:p>
    <w:p w14:paraId="668BE7C2" w14:textId="7F65EF4D" w:rsidR="00D30109" w:rsidRPr="00AB1B9B" w:rsidRDefault="002D020D" w:rsidP="00972613">
      <w:pPr>
        <w:pStyle w:val="bullet"/>
        <w:numPr>
          <w:ilvl w:val="0"/>
          <w:numId w:val="52"/>
        </w:numPr>
        <w:rPr>
          <w:noProof w:val="0"/>
        </w:rPr>
      </w:pPr>
      <w:r w:rsidRPr="00AB1B9B">
        <w:rPr>
          <w:noProof w:val="0"/>
        </w:rPr>
        <w:t xml:space="preserve">Cliquez sur </w:t>
      </w:r>
      <w:r w:rsidRPr="00AB1B9B">
        <w:rPr>
          <w:i/>
          <w:noProof w:val="0"/>
        </w:rPr>
        <w:t>OK</w:t>
      </w:r>
      <w:r w:rsidRPr="00AB1B9B">
        <w:rPr>
          <w:noProof w:val="0"/>
        </w:rPr>
        <w:t xml:space="preserve"> pour fermer la fenêtre. Le feu tricolore indicatif pour </w:t>
      </w:r>
      <w:proofErr w:type="spellStart"/>
      <w:r w:rsidRPr="00AB1B9B">
        <w:rPr>
          <w:i/>
          <w:noProof w:val="0"/>
        </w:rPr>
        <w:t>Aggregation</w:t>
      </w:r>
      <w:proofErr w:type="spellEnd"/>
      <w:r w:rsidRPr="00AB1B9B">
        <w:rPr>
          <w:noProof w:val="0"/>
        </w:rPr>
        <w:t xml:space="preserve"> devrait désormais passer au vert comme dans l’image ci-dessus à droite.</w:t>
      </w:r>
    </w:p>
    <w:p w14:paraId="2046E3C2" w14:textId="47D24E1A" w:rsidR="00E810C1" w:rsidRPr="00AB1B9B" w:rsidRDefault="002D020D" w:rsidP="004D0A7E">
      <w:pPr>
        <w:pStyle w:val="bullet"/>
        <w:numPr>
          <w:ilvl w:val="0"/>
          <w:numId w:val="52"/>
        </w:numPr>
        <w:rPr>
          <w:noProof w:val="0"/>
        </w:rPr>
      </w:pPr>
      <w:r w:rsidRPr="00AB1B9B">
        <w:rPr>
          <w:noProof w:val="0"/>
        </w:rPr>
        <w:t xml:space="preserve">Double-cliquez sur le bouton </w:t>
      </w:r>
      <w:proofErr w:type="spellStart"/>
      <w:r w:rsidRPr="00AB1B9B">
        <w:rPr>
          <w:i/>
          <w:noProof w:val="0"/>
        </w:rPr>
        <w:t>Pooling</w:t>
      </w:r>
      <w:proofErr w:type="spellEnd"/>
      <w:r w:rsidRPr="00AB1B9B">
        <w:rPr>
          <w:i/>
          <w:noProof w:val="0"/>
        </w:rPr>
        <w:t xml:space="preserve"> </w:t>
      </w:r>
      <w:proofErr w:type="spellStart"/>
      <w:r w:rsidRPr="00AB1B9B">
        <w:rPr>
          <w:i/>
          <w:noProof w:val="0"/>
        </w:rPr>
        <w:t>method</w:t>
      </w:r>
      <w:proofErr w:type="spellEnd"/>
      <w:r w:rsidRPr="00AB1B9B">
        <w:rPr>
          <w:noProof w:val="0"/>
        </w:rPr>
        <w:t xml:space="preserve"> (méthode de regroupement) dans la fenêtre principale de </w:t>
      </w:r>
      <w:proofErr w:type="spellStart"/>
      <w:r w:rsidRPr="00AB1B9B">
        <w:rPr>
          <w:noProof w:val="0"/>
        </w:rPr>
        <w:t>BenMAP</w:t>
      </w:r>
      <w:proofErr w:type="spellEnd"/>
      <w:r w:rsidRPr="00AB1B9B">
        <w:rPr>
          <w:noProof w:val="0"/>
        </w:rPr>
        <w:t xml:space="preserve">-CE -. Ceci ouvrira la fenêtre </w:t>
      </w:r>
      <w:r w:rsidRPr="00AB1B9B">
        <w:rPr>
          <w:b/>
          <w:noProof w:val="0"/>
        </w:rPr>
        <w:t xml:space="preserve">Select and pool incidence </w:t>
      </w:r>
      <w:proofErr w:type="spellStart"/>
      <w:r w:rsidRPr="00AB1B9B">
        <w:rPr>
          <w:b/>
          <w:noProof w:val="0"/>
        </w:rPr>
        <w:t>estimates</w:t>
      </w:r>
      <w:proofErr w:type="spellEnd"/>
      <w:r w:rsidRPr="00AB1B9B">
        <w:rPr>
          <w:noProof w:val="0"/>
        </w:rPr>
        <w:t xml:space="preserve"> (sélectionner et regrouper les estimations d’incidence).</w:t>
      </w:r>
    </w:p>
    <w:p w14:paraId="76D6CE64" w14:textId="77777777" w:rsidR="00DB067F" w:rsidRDefault="002D020D" w:rsidP="00972613">
      <w:pPr>
        <w:pStyle w:val="bullet"/>
        <w:numPr>
          <w:ilvl w:val="0"/>
          <w:numId w:val="52"/>
        </w:numPr>
        <w:rPr>
          <w:noProof w:val="0"/>
        </w:rPr>
      </w:pPr>
      <w:r w:rsidRPr="00AB1B9B">
        <w:rPr>
          <w:noProof w:val="0"/>
        </w:rPr>
        <w:t xml:space="preserve">Cliquez sur les cases à côté des critères de valorisation </w:t>
      </w:r>
      <w:proofErr w:type="spellStart"/>
      <w:r w:rsidRPr="00AB1B9B">
        <w:rPr>
          <w:i/>
          <w:noProof w:val="0"/>
        </w:rPr>
        <w:t>Ischemic</w:t>
      </w:r>
      <w:proofErr w:type="spellEnd"/>
      <w:r w:rsidRPr="00AB1B9B">
        <w:rPr>
          <w:i/>
          <w:noProof w:val="0"/>
        </w:rPr>
        <w:t xml:space="preserve"> </w:t>
      </w:r>
      <w:proofErr w:type="spellStart"/>
      <w:r w:rsidRPr="00AB1B9B">
        <w:rPr>
          <w:i/>
          <w:noProof w:val="0"/>
        </w:rPr>
        <w:t>heart</w:t>
      </w:r>
      <w:proofErr w:type="spellEnd"/>
      <w:r w:rsidRPr="00AB1B9B">
        <w:rPr>
          <w:i/>
          <w:noProof w:val="0"/>
        </w:rPr>
        <w:t xml:space="preserve"> </w:t>
      </w:r>
      <w:proofErr w:type="spellStart"/>
      <w:r w:rsidRPr="00AB1B9B">
        <w:rPr>
          <w:i/>
          <w:noProof w:val="0"/>
        </w:rPr>
        <w:t>disease</w:t>
      </w:r>
      <w:proofErr w:type="spellEnd"/>
      <w:r w:rsidRPr="00AB1B9B">
        <w:rPr>
          <w:noProof w:val="0"/>
        </w:rPr>
        <w:t xml:space="preserve"> (cardiopathie ischémique) et </w:t>
      </w:r>
      <w:r w:rsidRPr="00AB1B9B">
        <w:rPr>
          <w:i/>
          <w:noProof w:val="0"/>
        </w:rPr>
        <w:t>Lung cancer</w:t>
      </w:r>
      <w:r w:rsidRPr="00AB1B9B">
        <w:rPr>
          <w:noProof w:val="0"/>
        </w:rPr>
        <w:t xml:space="preserve"> (cancer du poumon) puis cliquez sur le bouton </w:t>
      </w:r>
      <w:proofErr w:type="spellStart"/>
      <w:r w:rsidRPr="00AB1B9B">
        <w:rPr>
          <w:i/>
          <w:noProof w:val="0"/>
        </w:rPr>
        <w:t>Add</w:t>
      </w:r>
      <w:proofErr w:type="spellEnd"/>
      <w:r w:rsidRPr="00AB1B9B">
        <w:rPr>
          <w:i/>
          <w:noProof w:val="0"/>
        </w:rPr>
        <w:t xml:space="preserve"> </w:t>
      </w:r>
      <w:proofErr w:type="spellStart"/>
      <w:r w:rsidRPr="00AB1B9B">
        <w:rPr>
          <w:i/>
          <w:noProof w:val="0"/>
        </w:rPr>
        <w:t>study</w:t>
      </w:r>
      <w:proofErr w:type="spellEnd"/>
      <w:r w:rsidRPr="00AB1B9B">
        <w:rPr>
          <w:noProof w:val="0"/>
        </w:rPr>
        <w:t xml:space="preserve"> (ajouter une étude) pour ajouter les deux études à la fenêtre inférieure de regroupement. Ces critères appartenant tous deux au groupe de critères de valorisation de la mortalité, </w:t>
      </w:r>
      <w:r w:rsidR="00E72175">
        <w:rPr>
          <w:noProof w:val="0"/>
        </w:rPr>
        <w:t>vous pouvez</w:t>
      </w:r>
      <w:r w:rsidRPr="00AB1B9B">
        <w:rPr>
          <w:noProof w:val="0"/>
        </w:rPr>
        <w:t xml:space="preserve"> les regrouper. </w:t>
      </w:r>
      <w:r w:rsidR="00E72175">
        <w:rPr>
          <w:noProof w:val="0"/>
        </w:rPr>
        <w:t xml:space="preserve">Vous n’incluez </w:t>
      </w:r>
      <w:r w:rsidRPr="00AB1B9B">
        <w:rPr>
          <w:noProof w:val="0"/>
        </w:rPr>
        <w:t xml:space="preserve"> pas la mortalité pour toute cause car elle contient aussi bien les critères de valorisation des cardiopathies ischémiques que ceux du cancer du poumon. Sélectionnez </w:t>
      </w:r>
      <w:proofErr w:type="spellStart"/>
      <w:r w:rsidRPr="00AB1B9B">
        <w:rPr>
          <w:i/>
          <w:noProof w:val="0"/>
        </w:rPr>
        <w:t>Sum</w:t>
      </w:r>
      <w:proofErr w:type="spellEnd"/>
      <w:r w:rsidRPr="00AB1B9B">
        <w:rPr>
          <w:i/>
          <w:noProof w:val="0"/>
        </w:rPr>
        <w:t xml:space="preserve"> </w:t>
      </w:r>
      <w:proofErr w:type="spellStart"/>
      <w:r w:rsidRPr="00AB1B9B">
        <w:rPr>
          <w:i/>
          <w:noProof w:val="0"/>
        </w:rPr>
        <w:t>independent</w:t>
      </w:r>
      <w:proofErr w:type="spellEnd"/>
      <w:r w:rsidRPr="00AB1B9B">
        <w:rPr>
          <w:noProof w:val="0"/>
        </w:rPr>
        <w:t xml:space="preserve"> (somme indépendante) dans le menu déroulant (la méthode de regroupement </w:t>
      </w:r>
      <w:proofErr w:type="spellStart"/>
      <w:r w:rsidRPr="00AB1B9B">
        <w:rPr>
          <w:i/>
          <w:noProof w:val="0"/>
        </w:rPr>
        <w:t>sum</w:t>
      </w:r>
      <w:proofErr w:type="spellEnd"/>
      <w:r w:rsidRPr="00AB1B9B">
        <w:rPr>
          <w:noProof w:val="0"/>
        </w:rPr>
        <w:t xml:space="preserve"> (somme) est adaptée uniquement aux critères de valori</w:t>
      </w:r>
      <w:r w:rsidR="00DB067F">
        <w:rPr>
          <w:noProof w:val="0"/>
        </w:rPr>
        <w:t>sation mutuellement exclusifs).</w:t>
      </w:r>
    </w:p>
    <w:p w14:paraId="5A9C3AA1" w14:textId="29B8BFBA" w:rsidR="00E810C1" w:rsidRPr="00AB1B9B" w:rsidRDefault="002D020D" w:rsidP="00DB067F">
      <w:pPr>
        <w:pStyle w:val="bullet"/>
        <w:keepNext/>
        <w:numPr>
          <w:ilvl w:val="0"/>
          <w:numId w:val="52"/>
        </w:numPr>
        <w:rPr>
          <w:noProof w:val="0"/>
        </w:rPr>
      </w:pPr>
      <w:r w:rsidRPr="00AB1B9B">
        <w:rPr>
          <w:noProof w:val="0"/>
        </w:rPr>
        <w:lastRenderedPageBreak/>
        <w:t xml:space="preserve">La fenêtre </w:t>
      </w:r>
      <w:r w:rsidRPr="00AB1B9B">
        <w:rPr>
          <w:b/>
          <w:noProof w:val="0"/>
        </w:rPr>
        <w:t xml:space="preserve">Incidence </w:t>
      </w:r>
      <w:proofErr w:type="spellStart"/>
      <w:r w:rsidRPr="00AB1B9B">
        <w:rPr>
          <w:b/>
          <w:noProof w:val="0"/>
        </w:rPr>
        <w:t>pooling</w:t>
      </w:r>
      <w:proofErr w:type="spellEnd"/>
      <w:r w:rsidRPr="00AB1B9B">
        <w:rPr>
          <w:b/>
          <w:noProof w:val="0"/>
        </w:rPr>
        <w:t xml:space="preserve"> and </w:t>
      </w:r>
      <w:proofErr w:type="spellStart"/>
      <w:r w:rsidRPr="00AB1B9B">
        <w:rPr>
          <w:b/>
          <w:noProof w:val="0"/>
        </w:rPr>
        <w:t>aggregation</w:t>
      </w:r>
      <w:proofErr w:type="spellEnd"/>
      <w:r w:rsidRPr="00AB1B9B">
        <w:rPr>
          <w:noProof w:val="0"/>
        </w:rPr>
        <w:t xml:space="preserve"> (cumul et regroupement d’incidence) devrait apparaître comme suit :</w:t>
      </w:r>
    </w:p>
    <w:p w14:paraId="36821253" w14:textId="77777777" w:rsidR="00B46CDF" w:rsidRPr="00AB1B9B" w:rsidRDefault="00387DDF" w:rsidP="00387DDF">
      <w:pPr>
        <w:pStyle w:val="Default"/>
        <w:spacing w:line="276" w:lineRule="auto"/>
        <w:ind w:left="720"/>
        <w:jc w:val="center"/>
        <w:rPr>
          <w:sz w:val="22"/>
          <w:szCs w:val="22"/>
        </w:rPr>
      </w:pPr>
      <w:r w:rsidRPr="00AB1B9B">
        <w:rPr>
          <w:noProof/>
          <w:lang w:val="en-US"/>
        </w:rPr>
        <w:drawing>
          <wp:inline distT="0" distB="0" distL="0" distR="0" wp14:anchorId="380B66D5" wp14:editId="4921177F">
            <wp:extent cx="5495027" cy="3721472"/>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495027" cy="3721472"/>
                    </a:xfrm>
                    <a:prstGeom prst="rect">
                      <a:avLst/>
                    </a:prstGeom>
                  </pic:spPr>
                </pic:pic>
              </a:graphicData>
            </a:graphic>
          </wp:inline>
        </w:drawing>
      </w:r>
    </w:p>
    <w:p w14:paraId="3705B9D8" w14:textId="77777777" w:rsidR="004967A6" w:rsidRPr="00AB1B9B" w:rsidRDefault="004967A6" w:rsidP="00B46CDF">
      <w:pPr>
        <w:pStyle w:val="Default"/>
        <w:spacing w:line="276" w:lineRule="auto"/>
        <w:ind w:left="720"/>
        <w:rPr>
          <w:sz w:val="22"/>
          <w:szCs w:val="22"/>
        </w:rPr>
      </w:pPr>
    </w:p>
    <w:p w14:paraId="71B75614" w14:textId="193E4A60" w:rsidR="006015A6" w:rsidRPr="00AB1B9B" w:rsidRDefault="00CE7495" w:rsidP="00972613">
      <w:pPr>
        <w:pStyle w:val="bullet"/>
        <w:numPr>
          <w:ilvl w:val="0"/>
          <w:numId w:val="52"/>
        </w:numPr>
        <w:rPr>
          <w:noProof w:val="0"/>
        </w:rPr>
      </w:pPr>
      <w:r w:rsidRPr="00AB1B9B">
        <w:rPr>
          <w:noProof w:val="0"/>
        </w:rPr>
        <w:t xml:space="preserve">Cliquez sur </w:t>
      </w:r>
      <w:proofErr w:type="spellStart"/>
      <w:r w:rsidRPr="00AB1B9B">
        <w:rPr>
          <w:i/>
          <w:noProof w:val="0"/>
        </w:rPr>
        <w:t>Next</w:t>
      </w:r>
      <w:proofErr w:type="spellEnd"/>
      <w:r w:rsidRPr="00AB1B9B">
        <w:rPr>
          <w:noProof w:val="0"/>
        </w:rPr>
        <w:t xml:space="preserve"> (suivant). La fenêtre suivante vous invite à sélectionner des fonctions de valeur économique. Les deux fonctions ajoutées au préalable apparaîtront dans la fenêtre </w:t>
      </w:r>
      <w:proofErr w:type="spellStart"/>
      <w:r w:rsidRPr="00AB1B9B">
        <w:rPr>
          <w:b/>
          <w:noProof w:val="0"/>
        </w:rPr>
        <w:t>Valuation</w:t>
      </w:r>
      <w:proofErr w:type="spellEnd"/>
      <w:r w:rsidRPr="00AB1B9B">
        <w:rPr>
          <w:b/>
          <w:noProof w:val="0"/>
        </w:rPr>
        <w:t xml:space="preserve"> </w:t>
      </w:r>
      <w:proofErr w:type="spellStart"/>
      <w:r w:rsidRPr="00AB1B9B">
        <w:rPr>
          <w:b/>
          <w:noProof w:val="0"/>
        </w:rPr>
        <w:t>methods</w:t>
      </w:r>
      <w:proofErr w:type="spellEnd"/>
      <w:r w:rsidRPr="00AB1B9B">
        <w:rPr>
          <w:noProof w:val="0"/>
        </w:rPr>
        <w:t xml:space="preserve"> (méthodes de valorisation), néanmoins n’en choisissez aucune.  </w:t>
      </w:r>
      <w:r w:rsidR="00E72175">
        <w:rPr>
          <w:noProof w:val="0"/>
        </w:rPr>
        <w:t>Vous</w:t>
      </w:r>
      <w:r w:rsidR="00E72175" w:rsidRPr="00AB1B9B">
        <w:rPr>
          <w:noProof w:val="0"/>
        </w:rPr>
        <w:t xml:space="preserve"> effectuer</w:t>
      </w:r>
      <w:r w:rsidR="00E72175">
        <w:rPr>
          <w:noProof w:val="0"/>
        </w:rPr>
        <w:t>ez</w:t>
      </w:r>
      <w:r w:rsidR="00E72175" w:rsidRPr="00AB1B9B">
        <w:rPr>
          <w:noProof w:val="0"/>
        </w:rPr>
        <w:t xml:space="preserve"> </w:t>
      </w:r>
      <w:r w:rsidRPr="00AB1B9B">
        <w:rPr>
          <w:noProof w:val="0"/>
        </w:rPr>
        <w:t xml:space="preserve">une valorisation dans l’étape suivante. Cliquez sur </w:t>
      </w:r>
      <w:proofErr w:type="spellStart"/>
      <w:r w:rsidRPr="00AB1B9B">
        <w:rPr>
          <w:i/>
          <w:noProof w:val="0"/>
        </w:rPr>
        <w:t>Run</w:t>
      </w:r>
      <w:proofErr w:type="spellEnd"/>
      <w:r w:rsidRPr="00AB1B9B">
        <w:rPr>
          <w:i/>
          <w:noProof w:val="0"/>
        </w:rPr>
        <w:t xml:space="preserve"> as (.</w:t>
      </w:r>
      <w:proofErr w:type="spellStart"/>
      <w:r w:rsidRPr="00AB1B9B">
        <w:rPr>
          <w:i/>
          <w:noProof w:val="0"/>
        </w:rPr>
        <w:t>apvrx</w:t>
      </w:r>
      <w:proofErr w:type="spellEnd"/>
      <w:r w:rsidRPr="00AB1B9B">
        <w:rPr>
          <w:i/>
          <w:noProof w:val="0"/>
        </w:rPr>
        <w:t>)</w:t>
      </w:r>
      <w:r w:rsidRPr="00AB1B9B">
        <w:rPr>
          <w:noProof w:val="0"/>
        </w:rPr>
        <w:t xml:space="preserve"> (exécuter comme .</w:t>
      </w:r>
      <w:proofErr w:type="spellStart"/>
      <w:r w:rsidRPr="00AB1B9B">
        <w:rPr>
          <w:noProof w:val="0"/>
        </w:rPr>
        <w:t>apvrx</w:t>
      </w:r>
      <w:proofErr w:type="spellEnd"/>
      <w:r w:rsidRPr="00AB1B9B">
        <w:rPr>
          <w:noProof w:val="0"/>
        </w:rPr>
        <w:t xml:space="preserve">) pour générer les résultats d'incidence regroupés. Cliquez sur </w:t>
      </w:r>
      <w:proofErr w:type="spellStart"/>
      <w:r w:rsidRPr="00AB1B9B">
        <w:rPr>
          <w:i/>
          <w:noProof w:val="0"/>
        </w:rPr>
        <w:t>Yes</w:t>
      </w:r>
      <w:proofErr w:type="spellEnd"/>
      <w:r w:rsidRPr="00AB1B9B">
        <w:rPr>
          <w:noProof w:val="0"/>
        </w:rPr>
        <w:t xml:space="preserve"> pour sauvegarder le fichier APVRX sous le nom de « </w:t>
      </w:r>
      <w:proofErr w:type="spellStart"/>
      <w:r w:rsidRPr="00AB1B9B">
        <w:rPr>
          <w:noProof w:val="0"/>
        </w:rPr>
        <w:t>Nigeria_Pooling.apvrx</w:t>
      </w:r>
      <w:proofErr w:type="spellEnd"/>
      <w:r w:rsidRPr="00AB1B9B">
        <w:rPr>
          <w:noProof w:val="0"/>
        </w:rPr>
        <w:t> ».</w:t>
      </w:r>
    </w:p>
    <w:p w14:paraId="216E2977" w14:textId="3CEC944B" w:rsidR="006015A6" w:rsidRPr="00AB1B9B" w:rsidRDefault="000D423A" w:rsidP="00972613">
      <w:pPr>
        <w:pStyle w:val="bullet"/>
        <w:numPr>
          <w:ilvl w:val="0"/>
          <w:numId w:val="52"/>
        </w:numPr>
        <w:rPr>
          <w:noProof w:val="0"/>
        </w:rPr>
      </w:pPr>
      <w:r w:rsidRPr="00AB1B9B">
        <w:rPr>
          <w:noProof w:val="0"/>
        </w:rPr>
        <w:t xml:space="preserve">Pour voir les résultats regroupés, cliquez sur l’onglet </w:t>
      </w:r>
      <w:r w:rsidRPr="00AB1B9B">
        <w:rPr>
          <w:i/>
          <w:noProof w:val="0"/>
        </w:rPr>
        <w:t>Data</w:t>
      </w:r>
      <w:r w:rsidRPr="00AB1B9B">
        <w:rPr>
          <w:noProof w:val="0"/>
        </w:rPr>
        <w:t xml:space="preserve"> dans la fenêtre inférieure des résultats (marqué en bleu dans l’image suivante). Puis cliquez sur l’onglet </w:t>
      </w:r>
      <w:proofErr w:type="spellStart"/>
      <w:r w:rsidRPr="00AB1B9B">
        <w:rPr>
          <w:i/>
          <w:noProof w:val="0"/>
        </w:rPr>
        <w:t>Pooled</w:t>
      </w:r>
      <w:proofErr w:type="spellEnd"/>
      <w:r w:rsidRPr="00AB1B9B">
        <w:rPr>
          <w:i/>
          <w:noProof w:val="0"/>
        </w:rPr>
        <w:t xml:space="preserve"> incidence </w:t>
      </w:r>
      <w:proofErr w:type="spellStart"/>
      <w:r w:rsidRPr="00AB1B9B">
        <w:rPr>
          <w:i/>
          <w:noProof w:val="0"/>
        </w:rPr>
        <w:t>resultst</w:t>
      </w:r>
      <w:proofErr w:type="spellEnd"/>
      <w:r w:rsidRPr="00AB1B9B">
        <w:rPr>
          <w:noProof w:val="0"/>
        </w:rPr>
        <w:t xml:space="preserve"> (résultats </w:t>
      </w:r>
      <w:r w:rsidR="0051084E" w:rsidRPr="00AB1B9B">
        <w:rPr>
          <w:noProof w:val="0"/>
        </w:rPr>
        <w:t>d’inc</w:t>
      </w:r>
      <w:r w:rsidR="0051084E">
        <w:rPr>
          <w:noProof w:val="0"/>
        </w:rPr>
        <w:t>i</w:t>
      </w:r>
      <w:r w:rsidR="0051084E" w:rsidRPr="00AB1B9B">
        <w:rPr>
          <w:noProof w:val="0"/>
        </w:rPr>
        <w:t>d</w:t>
      </w:r>
      <w:r w:rsidR="0051084E">
        <w:rPr>
          <w:noProof w:val="0"/>
        </w:rPr>
        <w:t>en</w:t>
      </w:r>
      <w:r w:rsidR="0051084E" w:rsidRPr="00AB1B9B">
        <w:rPr>
          <w:noProof w:val="0"/>
        </w:rPr>
        <w:t xml:space="preserve">ce </w:t>
      </w:r>
      <w:r w:rsidRPr="00AB1B9B">
        <w:rPr>
          <w:noProof w:val="0"/>
        </w:rPr>
        <w:t xml:space="preserve">regroupés) (marqué en rouge dans l’image suivante). Double-cliquez sur la ligne qui contient l’information de l’analyse (indiquée par une flèche rouge) et les résultats apparaîtront dans la fenêtre inférieure. Vous pouvez aussi cliquer sur le bouton </w:t>
      </w:r>
      <w:r w:rsidRPr="00AB1B9B">
        <w:rPr>
          <w:i/>
          <w:noProof w:val="0"/>
        </w:rPr>
        <w:t xml:space="preserve">Show </w:t>
      </w:r>
      <w:proofErr w:type="spellStart"/>
      <w:r w:rsidRPr="00AB1B9B">
        <w:rPr>
          <w:i/>
          <w:noProof w:val="0"/>
        </w:rPr>
        <w:t>results</w:t>
      </w:r>
      <w:proofErr w:type="spellEnd"/>
      <w:r w:rsidRPr="00AB1B9B">
        <w:rPr>
          <w:noProof w:val="0"/>
        </w:rPr>
        <w:t xml:space="preserve"> (montrer les résultats). La colonne </w:t>
      </w:r>
      <w:r w:rsidRPr="00AB1B9B">
        <w:rPr>
          <w:i/>
          <w:noProof w:val="0"/>
        </w:rPr>
        <w:t xml:space="preserve">Point </w:t>
      </w:r>
      <w:proofErr w:type="spellStart"/>
      <w:r w:rsidRPr="00AB1B9B">
        <w:rPr>
          <w:i/>
          <w:noProof w:val="0"/>
        </w:rPr>
        <w:t>estimate</w:t>
      </w:r>
      <w:proofErr w:type="spellEnd"/>
      <w:r w:rsidRPr="00AB1B9B">
        <w:rPr>
          <w:noProof w:val="0"/>
        </w:rPr>
        <w:t xml:space="preserve"> (estimation ponctuelle) dans la fenêtre inférieure contient les résultats d’incidence pour chaque état.</w:t>
      </w:r>
    </w:p>
    <w:p w14:paraId="1A3978CC" w14:textId="51DBFBD9" w:rsidR="006015A6" w:rsidRPr="00AB1B9B" w:rsidRDefault="004D0A7E" w:rsidP="004A1DFC">
      <w:pPr>
        <w:pStyle w:val="Default"/>
        <w:spacing w:line="276" w:lineRule="auto"/>
        <w:ind w:left="1080"/>
        <w:rPr>
          <w:color w:val="auto"/>
          <w:sz w:val="22"/>
          <w:szCs w:val="22"/>
        </w:rPr>
      </w:pPr>
      <w:r>
        <w:rPr>
          <w:noProof/>
          <w:color w:val="auto"/>
          <w:sz w:val="22"/>
          <w:szCs w:val="22"/>
          <w:lang w:val="en-US"/>
        </w:rPr>
        <w:lastRenderedPageBreak/>
        <mc:AlternateContent>
          <mc:Choice Requires="wps">
            <w:drawing>
              <wp:anchor distT="0" distB="0" distL="114300" distR="114300" simplePos="0" relativeHeight="251718144" behindDoc="0" locked="0" layoutInCell="1" allowOverlap="1" wp14:anchorId="7F59A439" wp14:editId="7EC434F9">
                <wp:simplePos x="0" y="0"/>
                <wp:positionH relativeFrom="column">
                  <wp:posOffset>2447290</wp:posOffset>
                </wp:positionH>
                <wp:positionV relativeFrom="paragraph">
                  <wp:posOffset>-49530</wp:posOffset>
                </wp:positionV>
                <wp:extent cx="806532" cy="226142"/>
                <wp:effectExtent l="0" t="0" r="12700" b="21590"/>
                <wp:wrapNone/>
                <wp:docPr id="25" name="Oval 25"/>
                <wp:cNvGraphicFramePr/>
                <a:graphic xmlns:a="http://schemas.openxmlformats.org/drawingml/2006/main">
                  <a:graphicData uri="http://schemas.microsoft.com/office/word/2010/wordprocessingShape">
                    <wps:wsp>
                      <wps:cNvSpPr/>
                      <wps:spPr>
                        <a:xfrm>
                          <a:off x="0" y="0"/>
                          <a:ext cx="806532" cy="22614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5" o:spid="_x0000_s1026" style="position:absolute;margin-left:192.7pt;margin-top:-3.9pt;width:63.5pt;height:17.8pt;z-index:251718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" filled="f" strokecolor="red" strokeweight="2pt"/>
            </w:pict>
          </mc:Fallback>
        </mc:AlternateContent>
      </w:r>
      <w:r>
        <w:rPr>
          <w:noProof/>
          <w:color w:val="auto"/>
          <w:sz w:val="22"/>
          <w:szCs w:val="22"/>
          <w:lang w:val="en-US"/>
        </w:rPr>
        <mc:AlternateContent>
          <mc:Choice Requires="wps">
            <w:drawing>
              <wp:anchor distT="0" distB="0" distL="114300" distR="114300" simplePos="0" relativeHeight="251716096" behindDoc="0" locked="0" layoutInCell="1" allowOverlap="1" wp14:anchorId="26387B25" wp14:editId="7868FEAE">
                <wp:simplePos x="0" y="0"/>
                <wp:positionH relativeFrom="column">
                  <wp:posOffset>2172335</wp:posOffset>
                </wp:positionH>
                <wp:positionV relativeFrom="paragraph">
                  <wp:posOffset>1081405</wp:posOffset>
                </wp:positionV>
                <wp:extent cx="334010" cy="156845"/>
                <wp:effectExtent l="0" t="0" r="27940" b="14605"/>
                <wp:wrapNone/>
                <wp:docPr id="678" name="Oval 678"/>
                <wp:cNvGraphicFramePr/>
                <a:graphic xmlns:a="http://schemas.openxmlformats.org/drawingml/2006/main">
                  <a:graphicData uri="http://schemas.microsoft.com/office/word/2010/wordprocessingShape">
                    <wps:wsp>
                      <wps:cNvSpPr/>
                      <wps:spPr>
                        <a:xfrm>
                          <a:off x="0" y="0"/>
                          <a:ext cx="334010" cy="15684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78" o:spid="_x0000_s1026" style="position:absolute;margin-left:171.05pt;margin-top:85.15pt;width:26.3pt;height:12.35pt;z-index:251716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" filled="f" strokecolor="#243f60 [1604]" strokeweight="2pt"/>
            </w:pict>
          </mc:Fallback>
        </mc:AlternateContent>
      </w:r>
      <w:r>
        <w:rPr>
          <w:noProof/>
          <w:color w:val="auto"/>
          <w:sz w:val="22"/>
          <w:szCs w:val="22"/>
          <w:lang w:val="en-US"/>
        </w:rPr>
        <w:drawing>
          <wp:inline distT="0" distB="0" distL="0" distR="0" wp14:anchorId="7F3A92AD" wp14:editId="44CC9B27">
            <wp:extent cx="5378666" cy="3857598"/>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5378666" cy="3857598"/>
                    </a:xfrm>
                    <a:prstGeom prst="rect">
                      <a:avLst/>
                    </a:prstGeom>
                    <a:noFill/>
                  </pic:spPr>
                </pic:pic>
              </a:graphicData>
            </a:graphic>
          </wp:inline>
        </w:drawing>
      </w:r>
    </w:p>
    <w:p w14:paraId="29DBF74A" w14:textId="4BE1498B" w:rsidR="006015A6" w:rsidRPr="00AB1B9B" w:rsidRDefault="000D423A" w:rsidP="00972613">
      <w:pPr>
        <w:pStyle w:val="bullet"/>
        <w:numPr>
          <w:ilvl w:val="0"/>
          <w:numId w:val="53"/>
        </w:numPr>
        <w:rPr>
          <w:noProof w:val="0"/>
        </w:rPr>
      </w:pPr>
      <w:r w:rsidRPr="00AB1B9B">
        <w:rPr>
          <w:noProof w:val="0"/>
        </w:rPr>
        <w:t xml:space="preserve">Vous pouvez maintenant exporter les résultats en cliquant sur le bouton </w:t>
      </w:r>
      <w:r w:rsidRPr="00AB1B9B">
        <w:rPr>
          <w:i/>
          <w:noProof w:val="0"/>
        </w:rPr>
        <w:t>Export</w:t>
      </w:r>
      <w:r w:rsidRPr="00AB1B9B">
        <w:rPr>
          <w:noProof w:val="0"/>
        </w:rPr>
        <w:t xml:space="preserve"> (exporter) en bas à droite de l’écran.</w:t>
      </w:r>
    </w:p>
    <w:p w14:paraId="76AA88CD" w14:textId="77B7E0FF" w:rsidR="00E810C1" w:rsidRPr="00AB1B9B" w:rsidRDefault="000D423A" w:rsidP="00972613">
      <w:pPr>
        <w:pStyle w:val="bullet"/>
        <w:numPr>
          <w:ilvl w:val="0"/>
          <w:numId w:val="53"/>
        </w:numPr>
        <w:rPr>
          <w:noProof w:val="0"/>
        </w:rPr>
      </w:pPr>
      <w:r w:rsidRPr="00AB1B9B">
        <w:rPr>
          <w:noProof w:val="0"/>
        </w:rPr>
        <w:t>Si vous souhaitez réaliser une estimation des valeurs économiques, veuillez poursuivre avec la section suivante.</w:t>
      </w:r>
    </w:p>
    <w:p w14:paraId="074F2626" w14:textId="7F84320E" w:rsidR="008A06A9" w:rsidRPr="00AB1B9B" w:rsidRDefault="000D423A" w:rsidP="001B1991">
      <w:pPr>
        <w:pStyle w:val="Heading1"/>
        <w:spacing w:after="200"/>
        <w:rPr>
          <w:color w:val="1F497D" w:themeColor="text2"/>
          <w:sz w:val="40"/>
          <w:szCs w:val="40"/>
        </w:rPr>
      </w:pPr>
      <w:bookmarkStart w:id="48" w:name="_Toc483213054"/>
      <w:bookmarkStart w:id="49" w:name="_Toc959997"/>
      <w:r w:rsidRPr="00AB1B9B">
        <w:rPr>
          <w:color w:val="1F497D" w:themeColor="text2"/>
          <w:sz w:val="40"/>
          <w:szCs w:val="40"/>
        </w:rPr>
        <w:t xml:space="preserve">Section 5 : </w:t>
      </w:r>
      <w:bookmarkStart w:id="50" w:name="_Toc481495913"/>
      <w:r w:rsidRPr="00AB1B9B">
        <w:rPr>
          <w:color w:val="1F497D" w:themeColor="text2"/>
          <w:sz w:val="40"/>
          <w:szCs w:val="40"/>
        </w:rPr>
        <w:t>Estima</w:t>
      </w:r>
      <w:bookmarkEnd w:id="48"/>
      <w:bookmarkEnd w:id="50"/>
      <w:r w:rsidRPr="00AB1B9B">
        <w:rPr>
          <w:color w:val="1F497D" w:themeColor="text2"/>
          <w:sz w:val="40"/>
          <w:szCs w:val="40"/>
        </w:rPr>
        <w:t>tion des valeurs économiques</w:t>
      </w:r>
      <w:bookmarkEnd w:id="49"/>
      <w:r w:rsidRPr="00AB1B9B">
        <w:rPr>
          <w:color w:val="1F497D" w:themeColor="text2"/>
          <w:sz w:val="40"/>
          <w:szCs w:val="40"/>
        </w:rPr>
        <w:t xml:space="preserve"> </w:t>
      </w:r>
    </w:p>
    <w:p w14:paraId="02773515" w14:textId="0E2EFBF9" w:rsidR="008A06A9" w:rsidRPr="00AB1B9B" w:rsidRDefault="00285B71" w:rsidP="00972613">
      <w:pPr>
        <w:pStyle w:val="Heading2"/>
        <w:spacing w:before="200" w:after="200"/>
        <w:ind w:left="720" w:hanging="720"/>
        <w:rPr>
          <w:color w:val="1F497D" w:themeColor="text2"/>
        </w:rPr>
      </w:pPr>
      <w:bookmarkStart w:id="51" w:name="_Toc959998"/>
      <w:r w:rsidRPr="00AB1B9B">
        <w:rPr>
          <w:color w:val="1F497D" w:themeColor="text2"/>
        </w:rPr>
        <w:t>5.1</w:t>
      </w:r>
      <w:r w:rsidRPr="00AB1B9B">
        <w:rPr>
          <w:color w:val="1F497D" w:themeColor="text2"/>
        </w:rPr>
        <w:tab/>
        <w:t>Estimation des valeurs économiques</w:t>
      </w:r>
      <w:bookmarkEnd w:id="51"/>
    </w:p>
    <w:p w14:paraId="323C1FBA" w14:textId="49E53712" w:rsidR="003D4095" w:rsidRPr="00AB1B9B" w:rsidRDefault="000D423A" w:rsidP="00972613">
      <w:pPr>
        <w:pStyle w:val="Body"/>
      </w:pPr>
      <w:r w:rsidRPr="00AB1B9B">
        <w:t>Comme nous l’avons décrit précédemment, la configuration APV (.</w:t>
      </w:r>
      <w:proofErr w:type="spellStart"/>
      <w:r w:rsidRPr="00AB1B9B">
        <w:t>apvx</w:t>
      </w:r>
      <w:proofErr w:type="spellEnd"/>
      <w:r w:rsidRPr="00AB1B9B">
        <w:t>) est un fichier réutilisable qui enregistre vos décisions de cumul, regroupement et valorisation. Dans cette section, vous apprendrez à sélectionner et appliquer des fonctions de valeur économique, qui assignent une valeur monétaire aux impacts sur la santé regroupés et cumulés que vous avez estimés à l’étape précédente.</w:t>
      </w:r>
    </w:p>
    <w:p w14:paraId="4799E5C8" w14:textId="032FCA4C" w:rsidR="00480450" w:rsidRPr="00AB1B9B" w:rsidRDefault="000D423A" w:rsidP="00972613">
      <w:pPr>
        <w:pStyle w:val="bullet"/>
        <w:numPr>
          <w:ilvl w:val="0"/>
          <w:numId w:val="59"/>
        </w:numPr>
        <w:ind w:left="720"/>
        <w:rPr>
          <w:noProof w:val="0"/>
        </w:rPr>
      </w:pPr>
      <w:r w:rsidRPr="00AB1B9B">
        <w:rPr>
          <w:noProof w:val="0"/>
        </w:rPr>
        <w:t xml:space="preserve">Double-cliquez sur </w:t>
      </w:r>
      <w:proofErr w:type="spellStart"/>
      <w:r w:rsidRPr="00AB1B9B">
        <w:rPr>
          <w:i/>
          <w:noProof w:val="0"/>
        </w:rPr>
        <w:t>Pooling</w:t>
      </w:r>
      <w:proofErr w:type="spellEnd"/>
      <w:r w:rsidRPr="00AB1B9B">
        <w:rPr>
          <w:i/>
          <w:noProof w:val="0"/>
        </w:rPr>
        <w:t xml:space="preserve"> </w:t>
      </w:r>
      <w:proofErr w:type="spellStart"/>
      <w:r w:rsidRPr="00AB1B9B">
        <w:rPr>
          <w:i/>
          <w:noProof w:val="0"/>
        </w:rPr>
        <w:t>method</w:t>
      </w:r>
      <w:proofErr w:type="spellEnd"/>
      <w:r w:rsidRPr="00AB1B9B">
        <w:rPr>
          <w:noProof w:val="0"/>
        </w:rPr>
        <w:t>.</w:t>
      </w:r>
      <w:r w:rsidRPr="00AB1B9B">
        <w:rPr>
          <w:i/>
          <w:noProof w:val="0"/>
        </w:rPr>
        <w:t xml:space="preserve"> </w:t>
      </w:r>
      <w:r w:rsidRPr="00AB1B9B">
        <w:rPr>
          <w:noProof w:val="0"/>
        </w:rPr>
        <w:t xml:space="preserve">Ceci ouvrira la fenêtre </w:t>
      </w:r>
      <w:r w:rsidRPr="00AB1B9B">
        <w:rPr>
          <w:b/>
          <w:noProof w:val="0"/>
        </w:rPr>
        <w:t xml:space="preserve">Select and pool incidence </w:t>
      </w:r>
      <w:proofErr w:type="spellStart"/>
      <w:r w:rsidRPr="00AB1B9B">
        <w:rPr>
          <w:b/>
          <w:noProof w:val="0"/>
        </w:rPr>
        <w:t>estimates</w:t>
      </w:r>
      <w:proofErr w:type="spellEnd"/>
      <w:r w:rsidRPr="00AB1B9B">
        <w:rPr>
          <w:noProof w:val="0"/>
        </w:rPr>
        <w:t xml:space="preserve"> (sélectionner et regrouper les estimations d’incidence). Sélectionnez les fonctions pour lesquelles vous souhaitez calculer une valeur. Si vous souhaitez regrouper des fonctions multiples, ajouter des fonctions multiples dans la fenêtre inférieure. Dans ce cas, </w:t>
      </w:r>
      <w:r w:rsidR="00642414">
        <w:rPr>
          <w:noProof w:val="0"/>
        </w:rPr>
        <w:t xml:space="preserve">vous calculerez </w:t>
      </w:r>
      <w:r w:rsidRPr="00AB1B9B">
        <w:rPr>
          <w:noProof w:val="0"/>
        </w:rPr>
        <w:t xml:space="preserve"> simplement la valeur pour la fonction </w:t>
      </w:r>
      <w:r w:rsidRPr="00AB1B9B">
        <w:rPr>
          <w:i/>
          <w:noProof w:val="0"/>
        </w:rPr>
        <w:t xml:space="preserve">All-cause </w:t>
      </w:r>
      <w:proofErr w:type="spellStart"/>
      <w:r w:rsidRPr="00AB1B9B">
        <w:rPr>
          <w:i/>
          <w:noProof w:val="0"/>
        </w:rPr>
        <w:t>mortality</w:t>
      </w:r>
      <w:proofErr w:type="spellEnd"/>
      <w:r w:rsidRPr="00AB1B9B">
        <w:rPr>
          <w:noProof w:val="0"/>
        </w:rPr>
        <w:t xml:space="preserve"> (mortalité pour toute cause). Si vous venez de finir l’étape 13, vous devrez retirer les critères de valorisation </w:t>
      </w:r>
      <w:proofErr w:type="spellStart"/>
      <w:r w:rsidRPr="00AB1B9B">
        <w:rPr>
          <w:i/>
          <w:noProof w:val="0"/>
        </w:rPr>
        <w:t>Ischemic</w:t>
      </w:r>
      <w:proofErr w:type="spellEnd"/>
      <w:r w:rsidRPr="00AB1B9B">
        <w:rPr>
          <w:i/>
          <w:noProof w:val="0"/>
        </w:rPr>
        <w:t xml:space="preserve"> </w:t>
      </w:r>
      <w:proofErr w:type="spellStart"/>
      <w:r w:rsidRPr="00AB1B9B">
        <w:rPr>
          <w:i/>
          <w:noProof w:val="0"/>
        </w:rPr>
        <w:t>heart</w:t>
      </w:r>
      <w:proofErr w:type="spellEnd"/>
      <w:r w:rsidRPr="00AB1B9B">
        <w:rPr>
          <w:i/>
          <w:noProof w:val="0"/>
        </w:rPr>
        <w:t xml:space="preserve"> </w:t>
      </w:r>
      <w:proofErr w:type="spellStart"/>
      <w:r w:rsidRPr="00AB1B9B">
        <w:rPr>
          <w:i/>
          <w:noProof w:val="0"/>
        </w:rPr>
        <w:t>disease</w:t>
      </w:r>
      <w:proofErr w:type="spellEnd"/>
      <w:r w:rsidRPr="00AB1B9B">
        <w:rPr>
          <w:noProof w:val="0"/>
        </w:rPr>
        <w:t xml:space="preserve"> et </w:t>
      </w:r>
      <w:r w:rsidRPr="00AB1B9B">
        <w:rPr>
          <w:i/>
          <w:noProof w:val="0"/>
        </w:rPr>
        <w:t>Lung cancer</w:t>
      </w:r>
      <w:r w:rsidRPr="00AB1B9B">
        <w:rPr>
          <w:noProof w:val="0"/>
        </w:rPr>
        <w:t xml:space="preserve"> et sélectionner la fonction de </w:t>
      </w:r>
      <w:proofErr w:type="spellStart"/>
      <w:r w:rsidRPr="00AB1B9B">
        <w:rPr>
          <w:noProof w:val="0"/>
        </w:rPr>
        <w:t>Krewski</w:t>
      </w:r>
      <w:proofErr w:type="spellEnd"/>
      <w:r w:rsidRPr="00AB1B9B">
        <w:rPr>
          <w:noProof w:val="0"/>
        </w:rPr>
        <w:t xml:space="preserve"> </w:t>
      </w:r>
      <w:r w:rsidRPr="00AB1B9B">
        <w:rPr>
          <w:i/>
          <w:noProof w:val="0"/>
        </w:rPr>
        <w:t>All-</w:t>
      </w:r>
      <w:r w:rsidRPr="00AB1B9B">
        <w:rPr>
          <w:i/>
          <w:noProof w:val="0"/>
        </w:rPr>
        <w:lastRenderedPageBreak/>
        <w:t xml:space="preserve">cause </w:t>
      </w:r>
      <w:proofErr w:type="spellStart"/>
      <w:r w:rsidRPr="00AB1B9B">
        <w:rPr>
          <w:i/>
          <w:noProof w:val="0"/>
        </w:rPr>
        <w:t>mortality</w:t>
      </w:r>
      <w:proofErr w:type="spellEnd"/>
      <w:r w:rsidRPr="00AB1B9B">
        <w:rPr>
          <w:noProof w:val="0"/>
        </w:rPr>
        <w:t xml:space="preserve">. Pour cela, vous devez cliquer sur le bouton </w:t>
      </w:r>
      <w:proofErr w:type="spellStart"/>
      <w:r w:rsidRPr="00AB1B9B">
        <w:rPr>
          <w:i/>
          <w:noProof w:val="0"/>
        </w:rPr>
        <w:t>Remove</w:t>
      </w:r>
      <w:proofErr w:type="spellEnd"/>
      <w:r w:rsidRPr="00AB1B9B">
        <w:rPr>
          <w:i/>
          <w:noProof w:val="0"/>
        </w:rPr>
        <w:t xml:space="preserve"> all </w:t>
      </w:r>
      <w:proofErr w:type="spellStart"/>
      <w:r w:rsidRPr="00AB1B9B">
        <w:rPr>
          <w:i/>
          <w:noProof w:val="0"/>
        </w:rPr>
        <w:t>studies</w:t>
      </w:r>
      <w:proofErr w:type="spellEnd"/>
      <w:r w:rsidRPr="00AB1B9B">
        <w:rPr>
          <w:noProof w:val="0"/>
        </w:rPr>
        <w:t xml:space="preserve"> (retirer toutes les études). Sélectionnez la fonction de </w:t>
      </w:r>
      <w:proofErr w:type="spellStart"/>
      <w:r w:rsidRPr="00AB1B9B">
        <w:rPr>
          <w:noProof w:val="0"/>
        </w:rPr>
        <w:t>Krewski</w:t>
      </w:r>
      <w:proofErr w:type="spellEnd"/>
      <w:r w:rsidRPr="00AB1B9B">
        <w:rPr>
          <w:noProof w:val="0"/>
        </w:rPr>
        <w:t xml:space="preserve"> </w:t>
      </w:r>
      <w:r w:rsidRPr="00AB1B9B">
        <w:rPr>
          <w:i/>
          <w:noProof w:val="0"/>
        </w:rPr>
        <w:t xml:space="preserve">All-cause </w:t>
      </w:r>
      <w:proofErr w:type="spellStart"/>
      <w:r w:rsidRPr="00AB1B9B">
        <w:rPr>
          <w:i/>
          <w:noProof w:val="0"/>
        </w:rPr>
        <w:t>mortality</w:t>
      </w:r>
      <w:proofErr w:type="spellEnd"/>
      <w:r w:rsidRPr="00AB1B9B">
        <w:rPr>
          <w:noProof w:val="0"/>
        </w:rPr>
        <w:t xml:space="preserve"> et cliquez sur le bouton </w:t>
      </w:r>
      <w:proofErr w:type="spellStart"/>
      <w:r w:rsidRPr="00AB1B9B">
        <w:rPr>
          <w:i/>
          <w:noProof w:val="0"/>
        </w:rPr>
        <w:t>Add</w:t>
      </w:r>
      <w:proofErr w:type="spellEnd"/>
      <w:r w:rsidRPr="00AB1B9B">
        <w:rPr>
          <w:i/>
          <w:noProof w:val="0"/>
        </w:rPr>
        <w:t xml:space="preserve"> </w:t>
      </w:r>
      <w:proofErr w:type="spellStart"/>
      <w:r w:rsidRPr="00AB1B9B">
        <w:rPr>
          <w:i/>
          <w:noProof w:val="0"/>
        </w:rPr>
        <w:t>study</w:t>
      </w:r>
      <w:proofErr w:type="spellEnd"/>
      <w:r w:rsidRPr="00AB1B9B">
        <w:rPr>
          <w:noProof w:val="0"/>
        </w:rPr>
        <w:t xml:space="preserve">. Cliquez sur </w:t>
      </w:r>
      <w:proofErr w:type="spellStart"/>
      <w:r w:rsidRPr="00AB1B9B">
        <w:rPr>
          <w:i/>
          <w:noProof w:val="0"/>
        </w:rPr>
        <w:t>Next</w:t>
      </w:r>
      <w:proofErr w:type="spellEnd"/>
      <w:r w:rsidRPr="00AB1B9B">
        <w:rPr>
          <w:noProof w:val="0"/>
        </w:rPr>
        <w:t>.</w:t>
      </w:r>
      <w:r w:rsidRPr="00AB1B9B">
        <w:rPr>
          <w:i/>
          <w:noProof w:val="0"/>
        </w:rPr>
        <w:t xml:space="preserve"> </w:t>
      </w:r>
      <w:r w:rsidRPr="00AB1B9B">
        <w:rPr>
          <w:noProof w:val="0"/>
        </w:rPr>
        <w:t xml:space="preserve"> Une fenêtre peut apparaître vous demandant si vous souhaitez charger la configuration de valorisation précédente.  Sélectionnez </w:t>
      </w:r>
      <w:r w:rsidRPr="00AB1B9B">
        <w:rPr>
          <w:i/>
          <w:noProof w:val="0"/>
        </w:rPr>
        <w:t xml:space="preserve">Reset </w:t>
      </w:r>
      <w:proofErr w:type="spellStart"/>
      <w:r w:rsidRPr="00AB1B9B">
        <w:rPr>
          <w:i/>
          <w:noProof w:val="0"/>
        </w:rPr>
        <w:t>valuation</w:t>
      </w:r>
      <w:proofErr w:type="spellEnd"/>
      <w:r w:rsidRPr="00AB1B9B">
        <w:rPr>
          <w:i/>
          <w:noProof w:val="0"/>
        </w:rPr>
        <w:t xml:space="preserve"> settings</w:t>
      </w:r>
      <w:r w:rsidRPr="00AB1B9B">
        <w:rPr>
          <w:noProof w:val="0"/>
        </w:rPr>
        <w:t xml:space="preserve"> (réinitialiser les paramètres de valorisation) pour continuer. Les fonctions de valeur créées précédemment (</w:t>
      </w:r>
      <w:r w:rsidRPr="00AB1B9B">
        <w:rPr>
          <w:i/>
          <w:noProof w:val="0"/>
        </w:rPr>
        <w:t xml:space="preserve">Nigeria </w:t>
      </w:r>
      <w:proofErr w:type="spellStart"/>
      <w:r w:rsidRPr="00AB1B9B">
        <w:rPr>
          <w:i/>
          <w:noProof w:val="0"/>
        </w:rPr>
        <w:t>valuation</w:t>
      </w:r>
      <w:proofErr w:type="spellEnd"/>
      <w:r w:rsidRPr="00AB1B9B">
        <w:rPr>
          <w:noProof w:val="0"/>
        </w:rPr>
        <w:t xml:space="preserve">) devraient apparaître dans la fenêtre à gauche. Sélectionnez la fonction qui utilise les valeurs </w:t>
      </w:r>
      <w:r w:rsidRPr="00AB1B9B">
        <w:rPr>
          <w:i/>
          <w:noProof w:val="0"/>
        </w:rPr>
        <w:t xml:space="preserve">EPA </w:t>
      </w:r>
      <w:proofErr w:type="spellStart"/>
      <w:r w:rsidRPr="00AB1B9B">
        <w:rPr>
          <w:i/>
          <w:noProof w:val="0"/>
        </w:rPr>
        <w:t>mean</w:t>
      </w:r>
      <w:proofErr w:type="spellEnd"/>
      <w:r w:rsidRPr="00AB1B9B">
        <w:rPr>
          <w:i/>
          <w:noProof w:val="0"/>
        </w:rPr>
        <w:t xml:space="preserve"> VSL</w:t>
      </w:r>
      <w:r w:rsidRPr="00AB1B9B">
        <w:rPr>
          <w:noProof w:val="0"/>
        </w:rPr>
        <w:t xml:space="preserve"> (VSL moyenne de l’EPA) et déplacez-la dans la fenêtre à droite, puis lâchez-la lorsqu’une ligne violette apparaît sous le critère de valorisation dans la fenêtre à droite. Cette ligne violette apparaîtra lorsque vous déplacerez la fonction dans la zone indiquée par le cercle rouge dans l’illustration suivante.  </w:t>
      </w:r>
    </w:p>
    <w:p w14:paraId="761117DF" w14:textId="55CF608B" w:rsidR="003D4095" w:rsidRPr="00AB1B9B" w:rsidRDefault="0006454C" w:rsidP="00972613">
      <w:pPr>
        <w:pStyle w:val="bullet"/>
        <w:numPr>
          <w:ilvl w:val="0"/>
          <w:numId w:val="54"/>
        </w:numPr>
        <w:rPr>
          <w:noProof w:val="0"/>
        </w:rPr>
      </w:pPr>
      <w:r w:rsidRPr="00AB1B9B">
        <w:rPr>
          <w:noProof w:val="0"/>
        </w:rPr>
        <w:t xml:space="preserve">Cliquez sur le bouton </w:t>
      </w:r>
      <w:proofErr w:type="spellStart"/>
      <w:r w:rsidRPr="00AB1B9B">
        <w:rPr>
          <w:i/>
          <w:noProof w:val="0"/>
        </w:rPr>
        <w:t>Run</w:t>
      </w:r>
      <w:proofErr w:type="spellEnd"/>
      <w:r w:rsidRPr="00AB1B9B">
        <w:rPr>
          <w:i/>
          <w:noProof w:val="0"/>
        </w:rPr>
        <w:t xml:space="preserve"> as (.</w:t>
      </w:r>
      <w:proofErr w:type="spellStart"/>
      <w:r w:rsidRPr="00AB1B9B">
        <w:rPr>
          <w:i/>
          <w:noProof w:val="0"/>
        </w:rPr>
        <w:t>apvrx</w:t>
      </w:r>
      <w:proofErr w:type="spellEnd"/>
      <w:r w:rsidRPr="00AB1B9B">
        <w:rPr>
          <w:i/>
          <w:noProof w:val="0"/>
        </w:rPr>
        <w:t>)</w:t>
      </w:r>
      <w:r w:rsidRPr="00AB1B9B">
        <w:rPr>
          <w:noProof w:val="0"/>
        </w:rPr>
        <w:t xml:space="preserve">, puis cliquez sur </w:t>
      </w:r>
      <w:proofErr w:type="spellStart"/>
      <w:r w:rsidRPr="00AB1B9B">
        <w:rPr>
          <w:i/>
          <w:noProof w:val="0"/>
        </w:rPr>
        <w:t>Yes</w:t>
      </w:r>
      <w:proofErr w:type="spellEnd"/>
      <w:r w:rsidRPr="00AB1B9B">
        <w:rPr>
          <w:noProof w:val="0"/>
        </w:rPr>
        <w:t xml:space="preserve"> et sauvegardez le fichier sous le nom « Nigeria_PM_5ugm3_Rollback_Valuation ».</w:t>
      </w:r>
    </w:p>
    <w:p w14:paraId="08CDCDA3" w14:textId="4A1F4055" w:rsidR="00E810C1" w:rsidRPr="00AB1B9B" w:rsidRDefault="0006454C" w:rsidP="00972613">
      <w:pPr>
        <w:pStyle w:val="bullet"/>
        <w:numPr>
          <w:ilvl w:val="0"/>
          <w:numId w:val="54"/>
        </w:numPr>
        <w:rPr>
          <w:noProof w:val="0"/>
        </w:rPr>
      </w:pPr>
      <w:r w:rsidRPr="00AB1B9B">
        <w:rPr>
          <w:noProof w:val="0"/>
        </w:rPr>
        <w:t xml:space="preserve">Une fois votre fichier sauvegardé, vous reviendrez à l’écran principal de </w:t>
      </w:r>
      <w:proofErr w:type="spellStart"/>
      <w:r w:rsidRPr="00AB1B9B">
        <w:rPr>
          <w:noProof w:val="0"/>
        </w:rPr>
        <w:t>BenMAP</w:t>
      </w:r>
      <w:proofErr w:type="spellEnd"/>
      <w:r w:rsidRPr="00AB1B9B">
        <w:rPr>
          <w:noProof w:val="0"/>
        </w:rPr>
        <w:t>-CE.</w:t>
      </w:r>
    </w:p>
    <w:p w14:paraId="2F00AE2F" w14:textId="450122CC" w:rsidR="00E649DC" w:rsidRPr="00AB1B9B" w:rsidRDefault="006716C4" w:rsidP="00972613">
      <w:pPr>
        <w:pStyle w:val="bullet"/>
        <w:numPr>
          <w:ilvl w:val="0"/>
          <w:numId w:val="54"/>
        </w:numPr>
        <w:rPr>
          <w:noProof w:val="0"/>
        </w:rPr>
      </w:pPr>
      <w:r w:rsidRPr="00AB1B9B">
        <w:rPr>
          <w:noProof w:val="0"/>
        </w:rPr>
        <w:t xml:space="preserve">Pour voir les résultats de valorisation, cliquez sur l’onglet </w:t>
      </w:r>
      <w:r w:rsidRPr="00AB1B9B">
        <w:rPr>
          <w:i/>
          <w:noProof w:val="0"/>
        </w:rPr>
        <w:t>Data</w:t>
      </w:r>
      <w:r w:rsidRPr="00AB1B9B">
        <w:rPr>
          <w:noProof w:val="0"/>
        </w:rPr>
        <w:t xml:space="preserve"> dans la fenêtre inférieure des résultats (dans le cercle bleu dans l’image suivante).</w:t>
      </w:r>
    </w:p>
    <w:p w14:paraId="1DDBE4B8" w14:textId="2938AA47" w:rsidR="00E649DC" w:rsidRPr="00AB1B9B" w:rsidRDefault="004D0A7E" w:rsidP="00350A2D">
      <w:pPr>
        <w:pStyle w:val="bullet"/>
        <w:tabs>
          <w:tab w:val="left" w:pos="270"/>
        </w:tabs>
        <w:jc w:val="center"/>
        <w:rPr>
          <w:noProof w:val="0"/>
        </w:rPr>
      </w:pPr>
      <w:r>
        <w:rPr>
          <w:lang w:val="en-US"/>
        </w:rPr>
        <mc:AlternateContent>
          <mc:Choice Requires="wps">
            <w:drawing>
              <wp:anchor distT="0" distB="0" distL="114300" distR="114300" simplePos="0" relativeHeight="251720192" behindDoc="0" locked="0" layoutInCell="1" allowOverlap="1" wp14:anchorId="4E86B4B0" wp14:editId="00C843AC">
                <wp:simplePos x="0" y="0"/>
                <wp:positionH relativeFrom="column">
                  <wp:posOffset>2705100</wp:posOffset>
                </wp:positionH>
                <wp:positionV relativeFrom="paragraph">
                  <wp:posOffset>846455</wp:posOffset>
                </wp:positionV>
                <wp:extent cx="1533525" cy="356870"/>
                <wp:effectExtent l="0" t="0" r="28575" b="24130"/>
                <wp:wrapNone/>
                <wp:docPr id="679" name="Oval 679"/>
                <wp:cNvGraphicFramePr/>
                <a:graphic xmlns:a="http://schemas.openxmlformats.org/drawingml/2006/main">
                  <a:graphicData uri="http://schemas.microsoft.com/office/word/2010/wordprocessingShape">
                    <wps:wsp>
                      <wps:cNvSpPr/>
                      <wps:spPr>
                        <a:xfrm>
                          <a:off x="0" y="0"/>
                          <a:ext cx="1533525" cy="35687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679" o:spid="_x0000_s1026" style="position:absolute;margin-left:213pt;margin-top:66.65pt;width:120.75pt;height:28.1pt;z-index:251720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" filled="f" strokecolor="red" strokeweight="2pt"/>
            </w:pict>
          </mc:Fallback>
        </mc:AlternateContent>
      </w:r>
      <w:r w:rsidR="00E649DC" w:rsidRPr="00AB1B9B">
        <w:rPr>
          <w:lang w:val="en-US"/>
        </w:rPr>
        <w:drawing>
          <wp:inline distT="0" distB="0" distL="0" distR="0" wp14:anchorId="506D1BFB" wp14:editId="7DE91DE9">
            <wp:extent cx="5943600" cy="4461295"/>
            <wp:effectExtent l="0" t="0" r="0" b="0"/>
            <wp:docPr id="18" name="Picture 18" descr="\\iec-fs02n\ustore1\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ec-fs02n\ustore1\Share\OAQPS 2014-2019\BenMAP Training\Self-Paced Training Materials\Regions\Updated Screenshots\valuation purple line.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3600" cy="4461295"/>
                    </a:xfrm>
                    <a:prstGeom prst="rect">
                      <a:avLst/>
                    </a:prstGeom>
                    <a:noFill/>
                    <a:ln>
                      <a:noFill/>
                    </a:ln>
                  </pic:spPr>
                </pic:pic>
              </a:graphicData>
            </a:graphic>
          </wp:inline>
        </w:drawing>
      </w:r>
    </w:p>
    <w:p w14:paraId="5A5690FF" w14:textId="292AE555" w:rsidR="00FD3C67" w:rsidRPr="00AB1B9B" w:rsidRDefault="006716C4" w:rsidP="00350A2D">
      <w:pPr>
        <w:pStyle w:val="bullet"/>
        <w:numPr>
          <w:ilvl w:val="0"/>
          <w:numId w:val="54"/>
        </w:numPr>
        <w:spacing w:after="0"/>
        <w:rPr>
          <w:noProof w:val="0"/>
        </w:rPr>
      </w:pPr>
      <w:r w:rsidRPr="00AB1B9B">
        <w:rPr>
          <w:noProof w:val="0"/>
        </w:rPr>
        <w:lastRenderedPageBreak/>
        <w:t xml:space="preserve">Puis cliquez sur l’onglet </w:t>
      </w:r>
      <w:proofErr w:type="spellStart"/>
      <w:r w:rsidRPr="00AB1B9B">
        <w:rPr>
          <w:i/>
          <w:noProof w:val="0"/>
        </w:rPr>
        <w:t>Pooled</w:t>
      </w:r>
      <w:proofErr w:type="spellEnd"/>
      <w:r w:rsidRPr="00AB1B9B">
        <w:rPr>
          <w:i/>
          <w:noProof w:val="0"/>
        </w:rPr>
        <w:t xml:space="preserve"> </w:t>
      </w:r>
      <w:proofErr w:type="spellStart"/>
      <w:r w:rsidRPr="00AB1B9B">
        <w:rPr>
          <w:i/>
          <w:noProof w:val="0"/>
        </w:rPr>
        <w:t>valuation</w:t>
      </w:r>
      <w:proofErr w:type="spellEnd"/>
      <w:r w:rsidRPr="00AB1B9B">
        <w:rPr>
          <w:i/>
          <w:noProof w:val="0"/>
        </w:rPr>
        <w:t xml:space="preserve"> </w:t>
      </w:r>
      <w:proofErr w:type="spellStart"/>
      <w:r w:rsidRPr="00AB1B9B">
        <w:rPr>
          <w:i/>
          <w:noProof w:val="0"/>
        </w:rPr>
        <w:t>resultst</w:t>
      </w:r>
      <w:proofErr w:type="spellEnd"/>
      <w:r w:rsidRPr="00AB1B9B">
        <w:rPr>
          <w:noProof w:val="0"/>
        </w:rPr>
        <w:t xml:space="preserve"> (résultats de valorisation regroupés) (dans le cercle en rouge dans l’image suivante). Double-cliquez sur la ligne qui contient l’information de l’analyse (indiquée par une flèche rouge) et les résultats apparaîtront dans la fenêtre inférieure. Vous pouvez aussi cliquer sur le bouton </w:t>
      </w:r>
      <w:r w:rsidRPr="00AB1B9B">
        <w:rPr>
          <w:i/>
          <w:noProof w:val="0"/>
        </w:rPr>
        <w:t xml:space="preserve">Show </w:t>
      </w:r>
      <w:proofErr w:type="spellStart"/>
      <w:r w:rsidRPr="00AB1B9B">
        <w:rPr>
          <w:i/>
          <w:noProof w:val="0"/>
        </w:rPr>
        <w:t>results</w:t>
      </w:r>
      <w:proofErr w:type="spellEnd"/>
      <w:r w:rsidRPr="00AB1B9B">
        <w:rPr>
          <w:noProof w:val="0"/>
        </w:rPr>
        <w:t xml:space="preserve">. La colonne </w:t>
      </w:r>
      <w:r w:rsidRPr="00AB1B9B">
        <w:rPr>
          <w:i/>
          <w:noProof w:val="0"/>
        </w:rPr>
        <w:t xml:space="preserve">Point </w:t>
      </w:r>
      <w:proofErr w:type="spellStart"/>
      <w:r w:rsidRPr="00AB1B9B">
        <w:rPr>
          <w:i/>
          <w:noProof w:val="0"/>
        </w:rPr>
        <w:t>estimate</w:t>
      </w:r>
      <w:proofErr w:type="spellEnd"/>
      <w:r w:rsidRPr="00AB1B9B">
        <w:rPr>
          <w:noProof w:val="0"/>
        </w:rPr>
        <w:t xml:space="preserve"> dans la fenêtre supérieure contient la valeur estimée (en $US de 2017) des résultats d’incidence calculés pour chaque état.</w:t>
      </w:r>
    </w:p>
    <w:p w14:paraId="46057BF9" w14:textId="77777777" w:rsidR="0018353E" w:rsidRPr="00AB1B9B" w:rsidRDefault="0018353E" w:rsidP="00FD3C67">
      <w:pPr>
        <w:pStyle w:val="Default"/>
        <w:ind w:left="1080"/>
        <w:jc w:val="center"/>
        <w:rPr>
          <w:sz w:val="22"/>
          <w:szCs w:val="22"/>
        </w:rPr>
      </w:pPr>
    </w:p>
    <w:p w14:paraId="5B71EA87" w14:textId="746D9877" w:rsidR="00FD3C67" w:rsidRPr="00AB1B9B" w:rsidRDefault="004D0A7E" w:rsidP="00350A2D">
      <w:pPr>
        <w:pStyle w:val="Default"/>
        <w:jc w:val="center"/>
        <w:rPr>
          <w:sz w:val="22"/>
          <w:szCs w:val="22"/>
        </w:rPr>
      </w:pPr>
      <w:r>
        <w:rPr>
          <w:noProof/>
          <w:sz w:val="22"/>
          <w:szCs w:val="22"/>
          <w:lang w:val="en-US"/>
        </w:rPr>
        <mc:AlternateContent>
          <mc:Choice Requires="wps">
            <w:drawing>
              <wp:anchor distT="0" distB="0" distL="114300" distR="114300" simplePos="0" relativeHeight="251724288" behindDoc="0" locked="0" layoutInCell="1" allowOverlap="1" wp14:anchorId="2B7EFEF9" wp14:editId="3C1BBFA2">
                <wp:simplePos x="0" y="0"/>
                <wp:positionH relativeFrom="column">
                  <wp:posOffset>2705735</wp:posOffset>
                </wp:positionH>
                <wp:positionV relativeFrom="paragraph">
                  <wp:posOffset>635</wp:posOffset>
                </wp:positionV>
                <wp:extent cx="835742" cy="137652"/>
                <wp:effectExtent l="0" t="0" r="21590" b="15240"/>
                <wp:wrapNone/>
                <wp:docPr id="681" name="Oval 681"/>
                <wp:cNvGraphicFramePr/>
                <a:graphic xmlns:a="http://schemas.openxmlformats.org/drawingml/2006/main">
                  <a:graphicData uri="http://schemas.microsoft.com/office/word/2010/wordprocessingShape">
                    <wps:wsp>
                      <wps:cNvSpPr/>
                      <wps:spPr>
                        <a:xfrm>
                          <a:off x="0" y="0"/>
                          <a:ext cx="835742" cy="13765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1" o:spid="_x0000_s1026" style="position:absolute;margin-left:213.05pt;margin-top:.05pt;width:65.8pt;height:10.85pt;z-index:251724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" filled="f" strokecolor="red" strokeweight="2pt"/>
            </w:pict>
          </mc:Fallback>
        </mc:AlternateContent>
      </w:r>
      <w:r>
        <w:rPr>
          <w:noProof/>
          <w:sz w:val="22"/>
          <w:szCs w:val="22"/>
          <w:lang w:val="en-US"/>
        </w:rPr>
        <mc:AlternateContent>
          <mc:Choice Requires="wps">
            <w:drawing>
              <wp:anchor distT="0" distB="0" distL="114300" distR="114300" simplePos="0" relativeHeight="251722240" behindDoc="0" locked="0" layoutInCell="1" allowOverlap="1" wp14:anchorId="6A5822E7" wp14:editId="32649373">
                <wp:simplePos x="0" y="0"/>
                <wp:positionH relativeFrom="column">
                  <wp:posOffset>1162050</wp:posOffset>
                </wp:positionH>
                <wp:positionV relativeFrom="paragraph">
                  <wp:posOffset>213360</wp:posOffset>
                </wp:positionV>
                <wp:extent cx="285115" cy="45085"/>
                <wp:effectExtent l="0" t="19050" r="38735" b="31115"/>
                <wp:wrapNone/>
                <wp:docPr id="680" name="Right Arrow 680"/>
                <wp:cNvGraphicFramePr/>
                <a:graphic xmlns:a="http://schemas.openxmlformats.org/drawingml/2006/main">
                  <a:graphicData uri="http://schemas.microsoft.com/office/word/2010/wordprocessingShape">
                    <wps:wsp>
                      <wps:cNvSpPr/>
                      <wps:spPr>
                        <a:xfrm>
                          <a:off x="0" y="0"/>
                          <a:ext cx="285115" cy="45085"/>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80" o:spid="_x0000_s1026" type="#_x0000_t13" style="position:absolute;margin-left:91.5pt;margin-top:16.8pt;width:22.45pt;height:3.55pt;z-index:251722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" adj="19892" filled="f" strokecolor="red" strokeweight="2pt"/>
            </w:pict>
          </mc:Fallback>
        </mc:AlternateContent>
      </w:r>
      <w:r>
        <w:rPr>
          <w:noProof/>
          <w:sz w:val="22"/>
          <w:szCs w:val="22"/>
          <w:lang w:val="en-US"/>
        </w:rPr>
        <w:drawing>
          <wp:inline distT="0" distB="0" distL="0" distR="0" wp14:anchorId="02EBDC77" wp14:editId="2D757EC0">
            <wp:extent cx="5230761" cy="3745029"/>
            <wp:effectExtent l="0" t="0" r="8255" b="825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tretch>
                      <a:fillRect/>
                    </a:stretch>
                  </pic:blipFill>
                  <pic:spPr bwMode="auto">
                    <a:xfrm>
                      <a:off x="0" y="0"/>
                      <a:ext cx="5228871" cy="3743676"/>
                    </a:xfrm>
                    <a:prstGeom prst="rect">
                      <a:avLst/>
                    </a:prstGeom>
                    <a:noFill/>
                  </pic:spPr>
                </pic:pic>
              </a:graphicData>
            </a:graphic>
          </wp:inline>
        </w:drawing>
      </w:r>
    </w:p>
    <w:p w14:paraId="3C3F2C89" w14:textId="202EF114" w:rsidR="00FD3C67" w:rsidRPr="00AB1B9B" w:rsidRDefault="00B86F8E" w:rsidP="00972613">
      <w:pPr>
        <w:pStyle w:val="bullet"/>
        <w:numPr>
          <w:ilvl w:val="0"/>
          <w:numId w:val="55"/>
        </w:numPr>
        <w:rPr>
          <w:noProof w:val="0"/>
        </w:rPr>
      </w:pPr>
      <w:r w:rsidRPr="00AB1B9B">
        <w:rPr>
          <w:noProof w:val="0"/>
        </w:rPr>
        <w:t>Vous pouvez répéter les mêmes étapes pour générer des résultats de valorisation pour la VSL locale de la Banque Mondiale et les comparer avec les résultats de la VSL moyenne de l’EPA.</w:t>
      </w:r>
    </w:p>
    <w:p w14:paraId="5E9C6866" w14:textId="4947B5B6" w:rsidR="008473A8" w:rsidRPr="00AB1B9B" w:rsidRDefault="00B86F8E" w:rsidP="00972613">
      <w:pPr>
        <w:pStyle w:val="bullet"/>
        <w:numPr>
          <w:ilvl w:val="0"/>
          <w:numId w:val="55"/>
        </w:numPr>
        <w:rPr>
          <w:noProof w:val="0"/>
        </w:rPr>
      </w:pPr>
      <w:r w:rsidRPr="00AB1B9B">
        <w:rPr>
          <w:noProof w:val="0"/>
        </w:rPr>
        <w:t xml:space="preserve">Ces résultats peuvent aussi être exportés en cliquant sur le bouton </w:t>
      </w:r>
      <w:r w:rsidRPr="00AB1B9B">
        <w:rPr>
          <w:i/>
          <w:noProof w:val="0"/>
        </w:rPr>
        <w:t>Export</w:t>
      </w:r>
      <w:r w:rsidRPr="00AB1B9B">
        <w:rPr>
          <w:noProof w:val="0"/>
        </w:rPr>
        <w:t xml:space="preserve"> (exporter) en bas à droite de l’écran.</w:t>
      </w:r>
    </w:p>
    <w:p w14:paraId="05E10957" w14:textId="77777777" w:rsidR="0006454C" w:rsidRPr="00AB1B9B" w:rsidRDefault="0006454C" w:rsidP="0006454C">
      <w:pPr>
        <w:pStyle w:val="Body"/>
        <w:rPr>
          <w:b/>
          <w:u w:val="single"/>
        </w:rPr>
      </w:pPr>
      <w:r w:rsidRPr="00AB1B9B">
        <w:rPr>
          <w:b/>
          <w:u w:val="single"/>
        </w:rPr>
        <w:t>Questions pour les apprenants</w:t>
      </w:r>
    </w:p>
    <w:p w14:paraId="30FB4852" w14:textId="58544D58" w:rsidR="00087734" w:rsidRDefault="00F1661B" w:rsidP="00087734">
      <w:pPr>
        <w:pStyle w:val="Body"/>
        <w:rPr>
          <w:b/>
          <w:bCs/>
        </w:rPr>
      </w:pPr>
      <w:r w:rsidRPr="00AB1B9B">
        <w:rPr>
          <w:b/>
          <w:bCs/>
        </w:rPr>
        <w:t>Quelle est la valeur économique des bénéfices de la nouvelle norme de qualité de l’air que considère le gouvernement du Nigéria ?</w:t>
      </w:r>
    </w:p>
    <w:p w14:paraId="3528122B" w14:textId="77777777" w:rsidR="00087734" w:rsidRDefault="00087734">
      <w:pPr>
        <w:rPr>
          <w:rFonts w:asciiTheme="majorHAnsi" w:eastAsiaTheme="majorEastAsia" w:hAnsiTheme="majorHAnsi" w:cstheme="majorBidi"/>
          <w:b/>
          <w:bCs/>
        </w:rPr>
      </w:pPr>
      <w:r>
        <w:rPr>
          <w:b/>
          <w:bCs/>
        </w:rPr>
        <w:br w:type="page"/>
      </w:r>
    </w:p>
    <w:p w14:paraId="3E6AD0F4" w14:textId="1BED8034" w:rsidR="00E810C1" w:rsidRPr="00AB1B9B" w:rsidRDefault="00146424" w:rsidP="00972613">
      <w:pPr>
        <w:pStyle w:val="Heading2"/>
        <w:spacing w:before="200" w:after="200"/>
        <w:ind w:left="720" w:hanging="720"/>
        <w:rPr>
          <w:color w:val="1F497D" w:themeColor="text2"/>
        </w:rPr>
      </w:pPr>
      <w:bookmarkStart w:id="52" w:name="_Toc959999"/>
      <w:r w:rsidRPr="00AB1B9B">
        <w:rPr>
          <w:color w:val="1F497D" w:themeColor="text2"/>
        </w:rPr>
        <w:lastRenderedPageBreak/>
        <w:t>5.2</w:t>
      </w:r>
      <w:r w:rsidRPr="00AB1B9B">
        <w:rPr>
          <w:color w:val="1F497D" w:themeColor="text2"/>
        </w:rPr>
        <w:tab/>
        <w:t>Générer des rapports</w:t>
      </w:r>
      <w:bookmarkEnd w:id="52"/>
    </w:p>
    <w:p w14:paraId="22DF02B9" w14:textId="231CE2D6" w:rsidR="009D184F" w:rsidRPr="00AB1B9B" w:rsidRDefault="00146424" w:rsidP="00972613">
      <w:pPr>
        <w:pStyle w:val="Heading3"/>
        <w:spacing w:before="0" w:after="200"/>
        <w:ind w:left="720" w:hanging="720"/>
        <w:rPr>
          <w:color w:val="1F497D" w:themeColor="text2"/>
        </w:rPr>
      </w:pPr>
      <w:bookmarkStart w:id="53" w:name="_Toc960000"/>
      <w:r w:rsidRPr="00AB1B9B">
        <w:rPr>
          <w:color w:val="1F497D" w:themeColor="text2"/>
        </w:rPr>
        <w:t>5.2.1 Générer des résultats sous forme de tableaux</w:t>
      </w:r>
      <w:bookmarkEnd w:id="53"/>
    </w:p>
    <w:p w14:paraId="60784421" w14:textId="7427E8F1" w:rsidR="009D184F" w:rsidRPr="00AB1B9B" w:rsidRDefault="0006454C" w:rsidP="00972613">
      <w:pPr>
        <w:pStyle w:val="Body"/>
      </w:pPr>
      <w:r w:rsidRPr="00AB1B9B">
        <w:t>Cette étape vous permettra de générer des rapports sous forme de tableaux présentant les données de cumul, regroupement et valorisation, montrant comment vous avez choisi de cumuler, regrouper et valoriser vos résultats.</w:t>
      </w:r>
    </w:p>
    <w:p w14:paraId="00DA866D" w14:textId="5B01D40A" w:rsidR="009D184F" w:rsidRPr="00AB1B9B" w:rsidRDefault="0006454C" w:rsidP="00972613">
      <w:pPr>
        <w:pStyle w:val="bullet"/>
        <w:numPr>
          <w:ilvl w:val="0"/>
          <w:numId w:val="56"/>
        </w:numPr>
        <w:rPr>
          <w:noProof w:val="0"/>
        </w:rPr>
      </w:pPr>
      <w:r w:rsidRPr="00AB1B9B">
        <w:rPr>
          <w:noProof w:val="0"/>
        </w:rPr>
        <w:t xml:space="preserve">Cliquez sur l’onglet </w:t>
      </w:r>
      <w:proofErr w:type="spellStart"/>
      <w:r w:rsidRPr="00AB1B9B">
        <w:rPr>
          <w:i/>
          <w:noProof w:val="0"/>
        </w:rPr>
        <w:t>Pooled</w:t>
      </w:r>
      <w:proofErr w:type="spellEnd"/>
      <w:r w:rsidRPr="00AB1B9B">
        <w:rPr>
          <w:i/>
          <w:noProof w:val="0"/>
        </w:rPr>
        <w:t xml:space="preserve"> incidence </w:t>
      </w:r>
      <w:proofErr w:type="spellStart"/>
      <w:r w:rsidRPr="00AB1B9B">
        <w:rPr>
          <w:i/>
          <w:noProof w:val="0"/>
        </w:rPr>
        <w:t>results</w:t>
      </w:r>
      <w:proofErr w:type="spellEnd"/>
      <w:r w:rsidRPr="00AB1B9B">
        <w:rPr>
          <w:noProof w:val="0"/>
        </w:rPr>
        <w:t xml:space="preserve"> (résultats </w:t>
      </w:r>
      <w:r w:rsidR="0051084E" w:rsidRPr="00AB1B9B">
        <w:rPr>
          <w:noProof w:val="0"/>
        </w:rPr>
        <w:t>d’inc</w:t>
      </w:r>
      <w:r w:rsidR="0051084E">
        <w:rPr>
          <w:noProof w:val="0"/>
        </w:rPr>
        <w:t>i</w:t>
      </w:r>
      <w:r w:rsidR="0051084E" w:rsidRPr="00AB1B9B">
        <w:rPr>
          <w:noProof w:val="0"/>
        </w:rPr>
        <w:t>d</w:t>
      </w:r>
      <w:r w:rsidR="0051084E">
        <w:rPr>
          <w:noProof w:val="0"/>
        </w:rPr>
        <w:t>en</w:t>
      </w:r>
      <w:r w:rsidR="0051084E" w:rsidRPr="00AB1B9B">
        <w:rPr>
          <w:noProof w:val="0"/>
        </w:rPr>
        <w:t xml:space="preserve">ce </w:t>
      </w:r>
      <w:r w:rsidRPr="00AB1B9B">
        <w:rPr>
          <w:noProof w:val="0"/>
        </w:rPr>
        <w:t>regroupés) dans la partie supérieure de l’écran.</w:t>
      </w:r>
    </w:p>
    <w:p w14:paraId="5A63AE4E" w14:textId="51C808A0" w:rsidR="009D184F" w:rsidRPr="00AB1B9B" w:rsidRDefault="0006454C" w:rsidP="00972613">
      <w:pPr>
        <w:pStyle w:val="bullet"/>
        <w:numPr>
          <w:ilvl w:val="0"/>
          <w:numId w:val="56"/>
        </w:numPr>
        <w:rPr>
          <w:b/>
          <w:noProof w:val="0"/>
        </w:rPr>
      </w:pPr>
      <w:r w:rsidRPr="00AB1B9B">
        <w:rPr>
          <w:noProof w:val="0"/>
        </w:rPr>
        <w:t xml:space="preserve">Sélectionnez </w:t>
      </w:r>
      <w:r w:rsidRPr="00AB1B9B">
        <w:rPr>
          <w:i/>
          <w:noProof w:val="0"/>
        </w:rPr>
        <w:t xml:space="preserve">Show </w:t>
      </w:r>
      <w:proofErr w:type="spellStart"/>
      <w:r w:rsidRPr="00AB1B9B">
        <w:rPr>
          <w:i/>
          <w:noProof w:val="0"/>
        </w:rPr>
        <w:t>results</w:t>
      </w:r>
      <w:proofErr w:type="spellEnd"/>
      <w:r w:rsidRPr="00AB1B9B">
        <w:rPr>
          <w:noProof w:val="0"/>
        </w:rPr>
        <w:t xml:space="preserve"> (montrer les résultats) et les résultats de la mortalité devraient apparaître dans la partie inférieure de l’écran.</w:t>
      </w:r>
    </w:p>
    <w:p w14:paraId="3D22D4B5" w14:textId="3F63D7A5" w:rsidR="009D184F" w:rsidRPr="00AB1B9B" w:rsidRDefault="0006454C" w:rsidP="00972613">
      <w:pPr>
        <w:pStyle w:val="bullet"/>
        <w:numPr>
          <w:ilvl w:val="0"/>
          <w:numId w:val="56"/>
        </w:numPr>
        <w:rPr>
          <w:noProof w:val="0"/>
        </w:rPr>
      </w:pPr>
      <w:r w:rsidRPr="00AB1B9B">
        <w:rPr>
          <w:noProof w:val="0"/>
        </w:rPr>
        <w:t xml:space="preserve">La partie inférieure droite de la fenêtre devrait montrer les résultats de votre analyse. Pour exporter ces résultats sous forme de fichier CSV, sélectionnez le bouton </w:t>
      </w:r>
      <w:r w:rsidRPr="00AB1B9B">
        <w:rPr>
          <w:i/>
          <w:noProof w:val="0"/>
        </w:rPr>
        <w:t>Export</w:t>
      </w:r>
      <w:r w:rsidRPr="00AB1B9B">
        <w:rPr>
          <w:noProof w:val="0"/>
        </w:rPr>
        <w:t xml:space="preserve"> et sauvegardez les résultats.</w:t>
      </w:r>
    </w:p>
    <w:p w14:paraId="7C46F80B" w14:textId="23C62F41" w:rsidR="00EA3E79" w:rsidRPr="00AB1B9B" w:rsidRDefault="006A7510" w:rsidP="00972613">
      <w:pPr>
        <w:pStyle w:val="Heading3"/>
        <w:spacing w:before="0" w:after="200"/>
        <w:ind w:left="720" w:hanging="720"/>
        <w:rPr>
          <w:color w:val="1F497D" w:themeColor="text2"/>
        </w:rPr>
      </w:pPr>
      <w:bookmarkStart w:id="54" w:name="_Toc960001"/>
      <w:r w:rsidRPr="00AB1B9B">
        <w:rPr>
          <w:color w:val="1F497D" w:themeColor="text2"/>
        </w:rPr>
        <w:t>5.2.2 Générer des rapports de suivi d’audit</w:t>
      </w:r>
      <w:bookmarkEnd w:id="54"/>
    </w:p>
    <w:p w14:paraId="49A6CB76" w14:textId="0E97ED6E" w:rsidR="00EA3E79" w:rsidRPr="00AB1B9B" w:rsidRDefault="00C72D48" w:rsidP="00EA3E79">
      <w:pPr>
        <w:pStyle w:val="Default"/>
        <w:tabs>
          <w:tab w:val="left" w:pos="90"/>
          <w:tab w:val="left" w:pos="360"/>
        </w:tabs>
        <w:spacing w:line="276" w:lineRule="auto"/>
        <w:ind w:left="360"/>
        <w:rPr>
          <w:sz w:val="22"/>
          <w:szCs w:val="22"/>
        </w:rPr>
      </w:pPr>
      <w:r w:rsidRPr="00AB1B9B">
        <w:rPr>
          <w:noProof/>
          <w:lang w:val="en-US"/>
        </w:rPr>
        <w:drawing>
          <wp:anchor distT="0" distB="0" distL="114300" distR="114300" simplePos="0" relativeHeight="251671040" behindDoc="1" locked="0" layoutInCell="1" allowOverlap="1" wp14:anchorId="5AB55189" wp14:editId="7B8129E7">
            <wp:simplePos x="0" y="0"/>
            <wp:positionH relativeFrom="column">
              <wp:posOffset>3282950</wp:posOffset>
            </wp:positionH>
            <wp:positionV relativeFrom="paragraph">
              <wp:posOffset>73660</wp:posOffset>
            </wp:positionV>
            <wp:extent cx="2561590" cy="3032760"/>
            <wp:effectExtent l="0" t="0" r="0" b="0"/>
            <wp:wrapTight wrapText="bothSides">
              <wp:wrapPolygon edited="0">
                <wp:start x="0" y="0"/>
                <wp:lineTo x="0" y="21437"/>
                <wp:lineTo x="21364" y="21437"/>
                <wp:lineTo x="2136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61590" cy="3032760"/>
                    </a:xfrm>
                    <a:prstGeom prst="rect">
                      <a:avLst/>
                    </a:prstGeom>
                    <a:noFill/>
                  </pic:spPr>
                </pic:pic>
              </a:graphicData>
            </a:graphic>
            <wp14:sizeRelH relativeFrom="page">
              <wp14:pctWidth>0</wp14:pctWidth>
            </wp14:sizeRelH>
            <wp14:sizeRelV relativeFrom="page">
              <wp14:pctHeight>0</wp14:pctHeight>
            </wp14:sizeRelV>
          </wp:anchor>
        </w:drawing>
      </w:r>
      <w:r w:rsidRPr="00AB1B9B">
        <w:t xml:space="preserve"> Les </w:t>
      </w:r>
      <w:r w:rsidRPr="00AB1B9B">
        <w:rPr>
          <w:i/>
        </w:rPr>
        <w:t xml:space="preserve">Audit </w:t>
      </w:r>
      <w:proofErr w:type="spellStart"/>
      <w:r w:rsidRPr="00AB1B9B">
        <w:rPr>
          <w:i/>
        </w:rPr>
        <w:t>trail</w:t>
      </w:r>
      <w:proofErr w:type="spellEnd"/>
      <w:r w:rsidRPr="00AB1B9B">
        <w:rPr>
          <w:i/>
        </w:rPr>
        <w:t xml:space="preserve"> reports</w:t>
      </w:r>
      <w:r w:rsidRPr="00AB1B9B">
        <w:t xml:space="preserve"> (rapports de suivi d’audit) facilitent la transparence et la capacité de reproduction des résultats en proposant un résumé des hypothèses sous-jacentes de chacun des cinq types de fichiers générés par</w:t>
      </w:r>
      <w:r w:rsidRPr="00AB1B9B">
        <w:rPr>
          <w:sz w:val="22"/>
          <w:szCs w:val="22"/>
        </w:rPr>
        <w:t xml:space="preserve"> </w:t>
      </w:r>
      <w:proofErr w:type="spellStart"/>
      <w:r w:rsidRPr="00AB1B9B">
        <w:t>BenMAP</w:t>
      </w:r>
      <w:proofErr w:type="spellEnd"/>
      <w:r w:rsidRPr="00AB1B9B">
        <w:t xml:space="preserve">-CE : </w:t>
      </w:r>
      <w:r w:rsidRPr="00AB1B9B">
        <w:rPr>
          <w:i/>
        </w:rPr>
        <w:t xml:space="preserve">Air </w:t>
      </w:r>
      <w:proofErr w:type="spellStart"/>
      <w:r w:rsidRPr="00AB1B9B">
        <w:rPr>
          <w:i/>
        </w:rPr>
        <w:t>quality</w:t>
      </w:r>
      <w:proofErr w:type="spellEnd"/>
      <w:r w:rsidRPr="00AB1B9B">
        <w:rPr>
          <w:i/>
        </w:rPr>
        <w:t xml:space="preserve"> </w:t>
      </w:r>
      <w:proofErr w:type="spellStart"/>
      <w:r w:rsidRPr="00AB1B9B">
        <w:rPr>
          <w:i/>
        </w:rPr>
        <w:t>grids</w:t>
      </w:r>
      <w:proofErr w:type="spellEnd"/>
      <w:r w:rsidRPr="00AB1B9B">
        <w:t xml:space="preserve"> (grilles de qualité de l’air, avec l'extension « .</w:t>
      </w:r>
      <w:proofErr w:type="spellStart"/>
      <w:r w:rsidRPr="00AB1B9B">
        <w:t>aqgx</w:t>
      </w:r>
      <w:proofErr w:type="spellEnd"/>
      <w:r w:rsidRPr="00AB1B9B">
        <w:t xml:space="preserve"> »), </w:t>
      </w:r>
      <w:r w:rsidRPr="00AB1B9B">
        <w:rPr>
          <w:i/>
        </w:rPr>
        <w:t>Incidence configurations</w:t>
      </w:r>
      <w:r w:rsidRPr="00AB1B9B">
        <w:t xml:space="preserve"> (configurations d’incidence, avec l'extension « .</w:t>
      </w:r>
      <w:proofErr w:type="spellStart"/>
      <w:r w:rsidRPr="00AB1B9B">
        <w:t>cfgx</w:t>
      </w:r>
      <w:proofErr w:type="spellEnd"/>
      <w:r w:rsidRPr="00AB1B9B">
        <w:t xml:space="preserve"> »), </w:t>
      </w:r>
      <w:r w:rsidRPr="00AB1B9B">
        <w:rPr>
          <w:i/>
        </w:rPr>
        <w:t xml:space="preserve">Configuration </w:t>
      </w:r>
      <w:proofErr w:type="spellStart"/>
      <w:r w:rsidRPr="00AB1B9B">
        <w:rPr>
          <w:i/>
        </w:rPr>
        <w:t>results</w:t>
      </w:r>
      <w:proofErr w:type="spellEnd"/>
      <w:r w:rsidRPr="00AB1B9B">
        <w:t xml:space="preserve"> (résultats de configuration, avec l'extension « .</w:t>
      </w:r>
      <w:proofErr w:type="spellStart"/>
      <w:r w:rsidRPr="00AB1B9B">
        <w:t>cfgrx</w:t>
      </w:r>
      <w:proofErr w:type="spellEnd"/>
      <w:r w:rsidRPr="00AB1B9B">
        <w:t xml:space="preserve"> »), </w:t>
      </w:r>
      <w:proofErr w:type="spellStart"/>
      <w:r w:rsidRPr="00AB1B9B">
        <w:rPr>
          <w:i/>
        </w:rPr>
        <w:t>Aggregation</w:t>
      </w:r>
      <w:proofErr w:type="spellEnd"/>
      <w:r w:rsidRPr="00AB1B9B">
        <w:rPr>
          <w:i/>
        </w:rPr>
        <w:t xml:space="preserve">, </w:t>
      </w:r>
      <w:proofErr w:type="spellStart"/>
      <w:r w:rsidRPr="00AB1B9B">
        <w:rPr>
          <w:i/>
        </w:rPr>
        <w:t>pooling</w:t>
      </w:r>
      <w:proofErr w:type="spellEnd"/>
      <w:r w:rsidRPr="00AB1B9B">
        <w:rPr>
          <w:i/>
        </w:rPr>
        <w:t xml:space="preserve">, and </w:t>
      </w:r>
      <w:proofErr w:type="spellStart"/>
      <w:r w:rsidRPr="00AB1B9B">
        <w:rPr>
          <w:i/>
        </w:rPr>
        <w:t>valuation</w:t>
      </w:r>
      <w:proofErr w:type="spellEnd"/>
      <w:r w:rsidRPr="00AB1B9B">
        <w:rPr>
          <w:i/>
        </w:rPr>
        <w:t xml:space="preserve"> configurations</w:t>
      </w:r>
      <w:r w:rsidRPr="00AB1B9B">
        <w:t xml:space="preserve"> (configurations de cumul, regroupement et valorisation, avec l'extension « .</w:t>
      </w:r>
      <w:proofErr w:type="spellStart"/>
      <w:r w:rsidRPr="00AB1B9B">
        <w:t>apvx</w:t>
      </w:r>
      <w:proofErr w:type="spellEnd"/>
      <w:r w:rsidRPr="00AB1B9B">
        <w:t xml:space="preserve"> »), et </w:t>
      </w:r>
      <w:proofErr w:type="spellStart"/>
      <w:r w:rsidRPr="00AB1B9B">
        <w:rPr>
          <w:i/>
        </w:rPr>
        <w:t>Aggregation</w:t>
      </w:r>
      <w:proofErr w:type="spellEnd"/>
      <w:r w:rsidRPr="00AB1B9B">
        <w:rPr>
          <w:i/>
        </w:rPr>
        <w:t xml:space="preserve">, </w:t>
      </w:r>
      <w:proofErr w:type="spellStart"/>
      <w:r w:rsidRPr="00AB1B9B">
        <w:rPr>
          <w:i/>
        </w:rPr>
        <w:t>pooling</w:t>
      </w:r>
      <w:proofErr w:type="spellEnd"/>
      <w:r w:rsidRPr="00AB1B9B">
        <w:rPr>
          <w:i/>
        </w:rPr>
        <w:t xml:space="preserve">, and </w:t>
      </w:r>
      <w:proofErr w:type="spellStart"/>
      <w:r w:rsidRPr="00AB1B9B">
        <w:rPr>
          <w:i/>
        </w:rPr>
        <w:t>valuation</w:t>
      </w:r>
      <w:proofErr w:type="spellEnd"/>
      <w:r w:rsidRPr="00AB1B9B">
        <w:rPr>
          <w:i/>
        </w:rPr>
        <w:t xml:space="preserve"> </w:t>
      </w:r>
      <w:proofErr w:type="spellStart"/>
      <w:r w:rsidRPr="00AB1B9B">
        <w:rPr>
          <w:i/>
        </w:rPr>
        <w:t>results</w:t>
      </w:r>
      <w:proofErr w:type="spellEnd"/>
      <w:r w:rsidRPr="00AB1B9B">
        <w:t xml:space="preserve"> (</w:t>
      </w:r>
      <w:r w:rsidR="0051084E" w:rsidRPr="00AB1B9B">
        <w:t>résultats</w:t>
      </w:r>
      <w:r w:rsidRPr="00AB1B9B">
        <w:t xml:space="preserve"> de cumul, regroupement et valorisation, avec l'extension « .</w:t>
      </w:r>
      <w:proofErr w:type="spellStart"/>
      <w:r w:rsidRPr="00AB1B9B">
        <w:t>apvrx</w:t>
      </w:r>
      <w:proofErr w:type="spellEnd"/>
      <w:r w:rsidRPr="00AB1B9B">
        <w:t> »)</w:t>
      </w:r>
      <w:r w:rsidRPr="00AB1B9B">
        <w:rPr>
          <w:sz w:val="22"/>
          <w:szCs w:val="22"/>
        </w:rPr>
        <w:t xml:space="preserve">. Ces types de fichiers sont décrits plus en détail dans le tableau de droite. </w:t>
      </w:r>
      <w:r w:rsidRPr="00AB1B9B">
        <w:t xml:space="preserve">Nous vous recommandons vivement de générer un suivi d’audit pour chaque analyse </w:t>
      </w:r>
      <w:proofErr w:type="spellStart"/>
      <w:r w:rsidRPr="00AB1B9B">
        <w:t>BenMAP</w:t>
      </w:r>
      <w:proofErr w:type="spellEnd"/>
      <w:r w:rsidRPr="00AB1B9B">
        <w:t xml:space="preserve">-CE que vous réalisez et de </w:t>
      </w:r>
      <w:r w:rsidR="0051084E" w:rsidRPr="00AB1B9B">
        <w:t>sauvegarder</w:t>
      </w:r>
      <w:r w:rsidRPr="00AB1B9B">
        <w:t xml:space="preserve"> le fichier en résultant avec le reste des résultats du programme.</w:t>
      </w:r>
    </w:p>
    <w:p w14:paraId="1ED84550" w14:textId="69D44ECC" w:rsidR="00EA3E79" w:rsidRPr="00AB1B9B" w:rsidRDefault="0006454C" w:rsidP="00EA3E79">
      <w:pPr>
        <w:pStyle w:val="Default"/>
        <w:numPr>
          <w:ilvl w:val="0"/>
          <w:numId w:val="24"/>
        </w:numPr>
        <w:tabs>
          <w:tab w:val="left" w:pos="90"/>
          <w:tab w:val="left" w:pos="360"/>
        </w:tabs>
        <w:spacing w:line="276" w:lineRule="auto"/>
        <w:rPr>
          <w:rFonts w:asciiTheme="majorHAnsi" w:hAnsiTheme="majorHAnsi" w:cstheme="minorBidi"/>
          <w:color w:val="auto"/>
          <w:sz w:val="22"/>
          <w:szCs w:val="22"/>
        </w:rPr>
      </w:pPr>
      <w:r w:rsidRPr="00AB1B9B">
        <w:t xml:space="preserve">Cliquez sur le bouton </w:t>
      </w:r>
      <w:r w:rsidRPr="00AB1B9B">
        <w:rPr>
          <w:i/>
        </w:rPr>
        <w:t xml:space="preserve">Audit </w:t>
      </w:r>
      <w:proofErr w:type="spellStart"/>
      <w:r w:rsidRPr="00AB1B9B">
        <w:rPr>
          <w:i/>
        </w:rPr>
        <w:t>trail</w:t>
      </w:r>
      <w:proofErr w:type="spellEnd"/>
      <w:r w:rsidRPr="00AB1B9B">
        <w:rPr>
          <w:i/>
        </w:rPr>
        <w:t xml:space="preserve"> report</w:t>
      </w:r>
      <w:r w:rsidRPr="00AB1B9B">
        <w:t xml:space="preserve"> (rapport de suivi d’audit) dans la partie supérieure de la fenêtre. Sélectionnez </w:t>
      </w:r>
      <w:proofErr w:type="spellStart"/>
      <w:r w:rsidRPr="00AB1B9B">
        <w:rPr>
          <w:i/>
        </w:rPr>
        <w:t>Current</w:t>
      </w:r>
      <w:proofErr w:type="spellEnd"/>
      <w:r w:rsidRPr="00AB1B9B">
        <w:rPr>
          <w:i/>
        </w:rPr>
        <w:t xml:space="preserve"> audit </w:t>
      </w:r>
      <w:proofErr w:type="spellStart"/>
      <w:r w:rsidRPr="00AB1B9B">
        <w:rPr>
          <w:i/>
        </w:rPr>
        <w:t>trail</w:t>
      </w:r>
      <w:proofErr w:type="spellEnd"/>
      <w:r w:rsidRPr="00AB1B9B">
        <w:rPr>
          <w:i/>
        </w:rPr>
        <w:t xml:space="preserve"> report</w:t>
      </w:r>
      <w:r w:rsidRPr="00AB1B9B">
        <w:t xml:space="preserve"> (rapport de suivi d’audit en cours) puis cliquez sur </w:t>
      </w:r>
      <w:r w:rsidRPr="00AB1B9B">
        <w:rPr>
          <w:i/>
        </w:rPr>
        <w:t>OK</w:t>
      </w:r>
      <w:r w:rsidRPr="00AB1B9B">
        <w:t>.</w:t>
      </w:r>
    </w:p>
    <w:p w14:paraId="69E7C090" w14:textId="75F8F0E2" w:rsidR="00EA3E79" w:rsidRPr="00AB1B9B" w:rsidRDefault="0006454C" w:rsidP="00EA3E79">
      <w:pPr>
        <w:pStyle w:val="Default"/>
        <w:numPr>
          <w:ilvl w:val="0"/>
          <w:numId w:val="24"/>
        </w:numPr>
        <w:tabs>
          <w:tab w:val="left" w:pos="90"/>
          <w:tab w:val="left" w:pos="360"/>
        </w:tabs>
        <w:spacing w:line="276" w:lineRule="auto"/>
        <w:rPr>
          <w:rFonts w:asciiTheme="majorHAnsi" w:hAnsiTheme="majorHAnsi" w:cstheme="minorBidi"/>
          <w:color w:val="auto"/>
          <w:sz w:val="22"/>
          <w:szCs w:val="22"/>
        </w:rPr>
      </w:pPr>
      <w:r w:rsidRPr="00AB1B9B">
        <w:lastRenderedPageBreak/>
        <w:t>Examinez le rapport avec attention, en vous assurant que les grilles de qualité de l’air, les données démographiques, les données d’incidence sur la santé, les fonctions d’impact sur la santé et les estimations de la valeur économique apparaissent comme vous le souhaitiez.</w:t>
      </w:r>
    </w:p>
    <w:p w14:paraId="7AD33E7C" w14:textId="5E064A69" w:rsidR="00EA3E79" w:rsidRPr="00AB1B9B" w:rsidRDefault="00F90F4F" w:rsidP="00EA3E79">
      <w:pPr>
        <w:pStyle w:val="Default"/>
        <w:numPr>
          <w:ilvl w:val="0"/>
          <w:numId w:val="24"/>
        </w:numPr>
        <w:tabs>
          <w:tab w:val="left" w:pos="90"/>
          <w:tab w:val="left" w:pos="360"/>
        </w:tabs>
        <w:spacing w:line="276" w:lineRule="auto"/>
        <w:rPr>
          <w:rFonts w:asciiTheme="majorHAnsi" w:hAnsiTheme="majorHAnsi" w:cstheme="minorBidi"/>
          <w:color w:val="auto"/>
          <w:sz w:val="22"/>
          <w:szCs w:val="22"/>
        </w:rPr>
      </w:pPr>
      <w:r w:rsidRPr="00AB1B9B">
        <w:t xml:space="preserve">Examinez le suivi d’audit pour déterminer les éléments suivants : la version de </w:t>
      </w:r>
      <w:proofErr w:type="spellStart"/>
      <w:r w:rsidRPr="00AB1B9B">
        <w:t>BenMAP</w:t>
      </w:r>
      <w:proofErr w:type="spellEnd"/>
      <w:r w:rsidRPr="00AB1B9B">
        <w:t>-CE utilisée ; l’année de publication ; l’âge minimum et l’âge maximum pour les fonctions de mortalité.</w:t>
      </w:r>
    </w:p>
    <w:p w14:paraId="151103A6" w14:textId="7A16173E" w:rsidR="00EA3E79" w:rsidRPr="00AB1B9B" w:rsidRDefault="00F90F4F" w:rsidP="00EA3E79">
      <w:pPr>
        <w:pStyle w:val="Default"/>
        <w:numPr>
          <w:ilvl w:val="0"/>
          <w:numId w:val="24"/>
        </w:numPr>
        <w:tabs>
          <w:tab w:val="left" w:pos="90"/>
          <w:tab w:val="left" w:pos="360"/>
        </w:tabs>
        <w:spacing w:line="276" w:lineRule="auto"/>
        <w:rPr>
          <w:rFonts w:asciiTheme="majorHAnsi" w:hAnsiTheme="majorHAnsi" w:cstheme="minorBidi"/>
          <w:color w:val="auto"/>
          <w:sz w:val="22"/>
          <w:szCs w:val="22"/>
        </w:rPr>
      </w:pPr>
      <w:r w:rsidRPr="00AB1B9B">
        <w:t>Cliquez sur Export pour sauvegarder le rapport de suivi d’audit sous le nom « Nigeria_PM_5ugm3 _</w:t>
      </w:r>
      <w:proofErr w:type="spellStart"/>
      <w:r w:rsidRPr="00AB1B9B">
        <w:t>Rollback_ATR</w:t>
      </w:r>
      <w:proofErr w:type="spellEnd"/>
      <w:r w:rsidRPr="00AB1B9B">
        <w:t> ».</w:t>
      </w:r>
    </w:p>
    <w:p w14:paraId="48C5C0A9" w14:textId="77777777" w:rsidR="00362513" w:rsidRPr="00AB1B9B" w:rsidRDefault="00362513" w:rsidP="000A66BD">
      <w:pPr>
        <w:pStyle w:val="Body"/>
        <w:rPr>
          <w:b/>
          <w:u w:val="single"/>
        </w:rPr>
      </w:pPr>
    </w:p>
    <w:p w14:paraId="03D61351" w14:textId="77777777" w:rsidR="00F90F4F" w:rsidRPr="00AB1B9B" w:rsidRDefault="00F90F4F" w:rsidP="00F90F4F">
      <w:pPr>
        <w:pStyle w:val="Body"/>
        <w:rPr>
          <w:b/>
          <w:u w:val="single"/>
        </w:rPr>
      </w:pPr>
      <w:r w:rsidRPr="00AB1B9B">
        <w:rPr>
          <w:b/>
          <w:u w:val="single"/>
        </w:rPr>
        <w:t>Questions pour les apprenants</w:t>
      </w:r>
    </w:p>
    <w:p w14:paraId="03A613FC" w14:textId="757C400B" w:rsidR="000A66BD" w:rsidRPr="00AB1B9B" w:rsidRDefault="007249BA" w:rsidP="000A66BD">
      <w:pPr>
        <w:pStyle w:val="Body"/>
        <w:rPr>
          <w:rFonts w:cstheme="minorBidi"/>
          <w:b/>
          <w:sz w:val="28"/>
          <w:szCs w:val="28"/>
        </w:rPr>
      </w:pPr>
      <w:r w:rsidRPr="00AB1B9B">
        <w:rPr>
          <w:b/>
        </w:rPr>
        <w:t>En vous appuyant sur l’analyse que vous venez de réaliser, quelle serait la politique que vous recommanderiez au gouvernement du Nigéria concernant la mise en œuvre d’une nouvelle norme de qualité de l’air qui réduirait les concentrations de PM</w:t>
      </w:r>
      <w:r w:rsidRPr="00AB1B9B">
        <w:rPr>
          <w:b/>
          <w:vertAlign w:val="subscript"/>
        </w:rPr>
        <w:t>2</w:t>
      </w:r>
      <w:proofErr w:type="gramStart"/>
      <w:r w:rsidRPr="00AB1B9B">
        <w:rPr>
          <w:b/>
          <w:vertAlign w:val="subscript"/>
        </w:rPr>
        <w:t>,5</w:t>
      </w:r>
      <w:proofErr w:type="gramEnd"/>
      <w:r w:rsidRPr="00AB1B9B">
        <w:rPr>
          <w:b/>
        </w:rPr>
        <w:t xml:space="preserve"> </w:t>
      </w:r>
      <w:r w:rsidR="0051084E">
        <w:rPr>
          <w:b/>
        </w:rPr>
        <w:t>à</w:t>
      </w:r>
      <w:r w:rsidR="0051084E" w:rsidRPr="00AB1B9B">
        <w:rPr>
          <w:b/>
        </w:rPr>
        <w:t xml:space="preserve"> </w:t>
      </w:r>
      <w:r w:rsidRPr="00AB1B9B">
        <w:rPr>
          <w:b/>
        </w:rPr>
        <w:t>5 µg/m</w:t>
      </w:r>
      <w:r w:rsidRPr="00AB1B9B">
        <w:rPr>
          <w:b/>
          <w:vertAlign w:val="superscript"/>
        </w:rPr>
        <w:t>3</w:t>
      </w:r>
      <w:r w:rsidRPr="00AB1B9B">
        <w:rPr>
          <w:b/>
        </w:rPr>
        <w:t> ? Quelle est l’information qui vous amène à soutenir cette recommandation ?</w:t>
      </w:r>
    </w:p>
    <w:p w14:paraId="15594CB8" w14:textId="77777777" w:rsidR="00687B90" w:rsidRPr="00AB1B9B" w:rsidRDefault="00687B90" w:rsidP="00687B90">
      <w:pPr>
        <w:pStyle w:val="Default"/>
        <w:tabs>
          <w:tab w:val="left" w:pos="90"/>
          <w:tab w:val="left" w:pos="360"/>
        </w:tabs>
        <w:spacing w:line="276" w:lineRule="auto"/>
        <w:rPr>
          <w:rFonts w:asciiTheme="majorHAnsi" w:hAnsiTheme="majorHAnsi" w:cstheme="minorBidi"/>
          <w:color w:val="auto"/>
          <w:sz w:val="22"/>
          <w:szCs w:val="22"/>
        </w:rPr>
      </w:pPr>
    </w:p>
    <w:p w14:paraId="1DE0DBBA" w14:textId="77777777" w:rsidR="00687B90" w:rsidRPr="00AB1B9B" w:rsidRDefault="00687B90" w:rsidP="00687B90">
      <w:pPr>
        <w:pStyle w:val="Default"/>
        <w:tabs>
          <w:tab w:val="left" w:pos="90"/>
          <w:tab w:val="left" w:pos="360"/>
        </w:tabs>
        <w:spacing w:line="276" w:lineRule="auto"/>
        <w:rPr>
          <w:rFonts w:asciiTheme="majorHAnsi" w:hAnsiTheme="majorHAnsi" w:cstheme="minorBidi"/>
          <w:b/>
          <w:color w:val="auto"/>
          <w:sz w:val="28"/>
          <w:szCs w:val="28"/>
        </w:rPr>
      </w:pPr>
    </w:p>
    <w:sectPr w:rsidR="00687B90" w:rsidRPr="00AB1B9B" w:rsidSect="0008148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73C9F5" w14:textId="77777777" w:rsidR="00D7274F" w:rsidRDefault="00D7274F" w:rsidP="00D12A14">
      <w:pPr>
        <w:spacing w:after="0" w:line="240" w:lineRule="auto"/>
      </w:pPr>
      <w:r>
        <w:separator/>
      </w:r>
    </w:p>
  </w:endnote>
  <w:endnote w:type="continuationSeparator" w:id="0">
    <w:p w14:paraId="53C4FB28" w14:textId="77777777" w:rsidR="00D7274F" w:rsidRDefault="00D7274F"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9582888"/>
      <w:docPartObj>
        <w:docPartGallery w:val="Page Numbers (Bottom of Page)"/>
        <w:docPartUnique/>
      </w:docPartObj>
    </w:sdtPr>
    <w:sdtEndPr>
      <w:rPr>
        <w:noProof/>
      </w:rPr>
    </w:sdtEndPr>
    <w:sdtContent>
      <w:p w14:paraId="1C43422C" w14:textId="3E06F0CE" w:rsidR="00D7274F" w:rsidRDefault="00D7274F">
        <w:pPr>
          <w:pStyle w:val="Footer"/>
          <w:jc w:val="right"/>
        </w:pPr>
        <w:r>
          <w:fldChar w:fldCharType="begin"/>
        </w:r>
        <w:r>
          <w:instrText xml:space="preserve"> PAGE   \* MERGEFORMAT </w:instrText>
        </w:r>
        <w:r>
          <w:fldChar w:fldCharType="separate"/>
        </w:r>
        <w:r w:rsidR="00DB067F">
          <w:rPr>
            <w:noProof/>
          </w:rPr>
          <w:t>1</w:t>
        </w:r>
        <w:r>
          <w:fldChar w:fldCharType="end"/>
        </w:r>
      </w:p>
    </w:sdtContent>
  </w:sdt>
  <w:p w14:paraId="5B4E5532" w14:textId="750857B3" w:rsidR="00D7274F" w:rsidRPr="00AB522F" w:rsidRDefault="00D7274F" w:rsidP="004F1B94">
    <w:pPr>
      <w:pStyle w:val="Footer"/>
      <w:rPr>
        <w:rFonts w:asciiTheme="majorHAnsi" w:hAnsiTheme="majorHAnsi"/>
        <w:sz w:val="20"/>
        <w:szCs w:val="20"/>
      </w:rPr>
    </w:pPr>
    <w:proofErr w:type="spellStart"/>
    <w:r>
      <w:rPr>
        <w:rFonts w:asciiTheme="majorHAnsi" w:hAnsiTheme="majorHAnsi"/>
        <w:sz w:val="20"/>
        <w:szCs w:val="20"/>
      </w:rPr>
      <w:t>BenMAP</w:t>
    </w:r>
    <w:proofErr w:type="spellEnd"/>
    <w:r>
      <w:rPr>
        <w:rFonts w:asciiTheme="majorHAnsi" w:hAnsiTheme="majorHAnsi"/>
        <w:sz w:val="20"/>
        <w:szCs w:val="20"/>
      </w:rPr>
      <w:t>-CE International Guide d’auto-apprentissage - Nigéria</w:t>
    </w:r>
  </w:p>
  <w:p w14:paraId="67273661" w14:textId="5B70891E" w:rsidR="00D7274F" w:rsidRPr="00AB522F" w:rsidRDefault="00D7274F">
    <w:pPr>
      <w:pStyle w:val="Footer"/>
      <w:rPr>
        <w:rFonts w:asciiTheme="majorHAnsi" w:hAnsiTheme="majorHAnsi"/>
        <w:sz w:val="20"/>
        <w:szCs w:val="20"/>
      </w:rPr>
    </w:pPr>
    <w:r>
      <w:rPr>
        <w:rFonts w:asciiTheme="majorHAnsi" w:hAnsiTheme="majorHAnsi"/>
        <w:sz w:val="20"/>
        <w:szCs w:val="20"/>
      </w:rPr>
      <w:t xml:space="preserve">Conçu par </w:t>
    </w:r>
    <w:proofErr w:type="spellStart"/>
    <w:r>
      <w:rPr>
        <w:rFonts w:asciiTheme="majorHAnsi" w:hAnsiTheme="majorHAnsi"/>
        <w:sz w:val="20"/>
        <w:szCs w:val="20"/>
      </w:rPr>
      <w:t>BenMAP</w:t>
    </w:r>
    <w:proofErr w:type="spellEnd"/>
    <w:r>
      <w:rPr>
        <w:rFonts w:asciiTheme="majorHAnsi" w:hAnsiTheme="majorHAnsi"/>
        <w:sz w:val="20"/>
        <w:szCs w:val="20"/>
      </w:rPr>
      <w:t>-CE v 1.4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00466D" w14:textId="77777777" w:rsidR="00D7274F" w:rsidRDefault="00D7274F" w:rsidP="00D12A14">
      <w:pPr>
        <w:spacing w:after="0" w:line="240" w:lineRule="auto"/>
      </w:pPr>
      <w:r>
        <w:separator/>
      </w:r>
    </w:p>
  </w:footnote>
  <w:footnote w:type="continuationSeparator" w:id="0">
    <w:p w14:paraId="0C17D208" w14:textId="77777777" w:rsidR="00D7274F" w:rsidRDefault="00D7274F" w:rsidP="00D12A14">
      <w:pPr>
        <w:spacing w:after="0" w:line="240" w:lineRule="auto"/>
      </w:pPr>
      <w:r>
        <w:continuationSeparator/>
      </w:r>
    </w:p>
  </w:footnote>
  <w:footnote w:id="1">
    <w:p w14:paraId="12DE2987" w14:textId="368A12CE" w:rsidR="00D7274F" w:rsidRPr="00694F5E" w:rsidRDefault="00D7274F" w:rsidP="00681DD7">
      <w:pPr>
        <w:pStyle w:val="FootnoteText"/>
        <w:spacing w:after="120"/>
        <w:rPr>
          <w:rFonts w:ascii="Cambria" w:hAnsi="Cambria"/>
          <w:sz w:val="18"/>
          <w:szCs w:val="18"/>
        </w:rPr>
      </w:pPr>
      <w:r>
        <w:rPr>
          <w:rStyle w:val="FootnoteReference"/>
          <w:rFonts w:ascii="Cambria" w:hAnsi="Cambria"/>
          <w:sz w:val="18"/>
          <w:szCs w:val="18"/>
          <w:lang w:val="es-CL"/>
        </w:rPr>
        <w:footnoteRef/>
      </w:r>
      <w:r>
        <w:rPr>
          <w:rFonts w:ascii="Cambria" w:hAnsi="Cambria"/>
          <w:sz w:val="18"/>
          <w:szCs w:val="18"/>
        </w:rPr>
        <w:t xml:space="preserve"> Banque Mondiale. Base de données d’indicateurs du développement mondial. Consultée le 15 février 2017.</w:t>
      </w:r>
    </w:p>
  </w:footnote>
  <w:footnote w:id="2">
    <w:p w14:paraId="6FEBCD99" w14:textId="3D5A41FE" w:rsidR="00D7274F" w:rsidRPr="00694F5E" w:rsidRDefault="00D7274F" w:rsidP="00681DD7">
      <w:pPr>
        <w:spacing w:after="120" w:line="240" w:lineRule="auto"/>
        <w:rPr>
          <w:rFonts w:ascii="Cambria" w:eastAsia="Times New Roman" w:hAnsi="Cambria" w:cs="Arial"/>
          <w:color w:val="000000"/>
          <w:sz w:val="18"/>
          <w:szCs w:val="18"/>
        </w:rPr>
      </w:pPr>
      <w:r>
        <w:rPr>
          <w:rStyle w:val="FootnoteReference"/>
          <w:rFonts w:ascii="Cambria" w:hAnsi="Cambria"/>
          <w:sz w:val="18"/>
          <w:szCs w:val="18"/>
          <w:lang w:val="es-CL"/>
        </w:rPr>
        <w:footnoteRef/>
      </w:r>
      <w:r>
        <w:rPr>
          <w:rFonts w:ascii="Cambria" w:hAnsi="Cambria"/>
          <w:sz w:val="18"/>
          <w:szCs w:val="18"/>
        </w:rPr>
        <w:t xml:space="preserve"> </w:t>
      </w:r>
      <w:r>
        <w:rPr>
          <w:rFonts w:ascii="Cambria" w:hAnsi="Cambria"/>
          <w:color w:val="000000"/>
          <w:sz w:val="18"/>
          <w:szCs w:val="18"/>
        </w:rPr>
        <w:t xml:space="preserve">OCDE (2017), Inflation (CPI) (indicateur). </w:t>
      </w:r>
      <w:proofErr w:type="spellStart"/>
      <w:r>
        <w:rPr>
          <w:rFonts w:ascii="Cambria" w:hAnsi="Cambria"/>
          <w:color w:val="000000"/>
          <w:sz w:val="18"/>
          <w:szCs w:val="18"/>
        </w:rPr>
        <w:t>doi</w:t>
      </w:r>
      <w:proofErr w:type="spellEnd"/>
      <w:r>
        <w:rPr>
          <w:rFonts w:ascii="Cambria" w:hAnsi="Cambria"/>
          <w:color w:val="000000"/>
          <w:sz w:val="18"/>
          <w:szCs w:val="18"/>
        </w:rPr>
        <w:t> : 10.1787/eee82e6e-</w:t>
      </w:r>
      <w:proofErr w:type="gramStart"/>
      <w:r>
        <w:rPr>
          <w:rFonts w:ascii="Cambria" w:hAnsi="Cambria"/>
          <w:color w:val="000000"/>
          <w:sz w:val="18"/>
          <w:szCs w:val="18"/>
        </w:rPr>
        <w:t>en .</w:t>
      </w:r>
      <w:proofErr w:type="gramEnd"/>
      <w:r>
        <w:rPr>
          <w:rFonts w:ascii="Cambria" w:hAnsi="Cambria"/>
          <w:color w:val="000000"/>
          <w:sz w:val="18"/>
          <w:szCs w:val="18"/>
        </w:rPr>
        <w:t xml:space="preserve"> </w:t>
      </w:r>
      <w:r>
        <w:rPr>
          <w:rFonts w:ascii="Cambria" w:hAnsi="Cambria"/>
          <w:sz w:val="18"/>
          <w:szCs w:val="18"/>
        </w:rPr>
        <w:t>Consulté le 15 février 2017.</w:t>
      </w:r>
    </w:p>
  </w:footnote>
  <w:footnote w:id="3">
    <w:p w14:paraId="443B5134" w14:textId="77777777" w:rsidR="00D7274F" w:rsidRPr="00694F5E" w:rsidRDefault="00D7274F" w:rsidP="00681DD7">
      <w:pPr>
        <w:pStyle w:val="FootnoteText"/>
        <w:tabs>
          <w:tab w:val="left" w:pos="1725"/>
        </w:tabs>
        <w:spacing w:after="120"/>
      </w:pPr>
      <w:r>
        <w:rPr>
          <w:rStyle w:val="FootnoteReference"/>
          <w:rFonts w:ascii="Cambria" w:hAnsi="Cambria"/>
          <w:sz w:val="18"/>
          <w:szCs w:val="18"/>
          <w:lang w:val="es-CL"/>
        </w:rPr>
        <w:footnoteRef/>
      </w:r>
      <w:r>
        <w:rPr>
          <w:rFonts w:ascii="Cambria" w:hAnsi="Cambria"/>
          <w:sz w:val="18"/>
          <w:szCs w:val="18"/>
        </w:rPr>
        <w:t xml:space="preserve"> U.S. EPA VSL.</w:t>
      </w:r>
      <w:r>
        <w:rPr>
          <w:rFonts w:ascii="Cambria" w:hAnsi="Cambria"/>
          <w:sz w:val="18"/>
          <w:szCs w:val="18"/>
        </w:rPr>
        <w:tab/>
      </w:r>
    </w:p>
  </w:footnote>
  <w:footnote w:id="4">
    <w:p w14:paraId="32A72403" w14:textId="352074A0" w:rsidR="00D7274F" w:rsidRPr="00694F5E" w:rsidRDefault="00D7274F" w:rsidP="00057BEC">
      <w:pPr>
        <w:pStyle w:val="FootnoteText"/>
        <w:rPr>
          <w:rFonts w:asciiTheme="majorHAnsi" w:hAnsiTheme="majorHAnsi"/>
        </w:rPr>
      </w:pPr>
      <w:r>
        <w:rPr>
          <w:rStyle w:val="FootnoteReference"/>
          <w:sz w:val="18"/>
          <w:szCs w:val="18"/>
          <w:lang w:val="es-CL"/>
        </w:rPr>
        <w:footnoteRef/>
      </w:r>
      <w:r>
        <w:rPr>
          <w:sz w:val="18"/>
          <w:szCs w:val="18"/>
        </w:rPr>
        <w:t xml:space="preserve"> Si vous avez un ensemble de données pour la fonction de valorisation prêt à être utilisé dans </w:t>
      </w:r>
      <w:proofErr w:type="spellStart"/>
      <w:r>
        <w:rPr>
          <w:sz w:val="18"/>
          <w:szCs w:val="18"/>
        </w:rPr>
        <w:t>BenMAP</w:t>
      </w:r>
      <w:proofErr w:type="spellEnd"/>
      <w:r>
        <w:rPr>
          <w:sz w:val="18"/>
          <w:szCs w:val="18"/>
        </w:rPr>
        <w:t xml:space="preserve">-CE, vous pouvez importer le fichier de la manière suivante : </w:t>
      </w:r>
      <w:r>
        <w:t xml:space="preserve">(1) sélectionnez l’option </w:t>
      </w:r>
      <w:proofErr w:type="spellStart"/>
      <w:r>
        <w:rPr>
          <w:i/>
        </w:rPr>
        <w:t>Load</w:t>
      </w:r>
      <w:proofErr w:type="spellEnd"/>
      <w:r>
        <w:rPr>
          <w:i/>
        </w:rPr>
        <w:t xml:space="preserve"> file</w:t>
      </w:r>
      <w:r>
        <w:t xml:space="preserve"> dans la fenêtre </w:t>
      </w:r>
      <w:proofErr w:type="spellStart"/>
      <w:r>
        <w:rPr>
          <w:b/>
        </w:rPr>
        <w:t>Valuation</w:t>
      </w:r>
      <w:proofErr w:type="spellEnd"/>
      <w:r>
        <w:rPr>
          <w:b/>
        </w:rPr>
        <w:t xml:space="preserve"> </w:t>
      </w:r>
      <w:proofErr w:type="spellStart"/>
      <w:r>
        <w:rPr>
          <w:b/>
        </w:rPr>
        <w:t>function</w:t>
      </w:r>
      <w:proofErr w:type="spellEnd"/>
      <w:r>
        <w:rPr>
          <w:b/>
        </w:rPr>
        <w:t xml:space="preserve"> </w:t>
      </w:r>
      <w:proofErr w:type="spellStart"/>
      <w:r>
        <w:rPr>
          <w:b/>
        </w:rPr>
        <w:t>dataset</w:t>
      </w:r>
      <w:proofErr w:type="spellEnd"/>
      <w:r>
        <w:rPr>
          <w:b/>
        </w:rPr>
        <w:t xml:space="preserve"> </w:t>
      </w:r>
      <w:proofErr w:type="spellStart"/>
      <w:r>
        <w:rPr>
          <w:b/>
        </w:rPr>
        <w:t>definition</w:t>
      </w:r>
      <w:proofErr w:type="spellEnd"/>
      <w:r>
        <w:t xml:space="preserve">, (2) sélectionnez </w:t>
      </w:r>
      <w:proofErr w:type="spellStart"/>
      <w:r>
        <w:rPr>
          <w:i/>
        </w:rPr>
        <w:t>Browse</w:t>
      </w:r>
      <w:proofErr w:type="spellEnd"/>
      <w:r>
        <w:t xml:space="preserve"> et configurer le champ </w:t>
      </w:r>
      <w:r>
        <w:rPr>
          <w:i/>
        </w:rPr>
        <w:t>File type</w:t>
      </w:r>
      <w:r>
        <w:t xml:space="preserve"> sur </w:t>
      </w:r>
      <w:r>
        <w:rPr>
          <w:i/>
        </w:rPr>
        <w:t>All files</w:t>
      </w:r>
      <w:r>
        <w:t xml:space="preserve"> pour garantir que votre ensemble de données soit visible dans la fenêtre de chargement, (3) sélectionnez </w:t>
      </w:r>
      <w:proofErr w:type="spellStart"/>
      <w:r>
        <w:rPr>
          <w:i/>
        </w:rPr>
        <w:t>Validate</w:t>
      </w:r>
      <w:proofErr w:type="spellEnd"/>
      <w:r>
        <w:t xml:space="preserve"> puis </w:t>
      </w:r>
      <w:r>
        <w:rPr>
          <w:i/>
        </w:rPr>
        <w:t>OK</w:t>
      </w:r>
      <w:r>
        <w:t xml:space="preserve"> pour fermer la fenêtre de validation, et cliquez à nouveau sur </w:t>
      </w:r>
      <w:r>
        <w:rPr>
          <w:i/>
        </w:rPr>
        <w:t>OK</w:t>
      </w:r>
      <w:r>
        <w:t xml:space="preserve"> pour charger le fichier.</w:t>
      </w:r>
    </w:p>
  </w:footnote>
  <w:footnote w:id="5">
    <w:p w14:paraId="511D650D" w14:textId="6C62848C" w:rsidR="00D7274F" w:rsidRPr="00694F5E" w:rsidRDefault="00D7274F" w:rsidP="00F162C9">
      <w:pPr>
        <w:pStyle w:val="FootnoteText"/>
        <w:spacing w:after="120"/>
        <w:rPr>
          <w:rFonts w:asciiTheme="majorHAnsi" w:hAnsiTheme="majorHAnsi"/>
          <w:sz w:val="18"/>
          <w:szCs w:val="18"/>
        </w:rPr>
      </w:pPr>
      <w:r>
        <w:rPr>
          <w:rStyle w:val="FootnoteReference"/>
          <w:sz w:val="18"/>
          <w:szCs w:val="18"/>
          <w:lang w:val="es-CL"/>
        </w:rPr>
        <w:footnoteRef/>
      </w:r>
      <w:r>
        <w:rPr>
          <w:sz w:val="18"/>
          <w:szCs w:val="18"/>
        </w:rPr>
        <w:t xml:space="preserve"> </w:t>
      </w:r>
      <w:r>
        <w:rPr>
          <w:rFonts w:ascii="Cambria" w:hAnsi="Cambria"/>
          <w:sz w:val="18"/>
          <w:szCs w:val="18"/>
        </w:rPr>
        <w:t>Banque Mondiale. Base de données d’indicateurs du développement mondial. Consultée le 15 février 2017.</w:t>
      </w:r>
    </w:p>
  </w:footnote>
  <w:footnote w:id="6">
    <w:p w14:paraId="6FBA7504" w14:textId="29E3EE32" w:rsidR="00D7274F" w:rsidRPr="00694F5E" w:rsidRDefault="00D7274F" w:rsidP="00F162C9">
      <w:pPr>
        <w:pStyle w:val="FootnoteText"/>
        <w:spacing w:after="120"/>
        <w:rPr>
          <w:rFonts w:asciiTheme="majorHAnsi" w:hAnsiTheme="majorHAnsi"/>
          <w:sz w:val="18"/>
          <w:szCs w:val="18"/>
        </w:rPr>
      </w:pPr>
      <w:r>
        <w:rPr>
          <w:rStyle w:val="FootnoteReference"/>
          <w:rFonts w:asciiTheme="majorHAnsi" w:hAnsiTheme="majorHAnsi"/>
          <w:sz w:val="18"/>
          <w:szCs w:val="18"/>
          <w:lang w:val="es-CL"/>
        </w:rPr>
        <w:footnoteRef/>
      </w:r>
      <w:r>
        <w:rPr>
          <w:rFonts w:asciiTheme="majorHAnsi" w:hAnsiTheme="majorHAnsi"/>
          <w:sz w:val="18"/>
          <w:szCs w:val="18"/>
        </w:rPr>
        <w:t xml:space="preserve"> </w:t>
      </w:r>
      <w:r>
        <w:rPr>
          <w:color w:val="000000"/>
          <w:sz w:val="18"/>
          <w:szCs w:val="18"/>
        </w:rPr>
        <w:t xml:space="preserve">OCDE (2017), Inflation (CPI) (indicateur). </w:t>
      </w:r>
      <w:proofErr w:type="spellStart"/>
      <w:r>
        <w:rPr>
          <w:color w:val="000000"/>
          <w:sz w:val="18"/>
          <w:szCs w:val="18"/>
        </w:rPr>
        <w:t>doi</w:t>
      </w:r>
      <w:proofErr w:type="spellEnd"/>
      <w:r>
        <w:rPr>
          <w:color w:val="000000"/>
          <w:sz w:val="18"/>
          <w:szCs w:val="18"/>
        </w:rPr>
        <w:t> : 10.1787/eee82e6e-</w:t>
      </w:r>
      <w:proofErr w:type="gramStart"/>
      <w:r>
        <w:rPr>
          <w:color w:val="000000"/>
          <w:sz w:val="18"/>
          <w:szCs w:val="18"/>
        </w:rPr>
        <w:t>en .</w:t>
      </w:r>
      <w:proofErr w:type="gramEnd"/>
      <w:r>
        <w:rPr>
          <w:color w:val="000000"/>
          <w:sz w:val="18"/>
          <w:szCs w:val="18"/>
        </w:rPr>
        <w:t xml:space="preserve"> </w:t>
      </w:r>
      <w:r>
        <w:rPr>
          <w:rFonts w:ascii="Cambria" w:hAnsi="Cambria"/>
          <w:sz w:val="18"/>
          <w:szCs w:val="18"/>
        </w:rPr>
        <w:t>Consultée le 15 février 2017.</w:t>
      </w:r>
    </w:p>
  </w:footnote>
  <w:footnote w:id="7">
    <w:p w14:paraId="5F281DBA" w14:textId="61AF042E" w:rsidR="00D7274F" w:rsidRPr="00694F5E" w:rsidRDefault="00D7274F" w:rsidP="00F162C9">
      <w:pPr>
        <w:pStyle w:val="FootnoteText"/>
        <w:spacing w:after="120"/>
      </w:pPr>
      <w:r>
        <w:rPr>
          <w:rStyle w:val="FootnoteReference"/>
          <w:rFonts w:asciiTheme="majorHAnsi" w:hAnsiTheme="majorHAnsi"/>
          <w:sz w:val="18"/>
          <w:szCs w:val="18"/>
          <w:lang w:val="es-CL"/>
        </w:rPr>
        <w:footnoteRef/>
      </w:r>
      <w:r>
        <w:rPr>
          <w:rFonts w:asciiTheme="majorHAnsi" w:hAnsiTheme="majorHAnsi"/>
          <w:sz w:val="18"/>
          <w:szCs w:val="18"/>
        </w:rPr>
        <w:t xml:space="preserve"> </w:t>
      </w:r>
      <w:r>
        <w:rPr>
          <w:sz w:val="18"/>
          <w:szCs w:val="18"/>
        </w:rPr>
        <w:t xml:space="preserve">Banque Mondiale (2016). The </w:t>
      </w:r>
      <w:proofErr w:type="spellStart"/>
      <w:r>
        <w:rPr>
          <w:sz w:val="18"/>
          <w:szCs w:val="18"/>
        </w:rPr>
        <w:t>Cost</w:t>
      </w:r>
      <w:proofErr w:type="spellEnd"/>
      <w:r>
        <w:rPr>
          <w:sz w:val="18"/>
          <w:szCs w:val="18"/>
        </w:rPr>
        <w:t xml:space="preserve"> of Air Pollution (le coût de la pollution de l’air)</w:t>
      </w:r>
      <w:r>
        <w:rPr>
          <w:rFonts w:asciiTheme="majorHAnsi" w:hAnsiTheme="majorHAnsi"/>
          <w:sz w:val="18"/>
          <w:szCs w:val="18"/>
        </w:rPr>
        <w:t>.</w:t>
      </w:r>
    </w:p>
  </w:footnote>
  <w:footnote w:id="8">
    <w:p w14:paraId="21094B67" w14:textId="3D24CED2" w:rsidR="00D7274F" w:rsidRPr="00694F5E" w:rsidRDefault="00D7274F">
      <w:pPr>
        <w:pStyle w:val="FootnoteText"/>
        <w:rPr>
          <w:rFonts w:asciiTheme="majorHAnsi" w:hAnsiTheme="majorHAnsi"/>
        </w:rPr>
      </w:pPr>
      <w:r>
        <w:rPr>
          <w:rStyle w:val="FootnoteReference"/>
          <w:rFonts w:asciiTheme="majorHAnsi" w:hAnsiTheme="majorHAnsi"/>
          <w:lang w:val="es-CL"/>
        </w:rPr>
        <w:footnoteRef/>
      </w:r>
      <w:r>
        <w:rPr>
          <w:rFonts w:asciiTheme="majorHAnsi" w:hAnsiTheme="majorHAnsi"/>
        </w:rPr>
        <w:t xml:space="preserve"> </w:t>
      </w:r>
      <w:r w:rsidRPr="00C85824">
        <w:rPr>
          <w:rFonts w:asciiTheme="majorHAnsi" w:hAnsiTheme="majorHAnsi"/>
        </w:rPr>
        <w:t xml:space="preserve">Vous pouvez exporter un </w:t>
      </w:r>
      <w:proofErr w:type="spellStart"/>
      <w:r w:rsidRPr="00C85824">
        <w:rPr>
          <w:rFonts w:asciiTheme="majorHAnsi" w:hAnsiTheme="majorHAnsi"/>
          <w:i/>
        </w:rPr>
        <w:t>shapefile</w:t>
      </w:r>
      <w:proofErr w:type="spellEnd"/>
      <w:r w:rsidRPr="00C85824">
        <w:rPr>
          <w:rFonts w:asciiTheme="majorHAnsi" w:hAnsiTheme="majorHAnsi"/>
        </w:rPr>
        <w:t xml:space="preserve"> de cette carte en double-cliquant sur la couche que vous désirez exporter. </w:t>
      </w:r>
      <w:r>
        <w:rPr>
          <w:rFonts w:asciiTheme="majorHAnsi" w:hAnsiTheme="majorHAnsi"/>
        </w:rPr>
        <w:t xml:space="preserve">Sélectionnez </w:t>
      </w:r>
      <w:r>
        <w:rPr>
          <w:rFonts w:asciiTheme="majorHAnsi" w:hAnsiTheme="majorHAnsi"/>
          <w:i/>
        </w:rPr>
        <w:t>Data</w:t>
      </w:r>
      <w:r>
        <w:rPr>
          <w:rFonts w:asciiTheme="majorHAnsi" w:hAnsiTheme="majorHAnsi"/>
        </w:rPr>
        <w:t xml:space="preserve"> (données) puis choisissez </w:t>
      </w:r>
      <w:r>
        <w:rPr>
          <w:rFonts w:asciiTheme="majorHAnsi" w:hAnsiTheme="majorHAnsi"/>
          <w:i/>
        </w:rPr>
        <w:t>Export layer</w:t>
      </w:r>
      <w:r>
        <w:rPr>
          <w:rFonts w:asciiTheme="majorHAnsi" w:hAnsiTheme="majorHAnsi"/>
        </w:rPr>
        <w:t xml:space="preserve"> (exporter la couche).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F1D98"/>
    <w:multiLevelType w:val="hybridMultilevel"/>
    <w:tmpl w:val="188AC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1B7E4B"/>
    <w:multiLevelType w:val="hybridMultilevel"/>
    <w:tmpl w:val="9AF4F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2B2B15"/>
    <w:multiLevelType w:val="hybridMultilevel"/>
    <w:tmpl w:val="21FC0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3620281"/>
    <w:multiLevelType w:val="hybridMultilevel"/>
    <w:tmpl w:val="24B23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654A2E"/>
    <w:multiLevelType w:val="hybridMultilevel"/>
    <w:tmpl w:val="360CC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751E8E"/>
    <w:multiLevelType w:val="hybridMultilevel"/>
    <w:tmpl w:val="AEAED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570ECD"/>
    <w:multiLevelType w:val="hybridMultilevel"/>
    <w:tmpl w:val="F04C5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824767B"/>
    <w:multiLevelType w:val="hybridMultilevel"/>
    <w:tmpl w:val="3F4CC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B2F3684"/>
    <w:multiLevelType w:val="hybridMultilevel"/>
    <w:tmpl w:val="3CC0E752"/>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9">
    <w:nsid w:val="0E4D53D7"/>
    <w:multiLevelType w:val="hybridMultilevel"/>
    <w:tmpl w:val="2F34509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1306721E"/>
    <w:multiLevelType w:val="hybridMultilevel"/>
    <w:tmpl w:val="8DA0B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48157B4"/>
    <w:multiLevelType w:val="hybridMultilevel"/>
    <w:tmpl w:val="AFEEE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5D376FD"/>
    <w:multiLevelType w:val="hybridMultilevel"/>
    <w:tmpl w:val="8AECE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6127732"/>
    <w:multiLevelType w:val="hybridMultilevel"/>
    <w:tmpl w:val="F8FED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7E3082C"/>
    <w:multiLevelType w:val="hybridMultilevel"/>
    <w:tmpl w:val="82FED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9CD06B5"/>
    <w:multiLevelType w:val="hybridMultilevel"/>
    <w:tmpl w:val="0638F06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D6B4E0E"/>
    <w:multiLevelType w:val="hybridMultilevel"/>
    <w:tmpl w:val="59EAFE3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9">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23262FA3"/>
    <w:multiLevelType w:val="hybridMultilevel"/>
    <w:tmpl w:val="13D8C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7203319"/>
    <w:multiLevelType w:val="hybridMultilevel"/>
    <w:tmpl w:val="1EF276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277746A2"/>
    <w:multiLevelType w:val="hybridMultilevel"/>
    <w:tmpl w:val="FEDAB4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29D87AB8"/>
    <w:multiLevelType w:val="hybridMultilevel"/>
    <w:tmpl w:val="91CEF6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2F2611F2"/>
    <w:multiLevelType w:val="hybridMultilevel"/>
    <w:tmpl w:val="292E3C2C"/>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21471C3"/>
    <w:multiLevelType w:val="hybridMultilevel"/>
    <w:tmpl w:val="143247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nsid w:val="32594B10"/>
    <w:multiLevelType w:val="hybridMultilevel"/>
    <w:tmpl w:val="D2F6BCB6"/>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7">
    <w:nsid w:val="32B15C4F"/>
    <w:multiLevelType w:val="hybridMultilevel"/>
    <w:tmpl w:val="5F385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4ED14FE"/>
    <w:multiLevelType w:val="hybridMultilevel"/>
    <w:tmpl w:val="03145B7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5FE1A2E"/>
    <w:multiLevelType w:val="hybridMultilevel"/>
    <w:tmpl w:val="1150900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0">
    <w:nsid w:val="36E351A3"/>
    <w:multiLevelType w:val="hybridMultilevel"/>
    <w:tmpl w:val="91560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A0A53FC"/>
    <w:multiLevelType w:val="hybridMultilevel"/>
    <w:tmpl w:val="722A4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A7C67CA"/>
    <w:multiLevelType w:val="hybridMultilevel"/>
    <w:tmpl w:val="EF48458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3C4202A2"/>
    <w:multiLevelType w:val="hybridMultilevel"/>
    <w:tmpl w:val="47B2C79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3C710E00"/>
    <w:multiLevelType w:val="hybridMultilevel"/>
    <w:tmpl w:val="6C3CDA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3D6D34CA"/>
    <w:multiLevelType w:val="hybridMultilevel"/>
    <w:tmpl w:val="A9021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E2A1CEE"/>
    <w:multiLevelType w:val="hybridMultilevel"/>
    <w:tmpl w:val="3DE8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F6706EA"/>
    <w:multiLevelType w:val="hybridMultilevel"/>
    <w:tmpl w:val="4B84845C"/>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3F834B64"/>
    <w:multiLevelType w:val="hybridMultilevel"/>
    <w:tmpl w:val="44142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0181417"/>
    <w:multiLevelType w:val="hybridMultilevel"/>
    <w:tmpl w:val="8EB88FEA"/>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1">
    <w:nsid w:val="4291668C"/>
    <w:multiLevelType w:val="hybridMultilevel"/>
    <w:tmpl w:val="B11AA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7F707E0"/>
    <w:multiLevelType w:val="hybridMultilevel"/>
    <w:tmpl w:val="7C10E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85D6581"/>
    <w:multiLevelType w:val="hybridMultilevel"/>
    <w:tmpl w:val="B6E632C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nsid w:val="48674FA2"/>
    <w:multiLevelType w:val="hybridMultilevel"/>
    <w:tmpl w:val="99B07C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48912002"/>
    <w:multiLevelType w:val="hybridMultilevel"/>
    <w:tmpl w:val="ABFED4EE"/>
    <w:lvl w:ilvl="0" w:tplc="04090001">
      <w:start w:val="1"/>
      <w:numFmt w:val="bullet"/>
      <w:lvlText w:val=""/>
      <w:lvlJc w:val="left"/>
      <w:pPr>
        <w:ind w:left="720" w:hanging="360"/>
      </w:pPr>
      <w:rPr>
        <w:rFonts w:ascii="Symbol" w:hAnsi="Symbol" w:hint="default"/>
      </w:rPr>
    </w:lvl>
    <w:lvl w:ilvl="1" w:tplc="17EAB75C">
      <w:start w:val="1"/>
      <w:numFmt w:val="bullet"/>
      <w:lvlText w:val=""/>
      <w:lvlJc w:val="left"/>
      <w:pPr>
        <w:ind w:left="1440" w:hanging="360"/>
      </w:pPr>
      <w:rPr>
        <w:rFonts w:ascii="Symbol" w:hAnsi="Symbol"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90A56A6"/>
    <w:multiLevelType w:val="hybridMultilevel"/>
    <w:tmpl w:val="D8A85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C133D84"/>
    <w:multiLevelType w:val="hybridMultilevel"/>
    <w:tmpl w:val="81BC7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4E542166"/>
    <w:multiLevelType w:val="hybridMultilevel"/>
    <w:tmpl w:val="08F60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nsid w:val="502A18FD"/>
    <w:multiLevelType w:val="hybridMultilevel"/>
    <w:tmpl w:val="3D32103A"/>
    <w:lvl w:ilvl="0" w:tplc="E36AFED8">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52694E72"/>
    <w:multiLevelType w:val="hybridMultilevel"/>
    <w:tmpl w:val="48264798"/>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43127B7"/>
    <w:multiLevelType w:val="hybridMultilevel"/>
    <w:tmpl w:val="8EE43F8A"/>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4C605E2"/>
    <w:multiLevelType w:val="hybridMultilevel"/>
    <w:tmpl w:val="E0BC3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6084723"/>
    <w:multiLevelType w:val="hybridMultilevel"/>
    <w:tmpl w:val="85CEC9E2"/>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633322F"/>
    <w:multiLevelType w:val="hybridMultilevel"/>
    <w:tmpl w:val="05A28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69A1A54"/>
    <w:multiLevelType w:val="hybridMultilevel"/>
    <w:tmpl w:val="6A385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C5A2E85"/>
    <w:multiLevelType w:val="hybridMultilevel"/>
    <w:tmpl w:val="BC4C554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5CFD1F33"/>
    <w:multiLevelType w:val="hybridMultilevel"/>
    <w:tmpl w:val="1AD4B1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5E8F4F19"/>
    <w:multiLevelType w:val="hybridMultilevel"/>
    <w:tmpl w:val="D4F68A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5EFA7591"/>
    <w:multiLevelType w:val="hybridMultilevel"/>
    <w:tmpl w:val="164846E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nsid w:val="615E2603"/>
    <w:multiLevelType w:val="hybridMultilevel"/>
    <w:tmpl w:val="13B206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6947D09"/>
    <w:multiLevelType w:val="hybridMultilevel"/>
    <w:tmpl w:val="233C37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66FB05B9"/>
    <w:multiLevelType w:val="hybridMultilevel"/>
    <w:tmpl w:val="F1A86FF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nsid w:val="6812528C"/>
    <w:multiLevelType w:val="hybridMultilevel"/>
    <w:tmpl w:val="4080D32A"/>
    <w:lvl w:ilvl="0" w:tplc="5EA07EE2">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6">
    <w:nsid w:val="6A5F009E"/>
    <w:multiLevelType w:val="hybridMultilevel"/>
    <w:tmpl w:val="2BEC73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ED77BE3"/>
    <w:multiLevelType w:val="hybridMultilevel"/>
    <w:tmpl w:val="1AC41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3846429"/>
    <w:multiLevelType w:val="hybridMultilevel"/>
    <w:tmpl w:val="4FC00BC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4CF6BFF"/>
    <w:multiLevelType w:val="hybridMultilevel"/>
    <w:tmpl w:val="AD587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68A5C63"/>
    <w:multiLevelType w:val="hybridMultilevel"/>
    <w:tmpl w:val="131C96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nsid w:val="774A21EB"/>
    <w:multiLevelType w:val="hybridMultilevel"/>
    <w:tmpl w:val="DB9EB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7F26255"/>
    <w:multiLevelType w:val="hybridMultilevel"/>
    <w:tmpl w:val="528AC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9EA6513"/>
    <w:multiLevelType w:val="hybridMultilevel"/>
    <w:tmpl w:val="8C8A0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EC81B66"/>
    <w:multiLevelType w:val="hybridMultilevel"/>
    <w:tmpl w:val="A48E7CE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75">
    <w:nsid w:val="7F7B697A"/>
    <w:multiLevelType w:val="hybridMultilevel"/>
    <w:tmpl w:val="2084D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39"/>
  </w:num>
  <w:num w:numId="3">
    <w:abstractNumId w:val="34"/>
  </w:num>
  <w:num w:numId="4">
    <w:abstractNumId w:val="61"/>
  </w:num>
  <w:num w:numId="5">
    <w:abstractNumId w:val="6"/>
  </w:num>
  <w:num w:numId="6">
    <w:abstractNumId w:val="43"/>
  </w:num>
  <w:num w:numId="7">
    <w:abstractNumId w:val="37"/>
  </w:num>
  <w:num w:numId="8">
    <w:abstractNumId w:val="22"/>
  </w:num>
  <w:num w:numId="9">
    <w:abstractNumId w:val="25"/>
  </w:num>
  <w:num w:numId="10">
    <w:abstractNumId w:val="64"/>
  </w:num>
  <w:num w:numId="11">
    <w:abstractNumId w:val="70"/>
  </w:num>
  <w:num w:numId="12">
    <w:abstractNumId w:val="1"/>
  </w:num>
  <w:num w:numId="13">
    <w:abstractNumId w:val="27"/>
  </w:num>
  <w:num w:numId="14">
    <w:abstractNumId w:val="42"/>
  </w:num>
  <w:num w:numId="15">
    <w:abstractNumId w:val="17"/>
  </w:num>
  <w:num w:numId="16">
    <w:abstractNumId w:val="32"/>
  </w:num>
  <w:num w:numId="17">
    <w:abstractNumId w:val="38"/>
  </w:num>
  <w:num w:numId="18">
    <w:abstractNumId w:val="40"/>
  </w:num>
  <w:num w:numId="19">
    <w:abstractNumId w:val="18"/>
  </w:num>
  <w:num w:numId="20">
    <w:abstractNumId w:val="4"/>
  </w:num>
  <w:num w:numId="21">
    <w:abstractNumId w:val="50"/>
  </w:num>
  <w:num w:numId="22">
    <w:abstractNumId w:val="21"/>
  </w:num>
  <w:num w:numId="23">
    <w:abstractNumId w:val="10"/>
  </w:num>
  <w:num w:numId="24">
    <w:abstractNumId w:val="19"/>
  </w:num>
  <w:num w:numId="25">
    <w:abstractNumId w:val="9"/>
  </w:num>
  <w:num w:numId="26">
    <w:abstractNumId w:val="23"/>
  </w:num>
  <w:num w:numId="27">
    <w:abstractNumId w:val="60"/>
  </w:num>
  <w:num w:numId="28">
    <w:abstractNumId w:val="33"/>
  </w:num>
  <w:num w:numId="29">
    <w:abstractNumId w:val="65"/>
  </w:num>
  <w:num w:numId="30">
    <w:abstractNumId w:val="26"/>
  </w:num>
  <w:num w:numId="31">
    <w:abstractNumId w:val="45"/>
  </w:num>
  <w:num w:numId="32">
    <w:abstractNumId w:val="59"/>
  </w:num>
  <w:num w:numId="33">
    <w:abstractNumId w:val="58"/>
  </w:num>
  <w:num w:numId="34">
    <w:abstractNumId w:val="24"/>
  </w:num>
  <w:num w:numId="35">
    <w:abstractNumId w:val="55"/>
  </w:num>
  <w:num w:numId="36">
    <w:abstractNumId w:val="53"/>
  </w:num>
  <w:num w:numId="37">
    <w:abstractNumId w:val="52"/>
  </w:num>
  <w:num w:numId="38">
    <w:abstractNumId w:val="28"/>
  </w:num>
  <w:num w:numId="39">
    <w:abstractNumId w:val="63"/>
  </w:num>
  <w:num w:numId="40">
    <w:abstractNumId w:val="74"/>
  </w:num>
  <w:num w:numId="41">
    <w:abstractNumId w:val="8"/>
  </w:num>
  <w:num w:numId="42">
    <w:abstractNumId w:val="29"/>
  </w:num>
  <w:num w:numId="43">
    <w:abstractNumId w:val="36"/>
  </w:num>
  <w:num w:numId="44">
    <w:abstractNumId w:val="3"/>
  </w:num>
  <w:num w:numId="45">
    <w:abstractNumId w:val="30"/>
  </w:num>
  <w:num w:numId="46">
    <w:abstractNumId w:val="0"/>
  </w:num>
  <w:num w:numId="47">
    <w:abstractNumId w:val="56"/>
  </w:num>
  <w:num w:numId="48">
    <w:abstractNumId w:val="35"/>
  </w:num>
  <w:num w:numId="49">
    <w:abstractNumId w:val="72"/>
  </w:num>
  <w:num w:numId="50">
    <w:abstractNumId w:val="11"/>
  </w:num>
  <w:num w:numId="51">
    <w:abstractNumId w:val="48"/>
  </w:num>
  <w:num w:numId="52">
    <w:abstractNumId w:val="13"/>
  </w:num>
  <w:num w:numId="53">
    <w:abstractNumId w:val="14"/>
  </w:num>
  <w:num w:numId="54">
    <w:abstractNumId w:val="31"/>
  </w:num>
  <w:num w:numId="55">
    <w:abstractNumId w:val="7"/>
  </w:num>
  <w:num w:numId="56">
    <w:abstractNumId w:val="73"/>
  </w:num>
  <w:num w:numId="57">
    <w:abstractNumId w:val="44"/>
  </w:num>
  <w:num w:numId="58">
    <w:abstractNumId w:val="5"/>
  </w:num>
  <w:num w:numId="59">
    <w:abstractNumId w:val="51"/>
  </w:num>
  <w:num w:numId="60">
    <w:abstractNumId w:val="69"/>
  </w:num>
  <w:num w:numId="61">
    <w:abstractNumId w:val="12"/>
  </w:num>
  <w:num w:numId="62">
    <w:abstractNumId w:val="2"/>
  </w:num>
  <w:num w:numId="63">
    <w:abstractNumId w:val="66"/>
  </w:num>
  <w:num w:numId="64">
    <w:abstractNumId w:val="54"/>
  </w:num>
  <w:num w:numId="65">
    <w:abstractNumId w:val="41"/>
  </w:num>
  <w:num w:numId="66">
    <w:abstractNumId w:val="75"/>
  </w:num>
  <w:num w:numId="67">
    <w:abstractNumId w:val="49"/>
  </w:num>
  <w:num w:numId="68">
    <w:abstractNumId w:val="15"/>
  </w:num>
  <w:num w:numId="69">
    <w:abstractNumId w:val="47"/>
  </w:num>
  <w:num w:numId="70">
    <w:abstractNumId w:val="57"/>
  </w:num>
  <w:num w:numId="71">
    <w:abstractNumId w:val="20"/>
  </w:num>
  <w:num w:numId="72">
    <w:abstractNumId w:val="67"/>
  </w:num>
  <w:num w:numId="73">
    <w:abstractNumId w:val="46"/>
  </w:num>
  <w:num w:numId="74">
    <w:abstractNumId w:val="62"/>
  </w:num>
  <w:num w:numId="75">
    <w:abstractNumId w:val="71"/>
  </w:num>
  <w:num w:numId="76">
    <w:abstractNumId w:val="6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05DE4"/>
    <w:rsid w:val="00013104"/>
    <w:rsid w:val="000140BB"/>
    <w:rsid w:val="00021022"/>
    <w:rsid w:val="0002159D"/>
    <w:rsid w:val="000228E9"/>
    <w:rsid w:val="00022C8C"/>
    <w:rsid w:val="000301C7"/>
    <w:rsid w:val="000372EB"/>
    <w:rsid w:val="00037988"/>
    <w:rsid w:val="00040EC1"/>
    <w:rsid w:val="00041EF1"/>
    <w:rsid w:val="00043F29"/>
    <w:rsid w:val="00045BD6"/>
    <w:rsid w:val="000500BA"/>
    <w:rsid w:val="00050DFF"/>
    <w:rsid w:val="00051865"/>
    <w:rsid w:val="00055B6D"/>
    <w:rsid w:val="000579DD"/>
    <w:rsid w:val="00057BEC"/>
    <w:rsid w:val="00062023"/>
    <w:rsid w:val="0006454C"/>
    <w:rsid w:val="000646AD"/>
    <w:rsid w:val="000672F4"/>
    <w:rsid w:val="00070644"/>
    <w:rsid w:val="00081480"/>
    <w:rsid w:val="00086E06"/>
    <w:rsid w:val="00087734"/>
    <w:rsid w:val="00091955"/>
    <w:rsid w:val="00095E73"/>
    <w:rsid w:val="00095E89"/>
    <w:rsid w:val="000964B7"/>
    <w:rsid w:val="0009783C"/>
    <w:rsid w:val="000A0CEB"/>
    <w:rsid w:val="000A1850"/>
    <w:rsid w:val="000A66BD"/>
    <w:rsid w:val="000B16B5"/>
    <w:rsid w:val="000B2E0A"/>
    <w:rsid w:val="000B3A2B"/>
    <w:rsid w:val="000B6973"/>
    <w:rsid w:val="000C2492"/>
    <w:rsid w:val="000C4427"/>
    <w:rsid w:val="000D1474"/>
    <w:rsid w:val="000D423A"/>
    <w:rsid w:val="000D6D68"/>
    <w:rsid w:val="000D7806"/>
    <w:rsid w:val="000E4A50"/>
    <w:rsid w:val="000E544D"/>
    <w:rsid w:val="000F06EC"/>
    <w:rsid w:val="000F2762"/>
    <w:rsid w:val="000F2CBF"/>
    <w:rsid w:val="000F7E45"/>
    <w:rsid w:val="000F7F10"/>
    <w:rsid w:val="001001D2"/>
    <w:rsid w:val="00100A3B"/>
    <w:rsid w:val="0010293C"/>
    <w:rsid w:val="00102FD8"/>
    <w:rsid w:val="001040E0"/>
    <w:rsid w:val="001064B5"/>
    <w:rsid w:val="00106D23"/>
    <w:rsid w:val="00114984"/>
    <w:rsid w:val="00114AB5"/>
    <w:rsid w:val="00116795"/>
    <w:rsid w:val="00120527"/>
    <w:rsid w:val="00121996"/>
    <w:rsid w:val="00121B32"/>
    <w:rsid w:val="00121DF6"/>
    <w:rsid w:val="00126EEB"/>
    <w:rsid w:val="00132C3A"/>
    <w:rsid w:val="00132E01"/>
    <w:rsid w:val="0013383A"/>
    <w:rsid w:val="001377A4"/>
    <w:rsid w:val="0014181A"/>
    <w:rsid w:val="001439E5"/>
    <w:rsid w:val="00145209"/>
    <w:rsid w:val="00146424"/>
    <w:rsid w:val="00146627"/>
    <w:rsid w:val="0015056B"/>
    <w:rsid w:val="0015585E"/>
    <w:rsid w:val="001651D1"/>
    <w:rsid w:val="00165887"/>
    <w:rsid w:val="00165B97"/>
    <w:rsid w:val="0017003D"/>
    <w:rsid w:val="0017224B"/>
    <w:rsid w:val="00177010"/>
    <w:rsid w:val="0017734B"/>
    <w:rsid w:val="001818E9"/>
    <w:rsid w:val="00182EA5"/>
    <w:rsid w:val="0018353E"/>
    <w:rsid w:val="00185D9B"/>
    <w:rsid w:val="0019037A"/>
    <w:rsid w:val="00194B0B"/>
    <w:rsid w:val="00194F15"/>
    <w:rsid w:val="00197438"/>
    <w:rsid w:val="001A0A30"/>
    <w:rsid w:val="001A1092"/>
    <w:rsid w:val="001A673F"/>
    <w:rsid w:val="001A6881"/>
    <w:rsid w:val="001A77C0"/>
    <w:rsid w:val="001B0EDB"/>
    <w:rsid w:val="001B1991"/>
    <w:rsid w:val="001B2700"/>
    <w:rsid w:val="001B451C"/>
    <w:rsid w:val="001B544B"/>
    <w:rsid w:val="001B775E"/>
    <w:rsid w:val="001C532E"/>
    <w:rsid w:val="001C541B"/>
    <w:rsid w:val="001D376F"/>
    <w:rsid w:val="001D73F4"/>
    <w:rsid w:val="001E54B8"/>
    <w:rsid w:val="001E752E"/>
    <w:rsid w:val="001F1E0B"/>
    <w:rsid w:val="00200A64"/>
    <w:rsid w:val="00203CB4"/>
    <w:rsid w:val="00206C6B"/>
    <w:rsid w:val="002078F3"/>
    <w:rsid w:val="00210E27"/>
    <w:rsid w:val="00212485"/>
    <w:rsid w:val="00215024"/>
    <w:rsid w:val="00226173"/>
    <w:rsid w:val="00226A05"/>
    <w:rsid w:val="00232EA6"/>
    <w:rsid w:val="00234716"/>
    <w:rsid w:val="00236048"/>
    <w:rsid w:val="0024045F"/>
    <w:rsid w:val="002407F9"/>
    <w:rsid w:val="00245F05"/>
    <w:rsid w:val="002461A5"/>
    <w:rsid w:val="00250757"/>
    <w:rsid w:val="00250E35"/>
    <w:rsid w:val="0025320E"/>
    <w:rsid w:val="00253ABC"/>
    <w:rsid w:val="00261081"/>
    <w:rsid w:val="002628C2"/>
    <w:rsid w:val="00263A98"/>
    <w:rsid w:val="00264055"/>
    <w:rsid w:val="00264C77"/>
    <w:rsid w:val="00277422"/>
    <w:rsid w:val="00280C5B"/>
    <w:rsid w:val="002854DE"/>
    <w:rsid w:val="00285B71"/>
    <w:rsid w:val="00290C43"/>
    <w:rsid w:val="0029118B"/>
    <w:rsid w:val="00292177"/>
    <w:rsid w:val="002A131D"/>
    <w:rsid w:val="002A1351"/>
    <w:rsid w:val="002A3CA8"/>
    <w:rsid w:val="002A63CE"/>
    <w:rsid w:val="002A6C20"/>
    <w:rsid w:val="002B3C5C"/>
    <w:rsid w:val="002B7711"/>
    <w:rsid w:val="002C5057"/>
    <w:rsid w:val="002C7C25"/>
    <w:rsid w:val="002D020D"/>
    <w:rsid w:val="002D6220"/>
    <w:rsid w:val="002D77FF"/>
    <w:rsid w:val="002F11D4"/>
    <w:rsid w:val="002F123F"/>
    <w:rsid w:val="002F2A77"/>
    <w:rsid w:val="002F4612"/>
    <w:rsid w:val="002F731D"/>
    <w:rsid w:val="00302A15"/>
    <w:rsid w:val="0030779D"/>
    <w:rsid w:val="003110A9"/>
    <w:rsid w:val="00312DC5"/>
    <w:rsid w:val="0031547B"/>
    <w:rsid w:val="00320320"/>
    <w:rsid w:val="00320BC2"/>
    <w:rsid w:val="003229FC"/>
    <w:rsid w:val="0032564E"/>
    <w:rsid w:val="00333557"/>
    <w:rsid w:val="00334A6C"/>
    <w:rsid w:val="00343DC0"/>
    <w:rsid w:val="00350A2D"/>
    <w:rsid w:val="00350F48"/>
    <w:rsid w:val="003570CF"/>
    <w:rsid w:val="003601F4"/>
    <w:rsid w:val="00362513"/>
    <w:rsid w:val="00364763"/>
    <w:rsid w:val="00365B89"/>
    <w:rsid w:val="00365FD4"/>
    <w:rsid w:val="0036639F"/>
    <w:rsid w:val="00367DF4"/>
    <w:rsid w:val="0037174A"/>
    <w:rsid w:val="00371811"/>
    <w:rsid w:val="00371959"/>
    <w:rsid w:val="00380B04"/>
    <w:rsid w:val="00381C91"/>
    <w:rsid w:val="00387DDF"/>
    <w:rsid w:val="0039150B"/>
    <w:rsid w:val="00391D8E"/>
    <w:rsid w:val="00392C49"/>
    <w:rsid w:val="00396DFC"/>
    <w:rsid w:val="003A3427"/>
    <w:rsid w:val="003A45E4"/>
    <w:rsid w:val="003A5A20"/>
    <w:rsid w:val="003B3B1F"/>
    <w:rsid w:val="003B60D6"/>
    <w:rsid w:val="003B7D30"/>
    <w:rsid w:val="003C0191"/>
    <w:rsid w:val="003C1CBC"/>
    <w:rsid w:val="003C43E1"/>
    <w:rsid w:val="003C4FF5"/>
    <w:rsid w:val="003C6569"/>
    <w:rsid w:val="003D0827"/>
    <w:rsid w:val="003D4095"/>
    <w:rsid w:val="003D66AF"/>
    <w:rsid w:val="003D6AD8"/>
    <w:rsid w:val="003E6604"/>
    <w:rsid w:val="003F46E3"/>
    <w:rsid w:val="003F4DE2"/>
    <w:rsid w:val="003F7FD9"/>
    <w:rsid w:val="0040012D"/>
    <w:rsid w:val="00400344"/>
    <w:rsid w:val="004029E0"/>
    <w:rsid w:val="004032BD"/>
    <w:rsid w:val="00406DD8"/>
    <w:rsid w:val="0041100E"/>
    <w:rsid w:val="0041155B"/>
    <w:rsid w:val="0041545A"/>
    <w:rsid w:val="0041630E"/>
    <w:rsid w:val="00416697"/>
    <w:rsid w:val="00416E7E"/>
    <w:rsid w:val="00417950"/>
    <w:rsid w:val="00427026"/>
    <w:rsid w:val="0043075A"/>
    <w:rsid w:val="004340BC"/>
    <w:rsid w:val="00434199"/>
    <w:rsid w:val="004350A3"/>
    <w:rsid w:val="004408C2"/>
    <w:rsid w:val="00446F53"/>
    <w:rsid w:val="00447C3C"/>
    <w:rsid w:val="004503F8"/>
    <w:rsid w:val="00452E6C"/>
    <w:rsid w:val="00456A78"/>
    <w:rsid w:val="0046001B"/>
    <w:rsid w:val="004622AF"/>
    <w:rsid w:val="00462E0D"/>
    <w:rsid w:val="00463715"/>
    <w:rsid w:val="0046656C"/>
    <w:rsid w:val="00470F71"/>
    <w:rsid w:val="00471027"/>
    <w:rsid w:val="00471B26"/>
    <w:rsid w:val="00471B49"/>
    <w:rsid w:val="00472735"/>
    <w:rsid w:val="00476281"/>
    <w:rsid w:val="00477AB3"/>
    <w:rsid w:val="00480450"/>
    <w:rsid w:val="0048528B"/>
    <w:rsid w:val="00492709"/>
    <w:rsid w:val="00493AF3"/>
    <w:rsid w:val="00495584"/>
    <w:rsid w:val="004967A6"/>
    <w:rsid w:val="00497C70"/>
    <w:rsid w:val="004A1DFC"/>
    <w:rsid w:val="004A1E62"/>
    <w:rsid w:val="004A5F8D"/>
    <w:rsid w:val="004B0B48"/>
    <w:rsid w:val="004B1714"/>
    <w:rsid w:val="004C35D2"/>
    <w:rsid w:val="004C62B3"/>
    <w:rsid w:val="004C6DDD"/>
    <w:rsid w:val="004C7436"/>
    <w:rsid w:val="004D0A7E"/>
    <w:rsid w:val="004D3A09"/>
    <w:rsid w:val="004D4C08"/>
    <w:rsid w:val="004D66AE"/>
    <w:rsid w:val="004E43DA"/>
    <w:rsid w:val="004E4E51"/>
    <w:rsid w:val="004F11B9"/>
    <w:rsid w:val="004F1B94"/>
    <w:rsid w:val="00506F30"/>
    <w:rsid w:val="0051084E"/>
    <w:rsid w:val="00511200"/>
    <w:rsid w:val="00511866"/>
    <w:rsid w:val="00512E84"/>
    <w:rsid w:val="00512EDC"/>
    <w:rsid w:val="00513545"/>
    <w:rsid w:val="00514DE2"/>
    <w:rsid w:val="00516C65"/>
    <w:rsid w:val="00517837"/>
    <w:rsid w:val="00526DBD"/>
    <w:rsid w:val="00531331"/>
    <w:rsid w:val="00534766"/>
    <w:rsid w:val="005409FD"/>
    <w:rsid w:val="005428B3"/>
    <w:rsid w:val="00551A4A"/>
    <w:rsid w:val="00555831"/>
    <w:rsid w:val="00561785"/>
    <w:rsid w:val="0056389A"/>
    <w:rsid w:val="00567FFD"/>
    <w:rsid w:val="005775C3"/>
    <w:rsid w:val="00581349"/>
    <w:rsid w:val="00581A41"/>
    <w:rsid w:val="005917F0"/>
    <w:rsid w:val="005A1BA8"/>
    <w:rsid w:val="005A6E0F"/>
    <w:rsid w:val="005A7276"/>
    <w:rsid w:val="005B010C"/>
    <w:rsid w:val="005B2372"/>
    <w:rsid w:val="005B3AEC"/>
    <w:rsid w:val="005C33C1"/>
    <w:rsid w:val="005C4B2A"/>
    <w:rsid w:val="005C4BB0"/>
    <w:rsid w:val="005D2C30"/>
    <w:rsid w:val="005D356C"/>
    <w:rsid w:val="005D591C"/>
    <w:rsid w:val="005D7915"/>
    <w:rsid w:val="005D7CBD"/>
    <w:rsid w:val="005E7202"/>
    <w:rsid w:val="005E7FE6"/>
    <w:rsid w:val="005F141D"/>
    <w:rsid w:val="005F2971"/>
    <w:rsid w:val="005F628D"/>
    <w:rsid w:val="005F6764"/>
    <w:rsid w:val="005F6807"/>
    <w:rsid w:val="005F7DD5"/>
    <w:rsid w:val="006015A6"/>
    <w:rsid w:val="00602041"/>
    <w:rsid w:val="00614082"/>
    <w:rsid w:val="0063005A"/>
    <w:rsid w:val="00631BE3"/>
    <w:rsid w:val="00632718"/>
    <w:rsid w:val="00635A69"/>
    <w:rsid w:val="00640367"/>
    <w:rsid w:val="00642414"/>
    <w:rsid w:val="006446C8"/>
    <w:rsid w:val="006504B1"/>
    <w:rsid w:val="00661E01"/>
    <w:rsid w:val="00665C00"/>
    <w:rsid w:val="006716C4"/>
    <w:rsid w:val="0067177B"/>
    <w:rsid w:val="006731F9"/>
    <w:rsid w:val="00674979"/>
    <w:rsid w:val="00680FE3"/>
    <w:rsid w:val="00681B52"/>
    <w:rsid w:val="00681DD7"/>
    <w:rsid w:val="00686E39"/>
    <w:rsid w:val="00687A81"/>
    <w:rsid w:val="00687B90"/>
    <w:rsid w:val="006909E7"/>
    <w:rsid w:val="00694263"/>
    <w:rsid w:val="00694F5E"/>
    <w:rsid w:val="006A2BE1"/>
    <w:rsid w:val="006A643F"/>
    <w:rsid w:val="006A7510"/>
    <w:rsid w:val="006B2141"/>
    <w:rsid w:val="006B65EE"/>
    <w:rsid w:val="006C48A4"/>
    <w:rsid w:val="006C5C63"/>
    <w:rsid w:val="006D2B59"/>
    <w:rsid w:val="006D48DC"/>
    <w:rsid w:val="006D52B1"/>
    <w:rsid w:val="006E06A6"/>
    <w:rsid w:val="006E1156"/>
    <w:rsid w:val="006E12AE"/>
    <w:rsid w:val="006E21F6"/>
    <w:rsid w:val="006E2FF4"/>
    <w:rsid w:val="006E4CCA"/>
    <w:rsid w:val="006F2AC7"/>
    <w:rsid w:val="006F4167"/>
    <w:rsid w:val="006F5DDC"/>
    <w:rsid w:val="0070449F"/>
    <w:rsid w:val="00707AD1"/>
    <w:rsid w:val="00713FE8"/>
    <w:rsid w:val="007146BD"/>
    <w:rsid w:val="0071545C"/>
    <w:rsid w:val="007249BA"/>
    <w:rsid w:val="00730CAA"/>
    <w:rsid w:val="0073583D"/>
    <w:rsid w:val="0074163E"/>
    <w:rsid w:val="00754EED"/>
    <w:rsid w:val="00755F3D"/>
    <w:rsid w:val="007562F6"/>
    <w:rsid w:val="007641B1"/>
    <w:rsid w:val="00764B30"/>
    <w:rsid w:val="00767C3F"/>
    <w:rsid w:val="00770759"/>
    <w:rsid w:val="00772AEA"/>
    <w:rsid w:val="00785087"/>
    <w:rsid w:val="00785B55"/>
    <w:rsid w:val="007872B1"/>
    <w:rsid w:val="00787A20"/>
    <w:rsid w:val="007929FF"/>
    <w:rsid w:val="007A3468"/>
    <w:rsid w:val="007B1D3C"/>
    <w:rsid w:val="007B2FF1"/>
    <w:rsid w:val="007B44B5"/>
    <w:rsid w:val="007B791E"/>
    <w:rsid w:val="007B7A09"/>
    <w:rsid w:val="007B7A79"/>
    <w:rsid w:val="007C2D71"/>
    <w:rsid w:val="007C2FCA"/>
    <w:rsid w:val="007C4D80"/>
    <w:rsid w:val="007C7ECE"/>
    <w:rsid w:val="007E041D"/>
    <w:rsid w:val="007E5156"/>
    <w:rsid w:val="007E5231"/>
    <w:rsid w:val="007F2BB2"/>
    <w:rsid w:val="007F3C74"/>
    <w:rsid w:val="00805BEE"/>
    <w:rsid w:val="00811CB2"/>
    <w:rsid w:val="00814CA0"/>
    <w:rsid w:val="00817A4C"/>
    <w:rsid w:val="00823493"/>
    <w:rsid w:val="008255D5"/>
    <w:rsid w:val="008257C2"/>
    <w:rsid w:val="0083088D"/>
    <w:rsid w:val="00830F6D"/>
    <w:rsid w:val="0083324F"/>
    <w:rsid w:val="00835D25"/>
    <w:rsid w:val="00835D9F"/>
    <w:rsid w:val="00837B19"/>
    <w:rsid w:val="00845CC8"/>
    <w:rsid w:val="00846B30"/>
    <w:rsid w:val="008473A8"/>
    <w:rsid w:val="00850D33"/>
    <w:rsid w:val="00852D59"/>
    <w:rsid w:val="0085412E"/>
    <w:rsid w:val="00864D3B"/>
    <w:rsid w:val="00866F1D"/>
    <w:rsid w:val="008816F5"/>
    <w:rsid w:val="00882EA8"/>
    <w:rsid w:val="008840D2"/>
    <w:rsid w:val="00884989"/>
    <w:rsid w:val="008872ED"/>
    <w:rsid w:val="00893D03"/>
    <w:rsid w:val="0089438E"/>
    <w:rsid w:val="0089641B"/>
    <w:rsid w:val="008A06A9"/>
    <w:rsid w:val="008A1E29"/>
    <w:rsid w:val="008A2A60"/>
    <w:rsid w:val="008A5F21"/>
    <w:rsid w:val="008A78E1"/>
    <w:rsid w:val="008B4C34"/>
    <w:rsid w:val="008B6AB0"/>
    <w:rsid w:val="008B7C48"/>
    <w:rsid w:val="008C06CC"/>
    <w:rsid w:val="008C3EC8"/>
    <w:rsid w:val="008C5B27"/>
    <w:rsid w:val="008D37CB"/>
    <w:rsid w:val="008D4F63"/>
    <w:rsid w:val="008D515E"/>
    <w:rsid w:val="008D60B2"/>
    <w:rsid w:val="008E289E"/>
    <w:rsid w:val="008E3386"/>
    <w:rsid w:val="008E5EF5"/>
    <w:rsid w:val="008F303D"/>
    <w:rsid w:val="008F472D"/>
    <w:rsid w:val="008F4864"/>
    <w:rsid w:val="00901444"/>
    <w:rsid w:val="009023B3"/>
    <w:rsid w:val="00906303"/>
    <w:rsid w:val="00906DBA"/>
    <w:rsid w:val="00907B24"/>
    <w:rsid w:val="00907EF5"/>
    <w:rsid w:val="009124A7"/>
    <w:rsid w:val="00913678"/>
    <w:rsid w:val="0091445C"/>
    <w:rsid w:val="009158D1"/>
    <w:rsid w:val="0092249E"/>
    <w:rsid w:val="009228E3"/>
    <w:rsid w:val="00922FEA"/>
    <w:rsid w:val="0093061A"/>
    <w:rsid w:val="0093567F"/>
    <w:rsid w:val="009435EA"/>
    <w:rsid w:val="00946874"/>
    <w:rsid w:val="00947C4F"/>
    <w:rsid w:val="00947EE4"/>
    <w:rsid w:val="00950648"/>
    <w:rsid w:val="0095151F"/>
    <w:rsid w:val="00954C61"/>
    <w:rsid w:val="00960011"/>
    <w:rsid w:val="0096122D"/>
    <w:rsid w:val="00964EEC"/>
    <w:rsid w:val="0096530F"/>
    <w:rsid w:val="00967A2F"/>
    <w:rsid w:val="00970C22"/>
    <w:rsid w:val="00972613"/>
    <w:rsid w:val="00974218"/>
    <w:rsid w:val="009755C4"/>
    <w:rsid w:val="0097677F"/>
    <w:rsid w:val="00977464"/>
    <w:rsid w:val="00983BDF"/>
    <w:rsid w:val="009874DD"/>
    <w:rsid w:val="0099188F"/>
    <w:rsid w:val="00995F90"/>
    <w:rsid w:val="00996278"/>
    <w:rsid w:val="00996CC7"/>
    <w:rsid w:val="00997F54"/>
    <w:rsid w:val="009A155E"/>
    <w:rsid w:val="009A1629"/>
    <w:rsid w:val="009A6FAB"/>
    <w:rsid w:val="009B1D9B"/>
    <w:rsid w:val="009B2A7B"/>
    <w:rsid w:val="009B3CBD"/>
    <w:rsid w:val="009B4C3B"/>
    <w:rsid w:val="009C092B"/>
    <w:rsid w:val="009C1938"/>
    <w:rsid w:val="009C2BA2"/>
    <w:rsid w:val="009C45F6"/>
    <w:rsid w:val="009C6D48"/>
    <w:rsid w:val="009D08A1"/>
    <w:rsid w:val="009D184F"/>
    <w:rsid w:val="009D5BB2"/>
    <w:rsid w:val="009E12DB"/>
    <w:rsid w:val="009E534E"/>
    <w:rsid w:val="009F38EC"/>
    <w:rsid w:val="00A0057F"/>
    <w:rsid w:val="00A006CF"/>
    <w:rsid w:val="00A01A14"/>
    <w:rsid w:val="00A04210"/>
    <w:rsid w:val="00A165A2"/>
    <w:rsid w:val="00A17FE2"/>
    <w:rsid w:val="00A233D6"/>
    <w:rsid w:val="00A2753E"/>
    <w:rsid w:val="00A30333"/>
    <w:rsid w:val="00A3436C"/>
    <w:rsid w:val="00A42210"/>
    <w:rsid w:val="00A433F1"/>
    <w:rsid w:val="00A436E2"/>
    <w:rsid w:val="00A47340"/>
    <w:rsid w:val="00A52705"/>
    <w:rsid w:val="00A52FEF"/>
    <w:rsid w:val="00A53556"/>
    <w:rsid w:val="00A562DF"/>
    <w:rsid w:val="00A615CC"/>
    <w:rsid w:val="00A63767"/>
    <w:rsid w:val="00A70D70"/>
    <w:rsid w:val="00A72A7C"/>
    <w:rsid w:val="00A73D18"/>
    <w:rsid w:val="00A76276"/>
    <w:rsid w:val="00A76F83"/>
    <w:rsid w:val="00A770DB"/>
    <w:rsid w:val="00A82774"/>
    <w:rsid w:val="00A85269"/>
    <w:rsid w:val="00A909C3"/>
    <w:rsid w:val="00A94C7A"/>
    <w:rsid w:val="00AA1C11"/>
    <w:rsid w:val="00AA6C7E"/>
    <w:rsid w:val="00AB1B9B"/>
    <w:rsid w:val="00AB522F"/>
    <w:rsid w:val="00AB55BC"/>
    <w:rsid w:val="00AB5A36"/>
    <w:rsid w:val="00AB749B"/>
    <w:rsid w:val="00AB7676"/>
    <w:rsid w:val="00AC08EA"/>
    <w:rsid w:val="00AD159C"/>
    <w:rsid w:val="00AD6C8D"/>
    <w:rsid w:val="00AD6F6F"/>
    <w:rsid w:val="00AE47A0"/>
    <w:rsid w:val="00AE743A"/>
    <w:rsid w:val="00AF3DED"/>
    <w:rsid w:val="00AF5E35"/>
    <w:rsid w:val="00AF5FB1"/>
    <w:rsid w:val="00B01431"/>
    <w:rsid w:val="00B01F1D"/>
    <w:rsid w:val="00B06279"/>
    <w:rsid w:val="00B06377"/>
    <w:rsid w:val="00B11700"/>
    <w:rsid w:val="00B11F76"/>
    <w:rsid w:val="00B13997"/>
    <w:rsid w:val="00B13C9F"/>
    <w:rsid w:val="00B17234"/>
    <w:rsid w:val="00B20BE5"/>
    <w:rsid w:val="00B23B13"/>
    <w:rsid w:val="00B32F56"/>
    <w:rsid w:val="00B356AF"/>
    <w:rsid w:val="00B35856"/>
    <w:rsid w:val="00B35921"/>
    <w:rsid w:val="00B40F22"/>
    <w:rsid w:val="00B45EF1"/>
    <w:rsid w:val="00B46CDF"/>
    <w:rsid w:val="00B53B29"/>
    <w:rsid w:val="00B56A1B"/>
    <w:rsid w:val="00B56A7C"/>
    <w:rsid w:val="00B65ED5"/>
    <w:rsid w:val="00B66F66"/>
    <w:rsid w:val="00B70D73"/>
    <w:rsid w:val="00B826BE"/>
    <w:rsid w:val="00B83705"/>
    <w:rsid w:val="00B83D38"/>
    <w:rsid w:val="00B84C27"/>
    <w:rsid w:val="00B86F53"/>
    <w:rsid w:val="00B86F8E"/>
    <w:rsid w:val="00B8710D"/>
    <w:rsid w:val="00B904DD"/>
    <w:rsid w:val="00B910A9"/>
    <w:rsid w:val="00B9278B"/>
    <w:rsid w:val="00B9361F"/>
    <w:rsid w:val="00B95EDE"/>
    <w:rsid w:val="00B96D50"/>
    <w:rsid w:val="00BA0F2D"/>
    <w:rsid w:val="00BA361C"/>
    <w:rsid w:val="00BA3A5D"/>
    <w:rsid w:val="00BA5F4F"/>
    <w:rsid w:val="00BA7013"/>
    <w:rsid w:val="00BA769F"/>
    <w:rsid w:val="00BB08C9"/>
    <w:rsid w:val="00BB0D94"/>
    <w:rsid w:val="00BB1FAD"/>
    <w:rsid w:val="00BB26C7"/>
    <w:rsid w:val="00BB395E"/>
    <w:rsid w:val="00BB6DE2"/>
    <w:rsid w:val="00BC0580"/>
    <w:rsid w:val="00BC0581"/>
    <w:rsid w:val="00BC4D44"/>
    <w:rsid w:val="00BC5693"/>
    <w:rsid w:val="00BD1FC8"/>
    <w:rsid w:val="00BD728B"/>
    <w:rsid w:val="00BE2564"/>
    <w:rsid w:val="00BE5CF5"/>
    <w:rsid w:val="00BE7568"/>
    <w:rsid w:val="00BF0DF6"/>
    <w:rsid w:val="00BF3876"/>
    <w:rsid w:val="00BF51CE"/>
    <w:rsid w:val="00BF5519"/>
    <w:rsid w:val="00BF5C29"/>
    <w:rsid w:val="00C015D5"/>
    <w:rsid w:val="00C035DD"/>
    <w:rsid w:val="00C038CB"/>
    <w:rsid w:val="00C044AD"/>
    <w:rsid w:val="00C05371"/>
    <w:rsid w:val="00C06DFA"/>
    <w:rsid w:val="00C07472"/>
    <w:rsid w:val="00C07ADA"/>
    <w:rsid w:val="00C13749"/>
    <w:rsid w:val="00C13F0E"/>
    <w:rsid w:val="00C2012E"/>
    <w:rsid w:val="00C20914"/>
    <w:rsid w:val="00C20FE0"/>
    <w:rsid w:val="00C21F78"/>
    <w:rsid w:val="00C23885"/>
    <w:rsid w:val="00C23DF4"/>
    <w:rsid w:val="00C247A1"/>
    <w:rsid w:val="00C2542D"/>
    <w:rsid w:val="00C2629D"/>
    <w:rsid w:val="00C30C85"/>
    <w:rsid w:val="00C30E41"/>
    <w:rsid w:val="00C3267E"/>
    <w:rsid w:val="00C343EA"/>
    <w:rsid w:val="00C3600A"/>
    <w:rsid w:val="00C37303"/>
    <w:rsid w:val="00C37662"/>
    <w:rsid w:val="00C4036F"/>
    <w:rsid w:val="00C40575"/>
    <w:rsid w:val="00C406C4"/>
    <w:rsid w:val="00C44BA1"/>
    <w:rsid w:val="00C56EFC"/>
    <w:rsid w:val="00C60B77"/>
    <w:rsid w:val="00C63792"/>
    <w:rsid w:val="00C64452"/>
    <w:rsid w:val="00C67A55"/>
    <w:rsid w:val="00C70A6F"/>
    <w:rsid w:val="00C72D48"/>
    <w:rsid w:val="00C75609"/>
    <w:rsid w:val="00C77807"/>
    <w:rsid w:val="00C77C42"/>
    <w:rsid w:val="00C8051E"/>
    <w:rsid w:val="00C85824"/>
    <w:rsid w:val="00C879B9"/>
    <w:rsid w:val="00C94DC1"/>
    <w:rsid w:val="00C94F6B"/>
    <w:rsid w:val="00C96C09"/>
    <w:rsid w:val="00C97283"/>
    <w:rsid w:val="00CA0825"/>
    <w:rsid w:val="00CA14C5"/>
    <w:rsid w:val="00CA1E4E"/>
    <w:rsid w:val="00CA6011"/>
    <w:rsid w:val="00CB3AEA"/>
    <w:rsid w:val="00CB7898"/>
    <w:rsid w:val="00CC0066"/>
    <w:rsid w:val="00CC7165"/>
    <w:rsid w:val="00CC731A"/>
    <w:rsid w:val="00CD07B8"/>
    <w:rsid w:val="00CD09BC"/>
    <w:rsid w:val="00CD15EB"/>
    <w:rsid w:val="00CD1A42"/>
    <w:rsid w:val="00CD277E"/>
    <w:rsid w:val="00CD605D"/>
    <w:rsid w:val="00CD7E30"/>
    <w:rsid w:val="00CE342D"/>
    <w:rsid w:val="00CE667F"/>
    <w:rsid w:val="00CE7495"/>
    <w:rsid w:val="00CE74F5"/>
    <w:rsid w:val="00CF1F7B"/>
    <w:rsid w:val="00CF1FF1"/>
    <w:rsid w:val="00CF388A"/>
    <w:rsid w:val="00CF4E01"/>
    <w:rsid w:val="00CF50E4"/>
    <w:rsid w:val="00CF51FB"/>
    <w:rsid w:val="00CF5A50"/>
    <w:rsid w:val="00CF6DD2"/>
    <w:rsid w:val="00D00311"/>
    <w:rsid w:val="00D077F9"/>
    <w:rsid w:val="00D12A14"/>
    <w:rsid w:val="00D20C21"/>
    <w:rsid w:val="00D2189C"/>
    <w:rsid w:val="00D30109"/>
    <w:rsid w:val="00D31C09"/>
    <w:rsid w:val="00D3380B"/>
    <w:rsid w:val="00D3492C"/>
    <w:rsid w:val="00D41B5A"/>
    <w:rsid w:val="00D42464"/>
    <w:rsid w:val="00D45F83"/>
    <w:rsid w:val="00D464CC"/>
    <w:rsid w:val="00D51B3B"/>
    <w:rsid w:val="00D51D57"/>
    <w:rsid w:val="00D52B8C"/>
    <w:rsid w:val="00D53595"/>
    <w:rsid w:val="00D559BB"/>
    <w:rsid w:val="00D7274F"/>
    <w:rsid w:val="00D8202E"/>
    <w:rsid w:val="00D8208F"/>
    <w:rsid w:val="00D9242E"/>
    <w:rsid w:val="00DA6969"/>
    <w:rsid w:val="00DB035A"/>
    <w:rsid w:val="00DB067F"/>
    <w:rsid w:val="00DB26E2"/>
    <w:rsid w:val="00DB5DDC"/>
    <w:rsid w:val="00DB717F"/>
    <w:rsid w:val="00DC1E53"/>
    <w:rsid w:val="00DC2158"/>
    <w:rsid w:val="00DC239A"/>
    <w:rsid w:val="00DC4330"/>
    <w:rsid w:val="00DD032D"/>
    <w:rsid w:val="00DD05E8"/>
    <w:rsid w:val="00DD1E69"/>
    <w:rsid w:val="00DD3D90"/>
    <w:rsid w:val="00DD5F4E"/>
    <w:rsid w:val="00DE52C9"/>
    <w:rsid w:val="00DF061C"/>
    <w:rsid w:val="00DF0CC6"/>
    <w:rsid w:val="00DF113E"/>
    <w:rsid w:val="00DF42C4"/>
    <w:rsid w:val="00DF47BC"/>
    <w:rsid w:val="00E0219F"/>
    <w:rsid w:val="00E055A8"/>
    <w:rsid w:val="00E06734"/>
    <w:rsid w:val="00E07FD9"/>
    <w:rsid w:val="00E14AF9"/>
    <w:rsid w:val="00E15FD3"/>
    <w:rsid w:val="00E17ECE"/>
    <w:rsid w:val="00E203E0"/>
    <w:rsid w:val="00E205A4"/>
    <w:rsid w:val="00E226E7"/>
    <w:rsid w:val="00E2613B"/>
    <w:rsid w:val="00E30489"/>
    <w:rsid w:val="00E326B7"/>
    <w:rsid w:val="00E44F90"/>
    <w:rsid w:val="00E61A49"/>
    <w:rsid w:val="00E61C01"/>
    <w:rsid w:val="00E64514"/>
    <w:rsid w:val="00E649DC"/>
    <w:rsid w:val="00E67672"/>
    <w:rsid w:val="00E70969"/>
    <w:rsid w:val="00E71FBB"/>
    <w:rsid w:val="00E72175"/>
    <w:rsid w:val="00E735DA"/>
    <w:rsid w:val="00E80661"/>
    <w:rsid w:val="00E810C1"/>
    <w:rsid w:val="00E85801"/>
    <w:rsid w:val="00E86158"/>
    <w:rsid w:val="00E862C3"/>
    <w:rsid w:val="00E93983"/>
    <w:rsid w:val="00EA2B8D"/>
    <w:rsid w:val="00EA3311"/>
    <w:rsid w:val="00EA3E79"/>
    <w:rsid w:val="00EA7C51"/>
    <w:rsid w:val="00EB3343"/>
    <w:rsid w:val="00EC2535"/>
    <w:rsid w:val="00EC5C44"/>
    <w:rsid w:val="00EC5D26"/>
    <w:rsid w:val="00EC7AD7"/>
    <w:rsid w:val="00ED0B1D"/>
    <w:rsid w:val="00ED2BBD"/>
    <w:rsid w:val="00ED3474"/>
    <w:rsid w:val="00ED34F0"/>
    <w:rsid w:val="00EE01C9"/>
    <w:rsid w:val="00EE27C7"/>
    <w:rsid w:val="00EF0A0A"/>
    <w:rsid w:val="00EF4A41"/>
    <w:rsid w:val="00EF594E"/>
    <w:rsid w:val="00EF6614"/>
    <w:rsid w:val="00F022B9"/>
    <w:rsid w:val="00F04B69"/>
    <w:rsid w:val="00F0514D"/>
    <w:rsid w:val="00F162C9"/>
    <w:rsid w:val="00F1661B"/>
    <w:rsid w:val="00F17798"/>
    <w:rsid w:val="00F2497E"/>
    <w:rsid w:val="00F30534"/>
    <w:rsid w:val="00F33C5D"/>
    <w:rsid w:val="00F34882"/>
    <w:rsid w:val="00F3599B"/>
    <w:rsid w:val="00F35DF4"/>
    <w:rsid w:val="00F402FF"/>
    <w:rsid w:val="00F40407"/>
    <w:rsid w:val="00F40501"/>
    <w:rsid w:val="00F41A46"/>
    <w:rsid w:val="00F46ACE"/>
    <w:rsid w:val="00F472DD"/>
    <w:rsid w:val="00F478DA"/>
    <w:rsid w:val="00F521F8"/>
    <w:rsid w:val="00F537E9"/>
    <w:rsid w:val="00F563A6"/>
    <w:rsid w:val="00F567BC"/>
    <w:rsid w:val="00F625DA"/>
    <w:rsid w:val="00F66392"/>
    <w:rsid w:val="00F668EA"/>
    <w:rsid w:val="00F66F1A"/>
    <w:rsid w:val="00F742C3"/>
    <w:rsid w:val="00F826D9"/>
    <w:rsid w:val="00F85527"/>
    <w:rsid w:val="00F85E9B"/>
    <w:rsid w:val="00F9031B"/>
    <w:rsid w:val="00F90F4F"/>
    <w:rsid w:val="00F91280"/>
    <w:rsid w:val="00F941CA"/>
    <w:rsid w:val="00FA125F"/>
    <w:rsid w:val="00FA3483"/>
    <w:rsid w:val="00FB1F33"/>
    <w:rsid w:val="00FB7F66"/>
    <w:rsid w:val="00FC108D"/>
    <w:rsid w:val="00FC1B9B"/>
    <w:rsid w:val="00FC41CA"/>
    <w:rsid w:val="00FD25ED"/>
    <w:rsid w:val="00FD3C67"/>
    <w:rsid w:val="00FD57E2"/>
    <w:rsid w:val="00FD6EFA"/>
    <w:rsid w:val="00FE4512"/>
    <w:rsid w:val="00FE5C2F"/>
    <w:rsid w:val="00FF1FD8"/>
    <w:rsid w:val="00FF256D"/>
    <w:rsid w:val="00FF3BFB"/>
    <w:rsid w:val="00FF3E58"/>
    <w:rsid w:val="00FF64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57F2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14642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DF113E"/>
    <w:pPr>
      <w:tabs>
        <w:tab w:val="left" w:pos="880"/>
        <w:tab w:val="right" w:leader="dot" w:pos="9350"/>
      </w:tabs>
      <w:spacing w:after="100"/>
      <w:ind w:left="220"/>
    </w:pPr>
    <w:rPr>
      <w:rFonts w:asciiTheme="majorHAnsi" w:hAnsiTheme="majorHAnsi"/>
      <w:b/>
      <w:noProof/>
    </w:rPr>
  </w:style>
  <w:style w:type="paragraph" w:styleId="NormalWeb">
    <w:name w:val="Normal (Web)"/>
    <w:basedOn w:val="Normal"/>
    <w:uiPriority w:val="99"/>
    <w:unhideWhenUsed/>
    <w:rsid w:val="00A17FE2"/>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DD1E6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D1E69"/>
    <w:rPr>
      <w:sz w:val="20"/>
      <w:szCs w:val="20"/>
    </w:rPr>
  </w:style>
  <w:style w:type="character" w:styleId="FootnoteReference">
    <w:name w:val="footnote reference"/>
    <w:basedOn w:val="DefaultParagraphFont"/>
    <w:uiPriority w:val="99"/>
    <w:semiHidden/>
    <w:unhideWhenUsed/>
    <w:rsid w:val="00DD1E69"/>
    <w:rPr>
      <w:vertAlign w:val="superscript"/>
    </w:rPr>
  </w:style>
  <w:style w:type="paragraph" w:customStyle="1" w:styleId="Body">
    <w:name w:val="Body"/>
    <w:basedOn w:val="Normal"/>
    <w:link w:val="BodyChar"/>
    <w:qFormat/>
    <w:rsid w:val="002B3C5C"/>
    <w:rPr>
      <w:rFonts w:asciiTheme="majorHAnsi" w:eastAsiaTheme="majorEastAsia" w:hAnsiTheme="majorHAnsi" w:cstheme="majorBidi"/>
    </w:rPr>
  </w:style>
  <w:style w:type="character" w:customStyle="1" w:styleId="BodyChar">
    <w:name w:val="Body Char"/>
    <w:basedOn w:val="DefaultParagraphFont"/>
    <w:link w:val="Body"/>
    <w:rsid w:val="002B3C5C"/>
    <w:rPr>
      <w:rFonts w:asciiTheme="majorHAnsi" w:eastAsiaTheme="majorEastAsia" w:hAnsiTheme="majorHAnsi" w:cstheme="majorBidi"/>
    </w:rPr>
  </w:style>
  <w:style w:type="paragraph" w:customStyle="1" w:styleId="boxbullet">
    <w:name w:val="boxbullet"/>
    <w:basedOn w:val="ListParagraph"/>
    <w:link w:val="boxbulletChar"/>
    <w:qFormat/>
    <w:rsid w:val="002B3C5C"/>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2B3C5C"/>
    <w:rPr>
      <w:rFonts w:asciiTheme="majorHAnsi" w:hAnsiTheme="majorHAnsi"/>
      <w:sz w:val="20"/>
      <w:szCs w:val="20"/>
    </w:rPr>
  </w:style>
  <w:style w:type="table" w:styleId="LightShading-Accent1">
    <w:name w:val="Light Shading Accent 1"/>
    <w:basedOn w:val="TableNormal"/>
    <w:uiPriority w:val="60"/>
    <w:rsid w:val="002B3C5C"/>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3">
    <w:name w:val="Light List Accent 3"/>
    <w:basedOn w:val="TableNormal"/>
    <w:uiPriority w:val="61"/>
    <w:rsid w:val="00A01A1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bullet">
    <w:name w:val="bullet"/>
    <w:basedOn w:val="ListParagraph"/>
    <w:link w:val="bulletChar"/>
    <w:qFormat/>
    <w:rsid w:val="00906303"/>
    <w:pPr>
      <w:autoSpaceDE w:val="0"/>
      <w:autoSpaceDN w:val="0"/>
      <w:adjustRightInd w:val="0"/>
      <w:ind w:left="0"/>
      <w:contextualSpacing w:val="0"/>
    </w:pPr>
    <w:rPr>
      <w:rFonts w:asciiTheme="majorHAnsi" w:eastAsiaTheme="minorEastAsia" w:hAnsiTheme="majorHAnsi"/>
      <w:noProof/>
      <w:szCs w:val="28"/>
    </w:rPr>
  </w:style>
  <w:style w:type="character" w:customStyle="1" w:styleId="bulletChar">
    <w:name w:val="bullet Char"/>
    <w:basedOn w:val="DefaultParagraphFont"/>
    <w:link w:val="bullet"/>
    <w:rsid w:val="00906303"/>
    <w:rPr>
      <w:rFonts w:asciiTheme="majorHAnsi" w:eastAsiaTheme="minorEastAsia" w:hAnsiTheme="majorHAnsi"/>
      <w:noProof/>
      <w:szCs w:val="28"/>
    </w:rPr>
  </w:style>
  <w:style w:type="paragraph" w:customStyle="1" w:styleId="boxhead">
    <w:name w:val="boxhead"/>
    <w:basedOn w:val="Normal"/>
    <w:link w:val="boxheadChar"/>
    <w:qFormat/>
    <w:rsid w:val="006E06A6"/>
    <w:pPr>
      <w:framePr w:hSpace="180" w:wrap="around" w:vAnchor="text" w:hAnchor="margin" w:xAlign="right" w:y="111"/>
      <w:suppressOverlap/>
    </w:pPr>
    <w:rPr>
      <w:rFonts w:cs="Tahoma"/>
      <w:b/>
    </w:rPr>
  </w:style>
  <w:style w:type="paragraph" w:customStyle="1" w:styleId="boxbody">
    <w:name w:val="boxbody"/>
    <w:basedOn w:val="Normal"/>
    <w:link w:val="boxbodyChar"/>
    <w:qFormat/>
    <w:rsid w:val="006E06A6"/>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6E06A6"/>
    <w:rPr>
      <w:rFonts w:cs="Tahoma"/>
      <w:b/>
    </w:rPr>
  </w:style>
  <w:style w:type="character" w:customStyle="1" w:styleId="boxbodyChar">
    <w:name w:val="boxbody Char"/>
    <w:basedOn w:val="DefaultParagraphFont"/>
    <w:link w:val="boxbody"/>
    <w:rsid w:val="006E06A6"/>
    <w:rPr>
      <w:rFonts w:cs="Tahoma"/>
      <w:sz w:val="20"/>
      <w:szCs w:val="20"/>
    </w:rPr>
  </w:style>
  <w:style w:type="table" w:customStyle="1" w:styleId="LightList-Accent31">
    <w:name w:val="Light List - Accent 31"/>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C035DD"/>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7">
    <w:name w:val="Light List - Accent 37"/>
    <w:basedOn w:val="TableNormal"/>
    <w:next w:val="LightList-Accent3"/>
    <w:uiPriority w:val="61"/>
    <w:rsid w:val="008F48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Heading3Char">
    <w:name w:val="Heading 3 Char"/>
    <w:basedOn w:val="DefaultParagraphFont"/>
    <w:link w:val="Heading3"/>
    <w:uiPriority w:val="9"/>
    <w:rsid w:val="00146424"/>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23493"/>
    <w:pPr>
      <w:spacing w:after="100"/>
      <w:ind w:left="440"/>
    </w:pPr>
  </w:style>
  <w:style w:type="paragraph" w:styleId="Caption">
    <w:name w:val="caption"/>
    <w:basedOn w:val="Normal"/>
    <w:next w:val="Normal"/>
    <w:uiPriority w:val="35"/>
    <w:unhideWhenUsed/>
    <w:qFormat/>
    <w:rsid w:val="00AB749B"/>
    <w:pPr>
      <w:spacing w:line="240" w:lineRule="auto"/>
    </w:pPr>
    <w:rPr>
      <w:b/>
      <w:bCs/>
      <w:color w:val="4F81BD" w:themeColor="accent1"/>
      <w:sz w:val="18"/>
      <w:szCs w:val="18"/>
    </w:rPr>
  </w:style>
  <w:style w:type="character" w:customStyle="1" w:styleId="tagtrans">
    <w:name w:val="tag_trans"/>
    <w:basedOn w:val="DefaultParagraphFont"/>
    <w:rsid w:val="008E5EF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14642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DF113E"/>
    <w:pPr>
      <w:tabs>
        <w:tab w:val="left" w:pos="880"/>
        <w:tab w:val="right" w:leader="dot" w:pos="9350"/>
      </w:tabs>
      <w:spacing w:after="100"/>
      <w:ind w:left="220"/>
    </w:pPr>
    <w:rPr>
      <w:rFonts w:asciiTheme="majorHAnsi" w:hAnsiTheme="majorHAnsi"/>
      <w:b/>
      <w:noProof/>
    </w:rPr>
  </w:style>
  <w:style w:type="paragraph" w:styleId="NormalWeb">
    <w:name w:val="Normal (Web)"/>
    <w:basedOn w:val="Normal"/>
    <w:uiPriority w:val="99"/>
    <w:unhideWhenUsed/>
    <w:rsid w:val="00A17FE2"/>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DD1E6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D1E69"/>
    <w:rPr>
      <w:sz w:val="20"/>
      <w:szCs w:val="20"/>
    </w:rPr>
  </w:style>
  <w:style w:type="character" w:styleId="FootnoteReference">
    <w:name w:val="footnote reference"/>
    <w:basedOn w:val="DefaultParagraphFont"/>
    <w:uiPriority w:val="99"/>
    <w:semiHidden/>
    <w:unhideWhenUsed/>
    <w:rsid w:val="00DD1E69"/>
    <w:rPr>
      <w:vertAlign w:val="superscript"/>
    </w:rPr>
  </w:style>
  <w:style w:type="paragraph" w:customStyle="1" w:styleId="Body">
    <w:name w:val="Body"/>
    <w:basedOn w:val="Normal"/>
    <w:link w:val="BodyChar"/>
    <w:qFormat/>
    <w:rsid w:val="002B3C5C"/>
    <w:rPr>
      <w:rFonts w:asciiTheme="majorHAnsi" w:eastAsiaTheme="majorEastAsia" w:hAnsiTheme="majorHAnsi" w:cstheme="majorBidi"/>
    </w:rPr>
  </w:style>
  <w:style w:type="character" w:customStyle="1" w:styleId="BodyChar">
    <w:name w:val="Body Char"/>
    <w:basedOn w:val="DefaultParagraphFont"/>
    <w:link w:val="Body"/>
    <w:rsid w:val="002B3C5C"/>
    <w:rPr>
      <w:rFonts w:asciiTheme="majorHAnsi" w:eastAsiaTheme="majorEastAsia" w:hAnsiTheme="majorHAnsi" w:cstheme="majorBidi"/>
    </w:rPr>
  </w:style>
  <w:style w:type="paragraph" w:customStyle="1" w:styleId="boxbullet">
    <w:name w:val="boxbullet"/>
    <w:basedOn w:val="ListParagraph"/>
    <w:link w:val="boxbulletChar"/>
    <w:qFormat/>
    <w:rsid w:val="002B3C5C"/>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2B3C5C"/>
    <w:rPr>
      <w:rFonts w:asciiTheme="majorHAnsi" w:hAnsiTheme="majorHAnsi"/>
      <w:sz w:val="20"/>
      <w:szCs w:val="20"/>
    </w:rPr>
  </w:style>
  <w:style w:type="table" w:styleId="LightShading-Accent1">
    <w:name w:val="Light Shading Accent 1"/>
    <w:basedOn w:val="TableNormal"/>
    <w:uiPriority w:val="60"/>
    <w:rsid w:val="002B3C5C"/>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3">
    <w:name w:val="Light List Accent 3"/>
    <w:basedOn w:val="TableNormal"/>
    <w:uiPriority w:val="61"/>
    <w:rsid w:val="00A01A1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bullet">
    <w:name w:val="bullet"/>
    <w:basedOn w:val="ListParagraph"/>
    <w:link w:val="bulletChar"/>
    <w:qFormat/>
    <w:rsid w:val="00906303"/>
    <w:pPr>
      <w:autoSpaceDE w:val="0"/>
      <w:autoSpaceDN w:val="0"/>
      <w:adjustRightInd w:val="0"/>
      <w:ind w:left="0"/>
      <w:contextualSpacing w:val="0"/>
    </w:pPr>
    <w:rPr>
      <w:rFonts w:asciiTheme="majorHAnsi" w:eastAsiaTheme="minorEastAsia" w:hAnsiTheme="majorHAnsi"/>
      <w:noProof/>
      <w:szCs w:val="28"/>
    </w:rPr>
  </w:style>
  <w:style w:type="character" w:customStyle="1" w:styleId="bulletChar">
    <w:name w:val="bullet Char"/>
    <w:basedOn w:val="DefaultParagraphFont"/>
    <w:link w:val="bullet"/>
    <w:rsid w:val="00906303"/>
    <w:rPr>
      <w:rFonts w:asciiTheme="majorHAnsi" w:eastAsiaTheme="minorEastAsia" w:hAnsiTheme="majorHAnsi"/>
      <w:noProof/>
      <w:szCs w:val="28"/>
    </w:rPr>
  </w:style>
  <w:style w:type="paragraph" w:customStyle="1" w:styleId="boxhead">
    <w:name w:val="boxhead"/>
    <w:basedOn w:val="Normal"/>
    <w:link w:val="boxheadChar"/>
    <w:qFormat/>
    <w:rsid w:val="006E06A6"/>
    <w:pPr>
      <w:framePr w:hSpace="180" w:wrap="around" w:vAnchor="text" w:hAnchor="margin" w:xAlign="right" w:y="111"/>
      <w:suppressOverlap/>
    </w:pPr>
    <w:rPr>
      <w:rFonts w:cs="Tahoma"/>
      <w:b/>
    </w:rPr>
  </w:style>
  <w:style w:type="paragraph" w:customStyle="1" w:styleId="boxbody">
    <w:name w:val="boxbody"/>
    <w:basedOn w:val="Normal"/>
    <w:link w:val="boxbodyChar"/>
    <w:qFormat/>
    <w:rsid w:val="006E06A6"/>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6E06A6"/>
    <w:rPr>
      <w:rFonts w:cs="Tahoma"/>
      <w:b/>
    </w:rPr>
  </w:style>
  <w:style w:type="character" w:customStyle="1" w:styleId="boxbodyChar">
    <w:name w:val="boxbody Char"/>
    <w:basedOn w:val="DefaultParagraphFont"/>
    <w:link w:val="boxbody"/>
    <w:rsid w:val="006E06A6"/>
    <w:rPr>
      <w:rFonts w:cs="Tahoma"/>
      <w:sz w:val="20"/>
      <w:szCs w:val="20"/>
    </w:rPr>
  </w:style>
  <w:style w:type="table" w:customStyle="1" w:styleId="LightList-Accent31">
    <w:name w:val="Light List - Accent 31"/>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C035DD"/>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7">
    <w:name w:val="Light List - Accent 37"/>
    <w:basedOn w:val="TableNormal"/>
    <w:next w:val="LightList-Accent3"/>
    <w:uiPriority w:val="61"/>
    <w:rsid w:val="008F48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Heading3Char">
    <w:name w:val="Heading 3 Char"/>
    <w:basedOn w:val="DefaultParagraphFont"/>
    <w:link w:val="Heading3"/>
    <w:uiPriority w:val="9"/>
    <w:rsid w:val="00146424"/>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23493"/>
    <w:pPr>
      <w:spacing w:after="100"/>
      <w:ind w:left="440"/>
    </w:pPr>
  </w:style>
  <w:style w:type="paragraph" w:styleId="Caption">
    <w:name w:val="caption"/>
    <w:basedOn w:val="Normal"/>
    <w:next w:val="Normal"/>
    <w:uiPriority w:val="35"/>
    <w:unhideWhenUsed/>
    <w:qFormat/>
    <w:rsid w:val="00AB749B"/>
    <w:pPr>
      <w:spacing w:line="240" w:lineRule="auto"/>
    </w:pPr>
    <w:rPr>
      <w:b/>
      <w:bCs/>
      <w:color w:val="4F81BD" w:themeColor="accent1"/>
      <w:sz w:val="18"/>
      <w:szCs w:val="18"/>
    </w:rPr>
  </w:style>
  <w:style w:type="character" w:customStyle="1" w:styleId="tagtrans">
    <w:name w:val="tag_trans"/>
    <w:basedOn w:val="DefaultParagraphFont"/>
    <w:rsid w:val="008E5E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669838">
      <w:bodyDiv w:val="1"/>
      <w:marLeft w:val="0"/>
      <w:marRight w:val="0"/>
      <w:marTop w:val="0"/>
      <w:marBottom w:val="0"/>
      <w:divBdr>
        <w:top w:val="none" w:sz="0" w:space="0" w:color="auto"/>
        <w:left w:val="none" w:sz="0" w:space="0" w:color="auto"/>
        <w:bottom w:val="none" w:sz="0" w:space="0" w:color="auto"/>
        <w:right w:val="none" w:sz="0" w:space="0" w:color="auto"/>
      </w:divBdr>
    </w:div>
    <w:div w:id="504978910">
      <w:bodyDiv w:val="1"/>
      <w:marLeft w:val="0"/>
      <w:marRight w:val="0"/>
      <w:marTop w:val="0"/>
      <w:marBottom w:val="0"/>
      <w:divBdr>
        <w:top w:val="none" w:sz="0" w:space="0" w:color="auto"/>
        <w:left w:val="none" w:sz="0" w:space="0" w:color="auto"/>
        <w:bottom w:val="none" w:sz="0" w:space="0" w:color="auto"/>
        <w:right w:val="none" w:sz="0" w:space="0" w:color="auto"/>
      </w:divBdr>
    </w:div>
    <w:div w:id="753481012">
      <w:bodyDiv w:val="1"/>
      <w:marLeft w:val="0"/>
      <w:marRight w:val="0"/>
      <w:marTop w:val="0"/>
      <w:marBottom w:val="0"/>
      <w:divBdr>
        <w:top w:val="none" w:sz="0" w:space="0" w:color="auto"/>
        <w:left w:val="none" w:sz="0" w:space="0" w:color="auto"/>
        <w:bottom w:val="none" w:sz="0" w:space="0" w:color="auto"/>
        <w:right w:val="none" w:sz="0" w:space="0" w:color="auto"/>
      </w:divBdr>
    </w:div>
    <w:div w:id="1009138625">
      <w:bodyDiv w:val="1"/>
      <w:marLeft w:val="0"/>
      <w:marRight w:val="0"/>
      <w:marTop w:val="0"/>
      <w:marBottom w:val="0"/>
      <w:divBdr>
        <w:top w:val="none" w:sz="0" w:space="0" w:color="auto"/>
        <w:left w:val="none" w:sz="0" w:space="0" w:color="auto"/>
        <w:bottom w:val="none" w:sz="0" w:space="0" w:color="auto"/>
        <w:right w:val="none" w:sz="0" w:space="0" w:color="auto"/>
      </w:divBdr>
    </w:div>
    <w:div w:id="1163427072">
      <w:bodyDiv w:val="1"/>
      <w:marLeft w:val="0"/>
      <w:marRight w:val="0"/>
      <w:marTop w:val="0"/>
      <w:marBottom w:val="0"/>
      <w:divBdr>
        <w:top w:val="none" w:sz="0" w:space="0" w:color="auto"/>
        <w:left w:val="none" w:sz="0" w:space="0" w:color="auto"/>
        <w:bottom w:val="none" w:sz="0" w:space="0" w:color="auto"/>
        <w:right w:val="none" w:sz="0" w:space="0" w:color="auto"/>
      </w:divBdr>
    </w:div>
    <w:div w:id="1226916327">
      <w:bodyDiv w:val="1"/>
      <w:marLeft w:val="0"/>
      <w:marRight w:val="0"/>
      <w:marTop w:val="0"/>
      <w:marBottom w:val="0"/>
      <w:divBdr>
        <w:top w:val="none" w:sz="0" w:space="0" w:color="auto"/>
        <w:left w:val="none" w:sz="0" w:space="0" w:color="auto"/>
        <w:bottom w:val="none" w:sz="0" w:space="0" w:color="auto"/>
        <w:right w:val="none" w:sz="0" w:space="0" w:color="auto"/>
      </w:divBdr>
    </w:div>
    <w:div w:id="1457486476">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3.png"/><Relationship Id="rId47" Type="http://schemas.openxmlformats.org/officeDocument/2006/relationships/image" Target="media/image29.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 Type="http://schemas.openxmlformats.org/officeDocument/2006/relationships/footnotes" Target="foot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40" Type="http://schemas.openxmlformats.org/officeDocument/2006/relationships/image" Target="media/image240.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7.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hyperlink" Target="https://fred.stlouisfed.org/categories/32264&#8203;" TargetMode="External"/><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image" Target="media/image2.tif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28.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8" Type="http://schemas.openxmlformats.org/officeDocument/2006/relationships/image" Target="media/image30.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8" Type="http://schemas.openxmlformats.org/officeDocument/2006/relationships/endnotes" Target="endnotes.xml"/><Relationship Id="rId51" Type="http://schemas.openxmlformats.org/officeDocument/2006/relationships/image" Target="media/image32.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epa.gov/benmap/benmap-downloads" TargetMode="External"/><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image" Target="media/image130.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10.png"/><Relationship Id="rId41" Type="http://schemas.openxmlformats.org/officeDocument/2006/relationships/image" Target="media/image25.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15891F2F-7109-4840-9BB5-A8881ABA5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634030EF</Template>
  <TotalTime>0</TotalTime>
  <Pages>61</Pages>
  <Words>12684</Words>
  <Characters>72301</Characters>
  <Application>Microsoft Office Word</Application>
  <DocSecurity>0</DocSecurity>
  <Lines>602</Lines>
  <Paragraphs>169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Industrial Economics Inc.</Company>
  <LinksUpToDate>false</LinksUpToDate>
  <CharactersWithSpaces>84816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Alisa White</dc:creator>
  <cp:lastModifiedBy>William Raich</cp:lastModifiedBy>
  <cp:revision>2</cp:revision>
  <cp:lastPrinted>2017-07-17T12:11:00Z</cp:lastPrinted>
  <dcterms:created xsi:type="dcterms:W3CDTF">2019-02-13T19:19:00Z</dcterms:created>
  <dcterms:modified xsi:type="dcterms:W3CDTF">2019-02-13T19:19:00Z</dcterms:modified>
</cp:coreProperties>
</file>